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A71" w:rsidRPr="000C3831" w:rsidRDefault="001F3A71" w:rsidP="001F3A71">
      <w:pPr>
        <w:pStyle w:val="Nadpis5"/>
        <w:spacing w:before="0"/>
        <w:jc w:val="center"/>
        <w:rPr>
          <w:i w:val="0"/>
          <w:sz w:val="28"/>
          <w:szCs w:val="28"/>
        </w:rPr>
      </w:pPr>
      <w:r w:rsidRPr="000C3831">
        <w:rPr>
          <w:i w:val="0"/>
          <w:sz w:val="28"/>
          <w:szCs w:val="28"/>
        </w:rPr>
        <w:t>Podklady na jednání Rady sdružení VHS Turnov</w:t>
      </w:r>
    </w:p>
    <w:p w:rsidR="001F3A71" w:rsidRPr="002D434B" w:rsidRDefault="001F3A71" w:rsidP="001F3A71">
      <w:pPr>
        <w:spacing w:after="0"/>
        <w:jc w:val="center"/>
        <w:rPr>
          <w:rFonts w:ascii="Times New Roman" w:hAnsi="Times New Roman" w:cs="Times New Roman"/>
          <w:b/>
          <w:bCs/>
          <w:color w:val="000000" w:themeColor="text1"/>
          <w:sz w:val="28"/>
          <w:szCs w:val="28"/>
        </w:rPr>
      </w:pPr>
      <w:r w:rsidRPr="000C3831">
        <w:rPr>
          <w:rFonts w:ascii="Times New Roman" w:hAnsi="Times New Roman" w:cs="Times New Roman"/>
          <w:b/>
          <w:bCs/>
          <w:sz w:val="28"/>
          <w:szCs w:val="28"/>
        </w:rPr>
        <w:t xml:space="preserve">konané </w:t>
      </w:r>
      <w:r w:rsidRPr="002D434B">
        <w:rPr>
          <w:rFonts w:ascii="Times New Roman" w:hAnsi="Times New Roman" w:cs="Times New Roman"/>
          <w:b/>
          <w:bCs/>
          <w:color w:val="000000" w:themeColor="text1"/>
          <w:sz w:val="28"/>
          <w:szCs w:val="28"/>
        </w:rPr>
        <w:t>v</w:t>
      </w:r>
      <w:r w:rsidR="005B7147" w:rsidRPr="002D434B">
        <w:rPr>
          <w:rFonts w:ascii="Times New Roman" w:hAnsi="Times New Roman" w:cs="Times New Roman"/>
          <w:b/>
          <w:bCs/>
          <w:color w:val="000000" w:themeColor="text1"/>
          <w:sz w:val="28"/>
          <w:szCs w:val="28"/>
        </w:rPr>
        <w:t xml:space="preserve">e čtvrtek </w:t>
      </w:r>
      <w:r w:rsidR="00AB194C">
        <w:rPr>
          <w:rFonts w:ascii="Times New Roman" w:hAnsi="Times New Roman" w:cs="Times New Roman"/>
          <w:b/>
          <w:bCs/>
          <w:color w:val="000000" w:themeColor="text1"/>
          <w:sz w:val="28"/>
          <w:szCs w:val="28"/>
        </w:rPr>
        <w:t>15</w:t>
      </w:r>
      <w:r w:rsidRPr="002D434B">
        <w:rPr>
          <w:rFonts w:ascii="Times New Roman" w:hAnsi="Times New Roman" w:cs="Times New Roman"/>
          <w:b/>
          <w:bCs/>
          <w:color w:val="000000" w:themeColor="text1"/>
          <w:sz w:val="28"/>
          <w:szCs w:val="28"/>
        </w:rPr>
        <w:t xml:space="preserve">. </w:t>
      </w:r>
      <w:r w:rsidR="00AB194C">
        <w:rPr>
          <w:rFonts w:ascii="Times New Roman" w:hAnsi="Times New Roman" w:cs="Times New Roman"/>
          <w:b/>
          <w:bCs/>
          <w:color w:val="000000" w:themeColor="text1"/>
          <w:sz w:val="28"/>
          <w:szCs w:val="28"/>
        </w:rPr>
        <w:t>10</w:t>
      </w:r>
      <w:r w:rsidRPr="002D434B">
        <w:rPr>
          <w:rFonts w:ascii="Times New Roman" w:hAnsi="Times New Roman" w:cs="Times New Roman"/>
          <w:b/>
          <w:bCs/>
          <w:color w:val="000000" w:themeColor="text1"/>
          <w:sz w:val="28"/>
          <w:szCs w:val="28"/>
        </w:rPr>
        <w:t>. 202</w:t>
      </w:r>
      <w:r w:rsidR="0004625B" w:rsidRPr="002D434B">
        <w:rPr>
          <w:rFonts w:ascii="Times New Roman" w:hAnsi="Times New Roman" w:cs="Times New Roman"/>
          <w:b/>
          <w:bCs/>
          <w:color w:val="000000" w:themeColor="text1"/>
          <w:sz w:val="28"/>
          <w:szCs w:val="28"/>
        </w:rPr>
        <w:t>4</w:t>
      </w:r>
      <w:r w:rsidRPr="002D434B">
        <w:rPr>
          <w:rFonts w:ascii="Times New Roman" w:hAnsi="Times New Roman" w:cs="Times New Roman"/>
          <w:b/>
          <w:bCs/>
          <w:color w:val="000000" w:themeColor="text1"/>
          <w:sz w:val="28"/>
          <w:szCs w:val="28"/>
        </w:rPr>
        <w:t xml:space="preserve"> od </w:t>
      </w:r>
      <w:r w:rsidR="00477D31">
        <w:rPr>
          <w:rFonts w:ascii="Times New Roman" w:hAnsi="Times New Roman" w:cs="Times New Roman"/>
          <w:b/>
          <w:bCs/>
          <w:color w:val="000000" w:themeColor="text1"/>
          <w:sz w:val="28"/>
          <w:szCs w:val="28"/>
        </w:rPr>
        <w:t>10:00</w:t>
      </w:r>
      <w:r w:rsidRPr="002D434B">
        <w:rPr>
          <w:rFonts w:ascii="Times New Roman" w:hAnsi="Times New Roman" w:cs="Times New Roman"/>
          <w:b/>
          <w:bCs/>
          <w:color w:val="000000" w:themeColor="text1"/>
          <w:sz w:val="28"/>
          <w:szCs w:val="28"/>
        </w:rPr>
        <w:t xml:space="preserve"> hodin</w:t>
      </w:r>
    </w:p>
    <w:p w:rsidR="00477D31" w:rsidRPr="00477D31" w:rsidRDefault="00477D31" w:rsidP="00477D31">
      <w:pPr>
        <w:spacing w:after="0"/>
        <w:jc w:val="center"/>
        <w:rPr>
          <w:rFonts w:ascii="Times New Roman" w:hAnsi="Times New Roman" w:cs="Times New Roman"/>
          <w:b/>
          <w:bCs/>
          <w:sz w:val="28"/>
          <w:szCs w:val="28"/>
        </w:rPr>
      </w:pPr>
      <w:r w:rsidRPr="00477D31">
        <w:rPr>
          <w:rFonts w:ascii="Times New Roman" w:hAnsi="Times New Roman" w:cs="Times New Roman"/>
          <w:b/>
          <w:bCs/>
          <w:sz w:val="28"/>
          <w:szCs w:val="28"/>
        </w:rPr>
        <w:t>Maloskalský pivovar</w:t>
      </w:r>
      <w:r>
        <w:rPr>
          <w:rFonts w:ascii="Times New Roman" w:hAnsi="Times New Roman" w:cs="Times New Roman"/>
          <w:b/>
          <w:bCs/>
          <w:sz w:val="28"/>
          <w:szCs w:val="28"/>
        </w:rPr>
        <w:t xml:space="preserve"> </w:t>
      </w:r>
      <w:r w:rsidRPr="00477D31">
        <w:rPr>
          <w:rFonts w:ascii="Times New Roman" w:hAnsi="Times New Roman" w:cs="Times New Roman"/>
          <w:b/>
          <w:bCs/>
          <w:sz w:val="28"/>
          <w:szCs w:val="28"/>
        </w:rPr>
        <w:t>- Restaurace pod Pantheonem</w:t>
      </w:r>
    </w:p>
    <w:p w:rsidR="001F3A71" w:rsidRPr="00477D31" w:rsidRDefault="00477D31" w:rsidP="00AB194C">
      <w:pPr>
        <w:spacing w:after="0"/>
        <w:jc w:val="center"/>
        <w:rPr>
          <w:rFonts w:ascii="Times New Roman" w:hAnsi="Times New Roman" w:cs="Times New Roman"/>
          <w:b/>
          <w:bCs/>
          <w:sz w:val="28"/>
          <w:szCs w:val="28"/>
        </w:rPr>
      </w:pPr>
      <w:r w:rsidRPr="00477D31">
        <w:rPr>
          <w:rFonts w:ascii="Times New Roman" w:hAnsi="Times New Roman" w:cs="Times New Roman"/>
          <w:b/>
          <w:bCs/>
          <w:sz w:val="28"/>
          <w:szCs w:val="28"/>
        </w:rPr>
        <w:t xml:space="preserve">Labe 196, </w:t>
      </w:r>
      <w:r w:rsidR="00003483" w:rsidRPr="00477D31">
        <w:rPr>
          <w:rFonts w:ascii="Times New Roman" w:hAnsi="Times New Roman" w:cs="Times New Roman"/>
          <w:b/>
          <w:bCs/>
          <w:sz w:val="28"/>
          <w:szCs w:val="28"/>
        </w:rPr>
        <w:t>Malá Skála</w:t>
      </w:r>
    </w:p>
    <w:p w:rsidR="00AB194C" w:rsidRPr="00AB194C" w:rsidRDefault="00AB194C" w:rsidP="00AB194C">
      <w:pPr>
        <w:spacing w:after="0"/>
        <w:jc w:val="center"/>
        <w:rPr>
          <w:rFonts w:ascii="Times New Roman" w:hAnsi="Times New Roman" w:cs="Times New Roman"/>
          <w:b/>
          <w:color w:val="FF0000"/>
          <w:sz w:val="24"/>
          <w:szCs w:val="24"/>
        </w:rPr>
      </w:pPr>
    </w:p>
    <w:p w:rsidR="001F3A71" w:rsidRPr="00737E9D" w:rsidRDefault="001F3A71" w:rsidP="001F3A71">
      <w:pPr>
        <w:spacing w:after="0"/>
        <w:rPr>
          <w:rFonts w:ascii="Times New Roman" w:hAnsi="Times New Roman" w:cs="Times New Roman"/>
          <w:b/>
          <w:color w:val="FF0000"/>
          <w:sz w:val="24"/>
          <w:szCs w:val="24"/>
        </w:rPr>
      </w:pPr>
    </w:p>
    <w:p w:rsidR="001F3A71" w:rsidRPr="008E11B6" w:rsidRDefault="001F3A71" w:rsidP="0037214B">
      <w:pPr>
        <w:pStyle w:val="Odstavecseseznamem"/>
        <w:numPr>
          <w:ilvl w:val="0"/>
          <w:numId w:val="2"/>
        </w:numPr>
        <w:rPr>
          <w:b/>
        </w:rPr>
      </w:pPr>
      <w:r w:rsidRPr="00464AED">
        <w:rPr>
          <w:b/>
        </w:rPr>
        <w:t xml:space="preserve">Provozní otázky </w:t>
      </w:r>
      <w:r w:rsidRPr="001B63B6">
        <w:tab/>
      </w:r>
      <w:r w:rsidRPr="001B63B6">
        <w:tab/>
      </w:r>
      <w:r w:rsidRPr="001B63B6">
        <w:tab/>
      </w:r>
      <w:r w:rsidRPr="001B63B6">
        <w:tab/>
      </w:r>
    </w:p>
    <w:p w:rsidR="0084561A" w:rsidRDefault="001F3A71" w:rsidP="0084561A">
      <w:pPr>
        <w:pStyle w:val="Odstavecseseznamem"/>
        <w:numPr>
          <w:ilvl w:val="1"/>
          <w:numId w:val="3"/>
        </w:numPr>
        <w:jc w:val="both"/>
      </w:pPr>
      <w:r>
        <w:t xml:space="preserve">  </w:t>
      </w:r>
      <w:r w:rsidR="0084561A">
        <w:t>Informace o povodňovém stavu září 2024</w:t>
      </w:r>
    </w:p>
    <w:p w:rsidR="0031386E" w:rsidRDefault="0084561A" w:rsidP="0084561A">
      <w:pPr>
        <w:pStyle w:val="Odstavecseseznamem"/>
        <w:numPr>
          <w:ilvl w:val="1"/>
          <w:numId w:val="3"/>
        </w:numPr>
        <w:jc w:val="both"/>
      </w:pPr>
      <w:r>
        <w:t xml:space="preserve">  </w:t>
      </w:r>
      <w:r w:rsidRPr="0084561A">
        <w:t xml:space="preserve">Činnost na posílení a obnově </w:t>
      </w:r>
      <w:r w:rsidR="00B9559F">
        <w:t xml:space="preserve">vodních </w:t>
      </w:r>
      <w:r w:rsidRPr="0084561A">
        <w:t xml:space="preserve">zdrojů </w:t>
      </w:r>
    </w:p>
    <w:p w:rsidR="006E131C" w:rsidRPr="00001575" w:rsidRDefault="008D6B37" w:rsidP="0037214B">
      <w:pPr>
        <w:pStyle w:val="Odstavecseseznamem"/>
        <w:numPr>
          <w:ilvl w:val="1"/>
          <w:numId w:val="3"/>
        </w:numPr>
        <w:jc w:val="both"/>
      </w:pPr>
      <w:r>
        <w:t xml:space="preserve">  </w:t>
      </w:r>
      <w:r w:rsidR="002D40F9">
        <w:t>In</w:t>
      </w:r>
      <w:r w:rsidR="002D40F9" w:rsidRPr="00981A76">
        <w:t>formace o společném jednání se zástupci provozního závodu</w:t>
      </w:r>
      <w:r w:rsidR="002D40F9">
        <w:t xml:space="preserve"> v roce 2024</w:t>
      </w:r>
    </w:p>
    <w:p w:rsidR="001F3A71" w:rsidRDefault="001F3A71" w:rsidP="00E14817">
      <w:pPr>
        <w:spacing w:after="0"/>
        <w:rPr>
          <w:rFonts w:ascii="Times New Roman" w:hAnsi="Times New Roman" w:cs="Times New Roman"/>
          <w:sz w:val="24"/>
          <w:szCs w:val="24"/>
        </w:rPr>
      </w:pPr>
    </w:p>
    <w:p w:rsidR="00AB194C" w:rsidRPr="00B80565" w:rsidRDefault="00B80565" w:rsidP="00B80565">
      <w:pPr>
        <w:pStyle w:val="Odstavecseseznamem"/>
        <w:numPr>
          <w:ilvl w:val="0"/>
          <w:numId w:val="2"/>
        </w:numPr>
        <w:rPr>
          <w:b/>
        </w:rPr>
      </w:pPr>
      <w:r w:rsidRPr="00B80565">
        <w:rPr>
          <w:b/>
        </w:rPr>
        <w:t>Majetkové otázky</w:t>
      </w:r>
    </w:p>
    <w:p w:rsidR="00B80565" w:rsidRDefault="00B80565" w:rsidP="00B80565">
      <w:pPr>
        <w:pStyle w:val="Odstavecseseznamem"/>
        <w:numPr>
          <w:ilvl w:val="1"/>
          <w:numId w:val="2"/>
        </w:numPr>
        <w:jc w:val="both"/>
      </w:pPr>
      <w:r>
        <w:t>Žernov – odkup vodovodu</w:t>
      </w:r>
    </w:p>
    <w:p w:rsidR="00B80565" w:rsidRPr="00A62684" w:rsidRDefault="00B80565" w:rsidP="00E14817">
      <w:pPr>
        <w:spacing w:after="0"/>
        <w:rPr>
          <w:rFonts w:ascii="Times New Roman" w:hAnsi="Times New Roman" w:cs="Times New Roman"/>
          <w:sz w:val="24"/>
          <w:szCs w:val="24"/>
        </w:rPr>
      </w:pPr>
    </w:p>
    <w:p w:rsidR="00F96701" w:rsidRDefault="001F3A71" w:rsidP="00FA2823">
      <w:pPr>
        <w:pStyle w:val="Odstavecseseznamem"/>
        <w:numPr>
          <w:ilvl w:val="0"/>
          <w:numId w:val="2"/>
        </w:numPr>
        <w:rPr>
          <w:b/>
        </w:rPr>
      </w:pPr>
      <w:r w:rsidRPr="00464AED">
        <w:rPr>
          <w:b/>
        </w:rPr>
        <w:t xml:space="preserve">Investice a obnova </w:t>
      </w:r>
    </w:p>
    <w:p w:rsidR="008E11B6" w:rsidRDefault="008E11B6" w:rsidP="008E11B6">
      <w:pPr>
        <w:pStyle w:val="Odstavecseseznamem"/>
        <w:numPr>
          <w:ilvl w:val="1"/>
          <w:numId w:val="2"/>
        </w:numPr>
      </w:pPr>
      <w:r>
        <w:t xml:space="preserve">Turnov </w:t>
      </w:r>
      <w:r w:rsidR="0014614F">
        <w:t>–</w:t>
      </w:r>
      <w:r>
        <w:t xml:space="preserve"> </w:t>
      </w:r>
      <w:r w:rsidR="0014614F">
        <w:t>prodloužení vodovodu – Pivovar Turnov</w:t>
      </w:r>
      <w:r w:rsidR="008271E8">
        <w:t xml:space="preserve">, ukončení akce </w:t>
      </w:r>
    </w:p>
    <w:p w:rsidR="00C77C9F" w:rsidRDefault="00C77C9F" w:rsidP="00C77C9F">
      <w:pPr>
        <w:pStyle w:val="Odstavecseseznamem"/>
        <w:numPr>
          <w:ilvl w:val="1"/>
          <w:numId w:val="2"/>
        </w:numPr>
      </w:pPr>
      <w:r w:rsidRPr="00C77C9F">
        <w:t xml:space="preserve">Turnov – obnova provzdušnění aktivačních nádrží a zdroje tlakového vzduchu na ČOV – výsledek VP </w:t>
      </w:r>
    </w:p>
    <w:p w:rsidR="008E11B6" w:rsidRPr="008E11B6" w:rsidRDefault="008E11B6" w:rsidP="008E11B6">
      <w:pPr>
        <w:pStyle w:val="Odstavecseseznamem"/>
        <w:numPr>
          <w:ilvl w:val="1"/>
          <w:numId w:val="2"/>
        </w:numPr>
      </w:pPr>
      <w:r>
        <w:t xml:space="preserve">Semily – </w:t>
      </w:r>
      <w:r w:rsidR="00B9559F" w:rsidRPr="00B9559F">
        <w:t>obnova vodovodu a kanalizace Na Škvárově (</w:t>
      </w:r>
      <w:proofErr w:type="spellStart"/>
      <w:r w:rsidR="00B9559F" w:rsidRPr="00B9559F">
        <w:t>Semak</w:t>
      </w:r>
      <w:proofErr w:type="spellEnd"/>
      <w:r w:rsidR="00B9559F" w:rsidRPr="00B9559F">
        <w:t xml:space="preserve">) – vyhlášení VP </w:t>
      </w:r>
    </w:p>
    <w:p w:rsidR="00AB194C" w:rsidRDefault="00AB194C" w:rsidP="00AB194C">
      <w:pPr>
        <w:pStyle w:val="Odstavecseseznamem"/>
        <w:numPr>
          <w:ilvl w:val="1"/>
          <w:numId w:val="2"/>
        </w:numPr>
      </w:pPr>
      <w:r>
        <w:t xml:space="preserve">Benešov u Semil – </w:t>
      </w:r>
      <w:r w:rsidR="00B9559F" w:rsidRPr="00B9559F">
        <w:t>odkanalizování obce, I. etapa, vy</w:t>
      </w:r>
      <w:r w:rsidR="00C77C9F">
        <w:t xml:space="preserve">hlášení </w:t>
      </w:r>
      <w:r w:rsidR="00B9559F" w:rsidRPr="00B9559F">
        <w:t>VP</w:t>
      </w:r>
    </w:p>
    <w:p w:rsidR="00344E94" w:rsidRPr="00344E94" w:rsidRDefault="00344E94" w:rsidP="00344E94">
      <w:pPr>
        <w:pStyle w:val="Odstavecseseznamem"/>
        <w:numPr>
          <w:ilvl w:val="1"/>
          <w:numId w:val="2"/>
        </w:numPr>
      </w:pPr>
      <w:proofErr w:type="gramStart"/>
      <w:r w:rsidRPr="00344E94">
        <w:t>Jilemnice –</w:t>
      </w:r>
      <w:r w:rsidR="000C26AE">
        <w:t>úplná</w:t>
      </w:r>
      <w:proofErr w:type="gramEnd"/>
      <w:r w:rsidR="000C26AE">
        <w:t xml:space="preserve"> obnova </w:t>
      </w:r>
      <w:r w:rsidRPr="00344E94">
        <w:t xml:space="preserve">vodojemů Kozinec - vyhlášení VP </w:t>
      </w:r>
    </w:p>
    <w:p w:rsidR="00FA2823" w:rsidRDefault="00FA2823" w:rsidP="00344E94">
      <w:pPr>
        <w:pStyle w:val="Odstavecseseznamem"/>
        <w:numPr>
          <w:ilvl w:val="1"/>
          <w:numId w:val="2"/>
        </w:numPr>
      </w:pPr>
      <w:r>
        <w:t xml:space="preserve">Jilemnice – </w:t>
      </w:r>
      <w:r w:rsidR="00B9559F" w:rsidRPr="00B9559F">
        <w:t>oprava vodovodu a kanalizace v lokalitě Za Lázněmi</w:t>
      </w:r>
      <w:r w:rsidR="00C77C9F">
        <w:t>-</w:t>
      </w:r>
      <w:r w:rsidR="00B9559F" w:rsidRPr="00B9559F">
        <w:t xml:space="preserve"> 1. </w:t>
      </w:r>
      <w:r w:rsidR="00C77C9F" w:rsidRPr="00B9559F">
        <w:t>E</w:t>
      </w:r>
      <w:r w:rsidR="00B9559F" w:rsidRPr="00B9559F">
        <w:t>tapa</w:t>
      </w:r>
      <w:r w:rsidR="00C77C9F">
        <w:t>,</w:t>
      </w:r>
      <w:r w:rsidR="00B9559F" w:rsidRPr="00B9559F">
        <w:t xml:space="preserve"> vyhlášení VP</w:t>
      </w:r>
    </w:p>
    <w:p w:rsidR="008E11B6" w:rsidRDefault="00FA2823" w:rsidP="008E11B6">
      <w:pPr>
        <w:pStyle w:val="Odstavecseseznamem"/>
        <w:numPr>
          <w:ilvl w:val="1"/>
          <w:numId w:val="2"/>
        </w:numPr>
      </w:pPr>
      <w:r>
        <w:t xml:space="preserve">Malá Skála </w:t>
      </w:r>
      <w:r w:rsidR="00A61089">
        <w:t>–</w:t>
      </w:r>
      <w:r>
        <w:t xml:space="preserve"> </w:t>
      </w:r>
      <w:r w:rsidR="00A61089">
        <w:t>vodovod a kanalizace pod nádražím – vypsání VP</w:t>
      </w:r>
    </w:p>
    <w:p w:rsidR="00D049FD" w:rsidRPr="00B9559F" w:rsidRDefault="00D049FD" w:rsidP="00B9559F">
      <w:pPr>
        <w:pStyle w:val="Odstavecseseznamem"/>
        <w:numPr>
          <w:ilvl w:val="1"/>
          <w:numId w:val="2"/>
        </w:numPr>
      </w:pPr>
      <w:r>
        <w:t xml:space="preserve">Rokytnice </w:t>
      </w:r>
      <w:r w:rsidR="00344E94">
        <w:t xml:space="preserve">nad Jizerou </w:t>
      </w:r>
      <w:r>
        <w:t xml:space="preserve">– </w:t>
      </w:r>
      <w:r w:rsidR="00B9559F" w:rsidRPr="00B9559F">
        <w:t xml:space="preserve">obnova a přeložky technické infrastruktury u hotelu Krakonoš – </w:t>
      </w:r>
      <w:r w:rsidR="00504C0F">
        <w:t xml:space="preserve">uzavření smluvního dodatku </w:t>
      </w:r>
    </w:p>
    <w:p w:rsidR="001F3A71" w:rsidRDefault="001F3A71" w:rsidP="00CF4CDF">
      <w:pPr>
        <w:spacing w:after="0"/>
        <w:rPr>
          <w:rFonts w:ascii="Times New Roman" w:hAnsi="Times New Roman"/>
          <w:sz w:val="24"/>
          <w:szCs w:val="24"/>
        </w:rPr>
      </w:pPr>
    </w:p>
    <w:p w:rsidR="008E11B6" w:rsidRPr="00FA2823" w:rsidRDefault="008E11B6" w:rsidP="008E11B6">
      <w:pPr>
        <w:pStyle w:val="Odstavecseseznamem"/>
        <w:numPr>
          <w:ilvl w:val="0"/>
          <w:numId w:val="2"/>
        </w:numPr>
        <w:rPr>
          <w:b/>
        </w:rPr>
      </w:pPr>
      <w:r w:rsidRPr="00AB194C">
        <w:rPr>
          <w:b/>
        </w:rPr>
        <w:t>Finanční otázky</w:t>
      </w:r>
    </w:p>
    <w:p w:rsidR="008E11B6" w:rsidRDefault="008E11B6" w:rsidP="008E11B6">
      <w:pPr>
        <w:pStyle w:val="Odstavecseseznamem"/>
        <w:numPr>
          <w:ilvl w:val="1"/>
          <w:numId w:val="2"/>
        </w:numPr>
      </w:pPr>
      <w:r>
        <w:t>Úvěr pro VHS Turnov v roce 2024 – výsledek VP</w:t>
      </w:r>
    </w:p>
    <w:p w:rsidR="006A11AB" w:rsidRDefault="006A11AB" w:rsidP="006A11AB">
      <w:pPr>
        <w:pStyle w:val="Nadpis1"/>
        <w:numPr>
          <w:ilvl w:val="0"/>
          <w:numId w:val="0"/>
        </w:numPr>
        <w:ind w:left="360" w:hanging="360"/>
        <w:rPr>
          <w:rFonts w:ascii="Times New Roman" w:hAnsi="Times New Roman" w:cs="Times New Roman"/>
        </w:rPr>
      </w:pPr>
    </w:p>
    <w:p w:rsidR="008E11B6" w:rsidRPr="006A11AB" w:rsidRDefault="006A11AB" w:rsidP="00C77C9F">
      <w:pPr>
        <w:pStyle w:val="Nadpis1"/>
        <w:numPr>
          <w:ilvl w:val="0"/>
          <w:numId w:val="13"/>
        </w:numPr>
        <w:rPr>
          <w:rFonts w:ascii="Times New Roman" w:hAnsi="Times New Roman" w:cs="Times New Roman"/>
        </w:rPr>
      </w:pPr>
      <w:r w:rsidRPr="006A11AB">
        <w:rPr>
          <w:rFonts w:ascii="Times New Roman" w:hAnsi="Times New Roman" w:cs="Times New Roman"/>
          <w:sz w:val="24"/>
          <w:szCs w:val="24"/>
        </w:rPr>
        <w:t>Úvodní jednání o ceně vodného a stočného pro rok 2025</w:t>
      </w:r>
    </w:p>
    <w:p w:rsidR="00AB194C" w:rsidRPr="006A11AB" w:rsidRDefault="006A11AB" w:rsidP="00C77C9F">
      <w:pPr>
        <w:pStyle w:val="Odstavecseseznamem"/>
        <w:numPr>
          <w:ilvl w:val="1"/>
          <w:numId w:val="13"/>
        </w:numPr>
        <w:ind w:left="426" w:hanging="426"/>
        <w:jc w:val="both"/>
      </w:pPr>
      <w:r w:rsidRPr="006A11AB">
        <w:t>I</w:t>
      </w:r>
      <w:r w:rsidR="00AB194C" w:rsidRPr="006A11AB">
        <w:t>nformace o navyšování ceny v minulosti</w:t>
      </w:r>
    </w:p>
    <w:p w:rsidR="00CE5947" w:rsidRPr="00CE5947" w:rsidRDefault="00CE5947" w:rsidP="00C77C9F">
      <w:pPr>
        <w:pStyle w:val="Odstavecseseznamem"/>
        <w:numPr>
          <w:ilvl w:val="1"/>
          <w:numId w:val="13"/>
        </w:numPr>
        <w:ind w:left="426" w:hanging="426"/>
      </w:pPr>
      <w:r w:rsidRPr="00CE5947">
        <w:t xml:space="preserve">Přehled vstupních otázek mající vliv na cenu 2025 </w:t>
      </w:r>
    </w:p>
    <w:p w:rsidR="00CE5947" w:rsidRPr="00CE5947" w:rsidRDefault="00CE5947" w:rsidP="00CE5947">
      <w:pPr>
        <w:pStyle w:val="Odstavecseseznamem"/>
        <w:numPr>
          <w:ilvl w:val="0"/>
          <w:numId w:val="0"/>
        </w:numPr>
        <w:ind w:left="360"/>
        <w:rPr>
          <w:b/>
        </w:rPr>
      </w:pPr>
    </w:p>
    <w:p w:rsidR="00BA7A1B" w:rsidRPr="00F95BF8" w:rsidRDefault="00A433F0" w:rsidP="00F95BF8">
      <w:pPr>
        <w:pStyle w:val="Odstavecseseznamem"/>
        <w:numPr>
          <w:ilvl w:val="1"/>
          <w:numId w:val="13"/>
        </w:numPr>
        <w:ind w:left="426" w:hanging="426"/>
      </w:pPr>
      <w:r w:rsidRPr="008E11B6">
        <w:br w:type="page"/>
      </w:r>
    </w:p>
    <w:p w:rsidR="006438FC" w:rsidRPr="00BC16FC" w:rsidRDefault="006438FC" w:rsidP="008F51BB">
      <w:pPr>
        <w:pStyle w:val="Nadpis1"/>
        <w:ind w:left="3119"/>
      </w:pPr>
      <w:r w:rsidRPr="00BC16FC">
        <w:lastRenderedPageBreak/>
        <w:t>Provozní otázky</w:t>
      </w:r>
    </w:p>
    <w:p w:rsidR="006438FC" w:rsidRPr="0011589E" w:rsidRDefault="006438FC" w:rsidP="006438FC">
      <w:pPr>
        <w:rPr>
          <w:rFonts w:ascii="Times New Roman" w:hAnsi="Times New Roman" w:cs="Times New Roman"/>
        </w:rPr>
      </w:pPr>
    </w:p>
    <w:p w:rsidR="00547287" w:rsidRPr="00547287" w:rsidRDefault="006438FC" w:rsidP="00547287">
      <w:pPr>
        <w:pStyle w:val="Nadpis1"/>
        <w:numPr>
          <w:ilvl w:val="1"/>
          <w:numId w:val="6"/>
        </w:numPr>
        <w:rPr>
          <w:rFonts w:ascii="Times New Roman" w:hAnsi="Times New Roman" w:cs="Times New Roman"/>
          <w:sz w:val="28"/>
          <w:szCs w:val="28"/>
          <w:u w:val="single"/>
        </w:rPr>
      </w:pPr>
      <w:r>
        <w:rPr>
          <w:rFonts w:ascii="Times New Roman" w:hAnsi="Times New Roman" w:cs="Times New Roman"/>
          <w:sz w:val="28"/>
          <w:szCs w:val="28"/>
          <w:u w:val="single"/>
        </w:rPr>
        <w:t>Informace o povodňovém stavu v září 202</w:t>
      </w:r>
      <w:r w:rsidR="00547287">
        <w:rPr>
          <w:rFonts w:ascii="Times New Roman" w:hAnsi="Times New Roman" w:cs="Times New Roman"/>
          <w:sz w:val="28"/>
          <w:szCs w:val="28"/>
          <w:u w:val="single"/>
        </w:rPr>
        <w:t>4</w:t>
      </w:r>
    </w:p>
    <w:p w:rsidR="00DC0BBF" w:rsidRDefault="00DC0BBF" w:rsidP="002D40F9">
      <w:pPr>
        <w:jc w:val="both"/>
        <w:rPr>
          <w:rFonts w:ascii="Times New Roman" w:hAnsi="Times New Roman" w:cs="Times New Roman"/>
          <w:sz w:val="24"/>
          <w:szCs w:val="24"/>
          <w:highlight w:val="yellow"/>
        </w:rPr>
      </w:pPr>
    </w:p>
    <w:p w:rsidR="00142302" w:rsidRPr="00DC0BBF" w:rsidRDefault="00142302" w:rsidP="00142302">
      <w:pPr>
        <w:jc w:val="both"/>
        <w:rPr>
          <w:rFonts w:ascii="Times New Roman" w:hAnsi="Times New Roman" w:cs="Times New Roman"/>
          <w:sz w:val="24"/>
          <w:szCs w:val="24"/>
        </w:rPr>
      </w:pPr>
      <w:r w:rsidRPr="00DC0BBF">
        <w:rPr>
          <w:rFonts w:ascii="Times New Roman" w:hAnsi="Times New Roman" w:cs="Times New Roman"/>
          <w:sz w:val="24"/>
          <w:szCs w:val="24"/>
        </w:rPr>
        <w:t xml:space="preserve">Předkládáme Radě sdružení informaci o činnostech VHS Turnov a provozovatele </w:t>
      </w:r>
      <w:proofErr w:type="spellStart"/>
      <w:r w:rsidRPr="00DC0BBF">
        <w:rPr>
          <w:rFonts w:ascii="Times New Roman" w:hAnsi="Times New Roman" w:cs="Times New Roman"/>
          <w:sz w:val="24"/>
          <w:szCs w:val="24"/>
        </w:rPr>
        <w:t>SčVK</w:t>
      </w:r>
      <w:proofErr w:type="spellEnd"/>
      <w:r w:rsidRPr="00DC0BBF">
        <w:rPr>
          <w:rFonts w:ascii="Times New Roman" w:hAnsi="Times New Roman" w:cs="Times New Roman"/>
          <w:sz w:val="24"/>
          <w:szCs w:val="24"/>
        </w:rPr>
        <w:t xml:space="preserve"> v době, kdy se celá ČR připravovala na jedny z nejhorších povodní za poslední desetiletí. </w:t>
      </w:r>
    </w:p>
    <w:p w:rsidR="00142302" w:rsidRPr="00DC0BBF" w:rsidRDefault="00142302" w:rsidP="00142302">
      <w:pPr>
        <w:jc w:val="both"/>
        <w:rPr>
          <w:rFonts w:ascii="Times New Roman" w:hAnsi="Times New Roman" w:cs="Times New Roman"/>
          <w:sz w:val="24"/>
          <w:szCs w:val="24"/>
        </w:rPr>
      </w:pPr>
      <w:r w:rsidRPr="00DC0BBF">
        <w:rPr>
          <w:rFonts w:ascii="Times New Roman" w:hAnsi="Times New Roman" w:cs="Times New Roman"/>
          <w:sz w:val="24"/>
          <w:szCs w:val="24"/>
        </w:rPr>
        <w:t>Po zkušenostech z roku 1997 a 2002 jsme již měli představu o tom, jaké nutné kroky musíme učinit, abychom co nejvíce minimalizovali negativní dopady povodní.</w:t>
      </w:r>
    </w:p>
    <w:p w:rsidR="00F95BF8" w:rsidRPr="00F95BF8" w:rsidRDefault="00142302" w:rsidP="00142302">
      <w:pPr>
        <w:jc w:val="both"/>
        <w:rPr>
          <w:rFonts w:ascii="Times New Roman" w:hAnsi="Times New Roman" w:cs="Times New Roman"/>
          <w:b/>
          <w:sz w:val="24"/>
          <w:szCs w:val="24"/>
        </w:rPr>
      </w:pPr>
      <w:r w:rsidRPr="00F95BF8">
        <w:rPr>
          <w:rFonts w:ascii="Times New Roman" w:hAnsi="Times New Roman" w:cs="Times New Roman"/>
          <w:b/>
          <w:sz w:val="24"/>
          <w:szCs w:val="24"/>
        </w:rPr>
        <w:t xml:space="preserve">Proto jsme </w:t>
      </w:r>
      <w:r w:rsidR="008F51BB" w:rsidRPr="00F95BF8">
        <w:rPr>
          <w:rFonts w:ascii="Times New Roman" w:hAnsi="Times New Roman" w:cs="Times New Roman"/>
          <w:b/>
          <w:sz w:val="24"/>
          <w:szCs w:val="24"/>
        </w:rPr>
        <w:t xml:space="preserve">pár dní před očekávanou kulminací </w:t>
      </w:r>
      <w:r w:rsidRPr="00F95BF8">
        <w:rPr>
          <w:rFonts w:ascii="Times New Roman" w:hAnsi="Times New Roman" w:cs="Times New Roman"/>
          <w:b/>
          <w:sz w:val="24"/>
          <w:szCs w:val="24"/>
        </w:rPr>
        <w:t>oslovili provozovatele</w:t>
      </w:r>
      <w:r w:rsidR="00F95BF8" w:rsidRPr="00F95BF8">
        <w:rPr>
          <w:rFonts w:ascii="Times New Roman" w:hAnsi="Times New Roman" w:cs="Times New Roman"/>
          <w:b/>
          <w:sz w:val="24"/>
          <w:szCs w:val="24"/>
        </w:rPr>
        <w:t xml:space="preserve"> a požádali ho, aby</w:t>
      </w:r>
      <w:r w:rsidRPr="00F95BF8">
        <w:rPr>
          <w:rFonts w:ascii="Times New Roman" w:hAnsi="Times New Roman" w:cs="Times New Roman"/>
          <w:b/>
          <w:sz w:val="24"/>
          <w:szCs w:val="24"/>
        </w:rPr>
        <w:t xml:space="preserve"> </w:t>
      </w:r>
      <w:r w:rsidR="00F95BF8" w:rsidRPr="00F95BF8">
        <w:rPr>
          <w:rFonts w:ascii="Times New Roman" w:hAnsi="Times New Roman" w:cs="Times New Roman"/>
          <w:b/>
          <w:sz w:val="24"/>
          <w:szCs w:val="24"/>
        </w:rPr>
        <w:t>byl připraven na všechny očekávané úkoly při řešení následků povodní. Proto jsme i my drželi povodňovou ostrahu, monitorovali situaci a byli jsme připraveni zapojit se aktivně do řešení následků povodní.</w:t>
      </w:r>
    </w:p>
    <w:p w:rsidR="00142302" w:rsidRDefault="008F51BB" w:rsidP="00142302">
      <w:pPr>
        <w:jc w:val="both"/>
        <w:rPr>
          <w:rFonts w:ascii="Times New Roman" w:hAnsi="Times New Roman" w:cs="Times New Roman"/>
          <w:sz w:val="24"/>
          <w:szCs w:val="24"/>
        </w:rPr>
      </w:pPr>
      <w:r>
        <w:rPr>
          <w:rFonts w:ascii="Times New Roman" w:hAnsi="Times New Roman" w:cs="Times New Roman"/>
          <w:sz w:val="24"/>
          <w:szCs w:val="24"/>
        </w:rPr>
        <w:t>Aktuálně předkládáme informační zprávu</w:t>
      </w:r>
      <w:r w:rsidR="00F95BF8">
        <w:rPr>
          <w:rFonts w:ascii="Times New Roman" w:hAnsi="Times New Roman" w:cs="Times New Roman"/>
          <w:sz w:val="24"/>
          <w:szCs w:val="24"/>
        </w:rPr>
        <w:t xml:space="preserve"> o všech krocích a je možné vést diskusi, co by členové RS doporučili pro budoucnost</w:t>
      </w:r>
      <w:r>
        <w:rPr>
          <w:rFonts w:ascii="Times New Roman" w:hAnsi="Times New Roman" w:cs="Times New Roman"/>
          <w:sz w:val="24"/>
          <w:szCs w:val="24"/>
        </w:rPr>
        <w:t>:</w:t>
      </w:r>
    </w:p>
    <w:p w:rsidR="00142302" w:rsidRPr="008F546A" w:rsidRDefault="00142302" w:rsidP="008F51BB">
      <w:pPr>
        <w:jc w:val="both"/>
        <w:rPr>
          <w:rFonts w:ascii="Times New Roman" w:hAnsi="Times New Roman" w:cs="Times New Roman"/>
          <w:b/>
          <w:bCs/>
          <w:sz w:val="24"/>
          <w:szCs w:val="24"/>
        </w:rPr>
      </w:pPr>
      <w:r w:rsidRPr="008F546A">
        <w:rPr>
          <w:rFonts w:ascii="Times New Roman" w:hAnsi="Times New Roman" w:cs="Times New Roman"/>
          <w:b/>
          <w:bCs/>
          <w:sz w:val="24"/>
          <w:szCs w:val="24"/>
        </w:rPr>
        <w:t>Ze strany provozovatele došlo k následujícím krokům:</w:t>
      </w:r>
    </w:p>
    <w:p w:rsidR="00142302" w:rsidRDefault="00142302" w:rsidP="00C77C9F">
      <w:pPr>
        <w:pStyle w:val="Odstavecseseznamem"/>
        <w:numPr>
          <w:ilvl w:val="0"/>
          <w:numId w:val="15"/>
        </w:numPr>
        <w:spacing w:after="200" w:line="276" w:lineRule="auto"/>
        <w:jc w:val="both"/>
      </w:pPr>
      <w:r w:rsidRPr="00B878C9">
        <w:t xml:space="preserve">Stanovení služeb pro celé území, nahlášeni povodňovým komisím kontaktní osoby - </w:t>
      </w:r>
      <w:r>
        <w:br/>
      </w:r>
      <w:r w:rsidRPr="00B878C9">
        <w:t xml:space="preserve">v povodňové komisi města Semily je </w:t>
      </w:r>
      <w:r>
        <w:t xml:space="preserve">mistr provozu Semily pan </w:t>
      </w:r>
      <w:r w:rsidRPr="00B878C9">
        <w:t>Vít Vacek</w:t>
      </w:r>
      <w:r>
        <w:t xml:space="preserve">, </w:t>
      </w:r>
      <w:proofErr w:type="spellStart"/>
      <w:r>
        <w:t>DiS</w:t>
      </w:r>
      <w:proofErr w:type="spellEnd"/>
      <w:r>
        <w:t>.</w:t>
      </w:r>
      <w:r w:rsidRPr="00B878C9">
        <w:t xml:space="preserve">, město Turnov volá </w:t>
      </w:r>
      <w:r>
        <w:t xml:space="preserve">mistra provozu Turnov pana </w:t>
      </w:r>
      <w:r w:rsidRPr="00B878C9">
        <w:t>Františka Šimka (přestože není člen povodňové komise)</w:t>
      </w:r>
      <w:r>
        <w:t>,</w:t>
      </w:r>
      <w:r w:rsidR="008F51BB">
        <w:tab/>
      </w:r>
      <w:r w:rsidR="008F51BB">
        <w:tab/>
      </w:r>
      <w:r w:rsidR="008F51BB">
        <w:tab/>
      </w:r>
      <w:r w:rsidR="008F51BB">
        <w:tab/>
      </w:r>
      <w:r w:rsidR="008F51BB">
        <w:tab/>
      </w:r>
      <w:r w:rsidR="008F51BB">
        <w:tab/>
      </w:r>
      <w:r w:rsidR="008F51BB">
        <w:tab/>
      </w:r>
      <w:r w:rsidR="008F51BB">
        <w:tab/>
      </w:r>
      <w:r w:rsidR="008F51BB">
        <w:tab/>
      </w:r>
      <w:r w:rsidR="008F51BB">
        <w:tab/>
      </w:r>
    </w:p>
    <w:p w:rsidR="00142302" w:rsidRPr="00B878C9" w:rsidRDefault="00142302" w:rsidP="00C77C9F">
      <w:pPr>
        <w:pStyle w:val="Odstavecseseznamem"/>
        <w:numPr>
          <w:ilvl w:val="0"/>
          <w:numId w:val="15"/>
        </w:numPr>
        <w:spacing w:after="200" w:line="276" w:lineRule="auto"/>
        <w:jc w:val="both"/>
      </w:pPr>
      <w:r>
        <w:t>b</w:t>
      </w:r>
      <w:r w:rsidRPr="00B878C9">
        <w:t>yla zajištěna pohotovost zaměstnanců</w:t>
      </w:r>
      <w:r>
        <w:t>,</w:t>
      </w:r>
    </w:p>
    <w:p w:rsidR="00142302" w:rsidRDefault="00142302" w:rsidP="008F51BB">
      <w:pPr>
        <w:pStyle w:val="Odstavecseseznamem"/>
        <w:numPr>
          <w:ilvl w:val="0"/>
          <w:numId w:val="0"/>
        </w:numPr>
        <w:ind w:left="2028"/>
        <w:jc w:val="both"/>
      </w:pPr>
    </w:p>
    <w:p w:rsidR="00142302" w:rsidRDefault="00142302" w:rsidP="00C77C9F">
      <w:pPr>
        <w:pStyle w:val="Odstavecseseznamem"/>
        <w:numPr>
          <w:ilvl w:val="0"/>
          <w:numId w:val="15"/>
        </w:numPr>
        <w:spacing w:after="200" w:line="276" w:lineRule="auto"/>
        <w:jc w:val="both"/>
      </w:pPr>
      <w:r w:rsidRPr="00F207BE">
        <w:t xml:space="preserve">dohoda se </w:t>
      </w:r>
      <w:r w:rsidRPr="00DC0BBF">
        <w:t xml:space="preserve">společností </w:t>
      </w:r>
      <w:proofErr w:type="spellStart"/>
      <w:r w:rsidRPr="00DC0BBF">
        <w:t>Valeon</w:t>
      </w:r>
      <w:proofErr w:type="spellEnd"/>
      <w:r w:rsidRPr="00DC0BBF">
        <w:t xml:space="preserve"> (</w:t>
      </w:r>
      <w:r w:rsidR="00F45194">
        <w:t>zajišťují</w:t>
      </w:r>
      <w:r w:rsidRPr="00DC0BBF">
        <w:t xml:space="preserve"> </w:t>
      </w:r>
      <w:r>
        <w:t>centrály</w:t>
      </w:r>
      <w:r w:rsidRPr="00DC0BBF">
        <w:t xml:space="preserve"> pro ČOV), zda jsou schopni pomoci v případě poruchy/ závady na straně dodávek od </w:t>
      </w:r>
      <w:proofErr w:type="spellStart"/>
      <w:r w:rsidRPr="00DC0BBF">
        <w:t>ČEZu</w:t>
      </w:r>
      <w:proofErr w:type="spellEnd"/>
      <w:r w:rsidRPr="00F207BE">
        <w:t>,</w:t>
      </w:r>
    </w:p>
    <w:p w:rsidR="00142302" w:rsidRPr="00DC0BBF" w:rsidRDefault="00142302" w:rsidP="008F51BB">
      <w:pPr>
        <w:pStyle w:val="Odstavecseseznamem"/>
        <w:numPr>
          <w:ilvl w:val="0"/>
          <w:numId w:val="0"/>
        </w:numPr>
        <w:ind w:left="2028"/>
        <w:jc w:val="both"/>
      </w:pPr>
    </w:p>
    <w:p w:rsidR="00142302" w:rsidRPr="00DC0BBF" w:rsidRDefault="00142302" w:rsidP="00C77C9F">
      <w:pPr>
        <w:pStyle w:val="Odstavecseseznamem"/>
        <w:numPr>
          <w:ilvl w:val="0"/>
          <w:numId w:val="15"/>
        </w:numPr>
        <w:spacing w:after="200" w:line="276" w:lineRule="auto"/>
        <w:jc w:val="both"/>
      </w:pPr>
      <w:r w:rsidRPr="00F207BE">
        <w:t>dohoda se</w:t>
      </w:r>
      <w:r w:rsidRPr="00DC0BBF">
        <w:t xml:space="preserve"> společnost</w:t>
      </w:r>
      <w:r w:rsidRPr="00F207BE">
        <w:t>i</w:t>
      </w:r>
      <w:r w:rsidRPr="00DC0BBF">
        <w:t xml:space="preserve"> </w:t>
      </w:r>
      <w:proofErr w:type="spellStart"/>
      <w:r w:rsidRPr="00DC0BBF">
        <w:t>Ontex</w:t>
      </w:r>
      <w:proofErr w:type="spellEnd"/>
      <w:r w:rsidRPr="00DC0BBF">
        <w:t xml:space="preserve"> Turnov (disponuje velkou parkovací plochou), </w:t>
      </w:r>
      <w:proofErr w:type="spellStart"/>
      <w:r w:rsidRPr="00DC0BBF">
        <w:t>SčVK</w:t>
      </w:r>
      <w:proofErr w:type="spellEnd"/>
      <w:r w:rsidRPr="00DC0BBF">
        <w:t xml:space="preserve"> dostal povolení parkovat velkou techniku a operativně jednat z jejího areál</w:t>
      </w:r>
      <w:r w:rsidRPr="00F207BE">
        <w:t>u,</w:t>
      </w:r>
    </w:p>
    <w:p w:rsidR="00142302" w:rsidRDefault="00142302" w:rsidP="008F51BB">
      <w:pPr>
        <w:pStyle w:val="Odstavecseseznamem"/>
        <w:numPr>
          <w:ilvl w:val="0"/>
          <w:numId w:val="0"/>
        </w:numPr>
        <w:ind w:left="2028"/>
        <w:jc w:val="both"/>
      </w:pPr>
    </w:p>
    <w:p w:rsidR="00142302" w:rsidRPr="00DC0BBF" w:rsidRDefault="00142302" w:rsidP="00C77C9F">
      <w:pPr>
        <w:pStyle w:val="Odstavecseseznamem"/>
        <w:numPr>
          <w:ilvl w:val="0"/>
          <w:numId w:val="15"/>
        </w:numPr>
        <w:spacing w:after="200" w:line="276" w:lineRule="auto"/>
        <w:jc w:val="both"/>
      </w:pPr>
      <w:r w:rsidRPr="00F207BE">
        <w:t>p</w:t>
      </w:r>
      <w:r w:rsidRPr="00DC0BBF">
        <w:t>ohotovost elektrikářů byla zabezpečena</w:t>
      </w:r>
      <w:r w:rsidRPr="00F207BE">
        <w:t>,</w:t>
      </w:r>
    </w:p>
    <w:p w:rsidR="00142302" w:rsidRDefault="00142302" w:rsidP="008F51BB">
      <w:pPr>
        <w:pStyle w:val="Odstavecseseznamem"/>
        <w:numPr>
          <w:ilvl w:val="0"/>
          <w:numId w:val="0"/>
        </w:numPr>
        <w:ind w:left="2028"/>
        <w:jc w:val="both"/>
      </w:pPr>
    </w:p>
    <w:p w:rsidR="00B9559F" w:rsidRPr="00E70501" w:rsidRDefault="00142302" w:rsidP="008F51BB">
      <w:pPr>
        <w:pStyle w:val="Odstavecseseznamem"/>
        <w:numPr>
          <w:ilvl w:val="0"/>
          <w:numId w:val="15"/>
        </w:numPr>
        <w:spacing w:after="200" w:line="276" w:lineRule="auto"/>
        <w:jc w:val="both"/>
      </w:pPr>
      <w:r w:rsidRPr="00F207BE">
        <w:t xml:space="preserve">zajištění cisteren </w:t>
      </w:r>
      <w:r w:rsidRPr="00DC0BBF">
        <w:t>1 x 12m</w:t>
      </w:r>
      <w:r w:rsidRPr="00F207BE">
        <w:rPr>
          <w:vertAlign w:val="superscript"/>
        </w:rPr>
        <w:t>3</w:t>
      </w:r>
      <w:r w:rsidRPr="00DC0BBF">
        <w:t xml:space="preserve"> Turnov, 1 ks 4m</w:t>
      </w:r>
      <w:r w:rsidRPr="00F207BE">
        <w:rPr>
          <w:vertAlign w:val="superscript"/>
        </w:rPr>
        <w:t>3</w:t>
      </w:r>
      <w:r w:rsidRPr="00DC0BBF">
        <w:t xml:space="preserve"> Semily + 1 ks malá cca 1m</w:t>
      </w:r>
      <w:r w:rsidRPr="00F207BE">
        <w:rPr>
          <w:vertAlign w:val="superscript"/>
        </w:rPr>
        <w:t>3</w:t>
      </w:r>
      <w:r w:rsidRPr="00DC0BBF">
        <w:t>.</w:t>
      </w:r>
    </w:p>
    <w:p w:rsidR="00E70501" w:rsidRDefault="00E70501" w:rsidP="008F51BB">
      <w:pPr>
        <w:jc w:val="both"/>
        <w:rPr>
          <w:rFonts w:ascii="Times New Roman" w:hAnsi="Times New Roman" w:cs="Times New Roman"/>
          <w:b/>
          <w:bCs/>
          <w:sz w:val="24"/>
          <w:szCs w:val="24"/>
          <w:u w:val="single"/>
        </w:rPr>
      </w:pPr>
    </w:p>
    <w:p w:rsidR="00142302" w:rsidRPr="00F95BF8" w:rsidRDefault="00142302" w:rsidP="008F51BB">
      <w:pPr>
        <w:jc w:val="both"/>
        <w:rPr>
          <w:rFonts w:ascii="Times New Roman" w:hAnsi="Times New Roman" w:cs="Times New Roman"/>
          <w:b/>
          <w:bCs/>
          <w:sz w:val="24"/>
          <w:szCs w:val="24"/>
          <w:u w:val="single"/>
        </w:rPr>
      </w:pPr>
      <w:r w:rsidRPr="00F95BF8">
        <w:rPr>
          <w:rFonts w:ascii="Times New Roman" w:hAnsi="Times New Roman" w:cs="Times New Roman"/>
          <w:b/>
          <w:bCs/>
          <w:sz w:val="24"/>
          <w:szCs w:val="24"/>
          <w:u w:val="single"/>
        </w:rPr>
        <w:t xml:space="preserve">Konkrétní </w:t>
      </w:r>
      <w:r w:rsidR="00F95BF8">
        <w:rPr>
          <w:rFonts w:ascii="Times New Roman" w:hAnsi="Times New Roman" w:cs="Times New Roman"/>
          <w:b/>
          <w:bCs/>
          <w:sz w:val="24"/>
          <w:szCs w:val="24"/>
          <w:u w:val="single"/>
        </w:rPr>
        <w:t xml:space="preserve">preventivní opatření </w:t>
      </w:r>
      <w:r w:rsidRPr="00F95BF8">
        <w:rPr>
          <w:rFonts w:ascii="Times New Roman" w:hAnsi="Times New Roman" w:cs="Times New Roman"/>
          <w:b/>
          <w:bCs/>
          <w:sz w:val="24"/>
          <w:szCs w:val="24"/>
          <w:u w:val="single"/>
        </w:rPr>
        <w:t xml:space="preserve">jednotlivých </w:t>
      </w:r>
      <w:r w:rsidR="00F95BF8">
        <w:rPr>
          <w:rFonts w:ascii="Times New Roman" w:hAnsi="Times New Roman" w:cs="Times New Roman"/>
          <w:b/>
          <w:bCs/>
          <w:sz w:val="24"/>
          <w:szCs w:val="24"/>
          <w:u w:val="single"/>
        </w:rPr>
        <w:t>středisek závodu</w:t>
      </w:r>
      <w:r w:rsidRPr="00F95BF8">
        <w:rPr>
          <w:rFonts w:ascii="Times New Roman" w:hAnsi="Times New Roman" w:cs="Times New Roman"/>
          <w:b/>
          <w:bCs/>
          <w:sz w:val="24"/>
          <w:szCs w:val="24"/>
          <w:u w:val="single"/>
        </w:rPr>
        <w:t>:</w:t>
      </w:r>
    </w:p>
    <w:p w:rsidR="00142302" w:rsidRPr="00F95BF8" w:rsidRDefault="009E511B" w:rsidP="008F51BB">
      <w:pPr>
        <w:jc w:val="both"/>
        <w:rPr>
          <w:rFonts w:ascii="Times New Roman" w:hAnsi="Times New Roman" w:cs="Times New Roman"/>
          <w:b/>
          <w:bCs/>
          <w:sz w:val="24"/>
          <w:szCs w:val="24"/>
        </w:rPr>
      </w:pPr>
      <w:r>
        <w:rPr>
          <w:rFonts w:ascii="Times New Roman" w:hAnsi="Times New Roman" w:cs="Times New Roman"/>
          <w:b/>
          <w:bCs/>
          <w:sz w:val="24"/>
          <w:szCs w:val="24"/>
        </w:rPr>
        <w:t xml:space="preserve">Středisko </w:t>
      </w:r>
      <w:r w:rsidR="00142302" w:rsidRPr="00F95BF8">
        <w:rPr>
          <w:rFonts w:ascii="Times New Roman" w:hAnsi="Times New Roman" w:cs="Times New Roman"/>
          <w:b/>
          <w:bCs/>
          <w:sz w:val="24"/>
          <w:szCs w:val="24"/>
        </w:rPr>
        <w:t>Turnov:</w:t>
      </w:r>
    </w:p>
    <w:p w:rsidR="00142302" w:rsidRPr="00DC0BBF" w:rsidRDefault="00142302" w:rsidP="00E70501">
      <w:pPr>
        <w:pStyle w:val="Odstavecseseznamem"/>
        <w:numPr>
          <w:ilvl w:val="0"/>
          <w:numId w:val="14"/>
        </w:numPr>
        <w:ind w:right="-2"/>
        <w:jc w:val="both"/>
      </w:pPr>
      <w:r w:rsidRPr="00DC0BBF">
        <w:t>ČOV Turno</w:t>
      </w:r>
      <w:r w:rsidR="00F95BF8">
        <w:t>v</w:t>
      </w:r>
      <w:r w:rsidR="00B9559F">
        <w:t xml:space="preserve"> </w:t>
      </w:r>
      <w:r w:rsidRPr="00DC0BBF">
        <w:t>z preventivních důvodů bylo nakoupeno a naplněno100 ks protipovodňových pytlů na písek, geotextilie 300g/m2, poučena obsluha co činit v případě hrozícího se zatopení ČOV</w:t>
      </w:r>
      <w:r>
        <w:t>,</w:t>
      </w:r>
      <w:r w:rsidRPr="00DC0BBF">
        <w:t xml:space="preserve"> </w:t>
      </w:r>
    </w:p>
    <w:p w:rsidR="00142302" w:rsidRPr="00DC0BBF" w:rsidRDefault="00142302" w:rsidP="00C77C9F">
      <w:pPr>
        <w:pStyle w:val="Odstavecseseznamem"/>
        <w:numPr>
          <w:ilvl w:val="0"/>
          <w:numId w:val="14"/>
        </w:numPr>
        <w:ind w:right="-2"/>
        <w:jc w:val="both"/>
      </w:pPr>
      <w:r w:rsidRPr="00DC0BBF">
        <w:lastRenderedPageBreak/>
        <w:t xml:space="preserve">z preventivních důvodů uzavřena klapka na odpadovém potrubí UV </w:t>
      </w:r>
      <w:proofErr w:type="spellStart"/>
      <w:r w:rsidRPr="00DC0BBF">
        <w:t>Nudvojovice</w:t>
      </w:r>
      <w:proofErr w:type="spellEnd"/>
      <w:r w:rsidRPr="00DC0BBF">
        <w:t xml:space="preserve"> a osazen kanalizační vak DN 300 do potrubí</w:t>
      </w:r>
      <w:r>
        <w:t>,</w:t>
      </w:r>
    </w:p>
    <w:p w:rsidR="00142302" w:rsidRDefault="00142302" w:rsidP="008F51BB">
      <w:pPr>
        <w:pStyle w:val="Odstavecseseznamem"/>
        <w:numPr>
          <w:ilvl w:val="0"/>
          <w:numId w:val="0"/>
        </w:numPr>
        <w:ind w:left="2028" w:right="-2"/>
        <w:jc w:val="both"/>
      </w:pPr>
    </w:p>
    <w:p w:rsidR="00142302" w:rsidRPr="00DC0BBF" w:rsidRDefault="00142302" w:rsidP="00C77C9F">
      <w:pPr>
        <w:pStyle w:val="Odstavecseseznamem"/>
        <w:numPr>
          <w:ilvl w:val="0"/>
          <w:numId w:val="14"/>
        </w:numPr>
        <w:ind w:right="-2"/>
        <w:jc w:val="both"/>
      </w:pPr>
      <w:r w:rsidRPr="00DC0BBF">
        <w:t xml:space="preserve">na </w:t>
      </w:r>
      <w:proofErr w:type="spellStart"/>
      <w:r w:rsidRPr="00DC0BBF">
        <w:t>Kotlerově</w:t>
      </w:r>
      <w:proofErr w:type="spellEnd"/>
      <w:r w:rsidRPr="00DC0BBF">
        <w:t xml:space="preserve"> nábřeží v přízemním podlaží</w:t>
      </w:r>
      <w:r>
        <w:t xml:space="preserve"> </w:t>
      </w:r>
      <w:r w:rsidRPr="00DC0BBF">
        <w:t>preventivně vše</w:t>
      </w:r>
      <w:r>
        <w:t>,</w:t>
      </w:r>
      <w:r w:rsidRPr="00DC0BBF">
        <w:t xml:space="preserve"> na čem mohla vzniknout škoda, </w:t>
      </w:r>
      <w:r>
        <w:t>vyzvednuto</w:t>
      </w:r>
      <w:r w:rsidRPr="00DC0BBF">
        <w:t xml:space="preserve"> 40</w:t>
      </w:r>
      <w:r>
        <w:t xml:space="preserve"> </w:t>
      </w:r>
      <w:r w:rsidRPr="00DC0BBF">
        <w:t>cm nad podlahu</w:t>
      </w:r>
      <w:r>
        <w:t>,</w:t>
      </w:r>
    </w:p>
    <w:p w:rsidR="00142302" w:rsidRDefault="00142302" w:rsidP="008F51BB">
      <w:pPr>
        <w:pStyle w:val="Odstavecseseznamem"/>
        <w:numPr>
          <w:ilvl w:val="0"/>
          <w:numId w:val="0"/>
        </w:numPr>
        <w:ind w:left="2028" w:right="-2"/>
        <w:jc w:val="both"/>
      </w:pPr>
    </w:p>
    <w:p w:rsidR="00142302" w:rsidRPr="00DC0BBF" w:rsidRDefault="00142302" w:rsidP="00C77C9F">
      <w:pPr>
        <w:pStyle w:val="Odstavecseseznamem"/>
        <w:numPr>
          <w:ilvl w:val="0"/>
          <w:numId w:val="14"/>
        </w:numPr>
        <w:ind w:right="-2"/>
        <w:jc w:val="both"/>
      </w:pPr>
      <w:r w:rsidRPr="00DC0BBF">
        <w:t>vzhledem k předpovědi počasí nechal manažer provozu zvýšit hladiny na všech VDJ na pracovní rozmezí 80-95 %</w:t>
      </w:r>
      <w:r>
        <w:t>,</w:t>
      </w:r>
    </w:p>
    <w:p w:rsidR="00142302" w:rsidRDefault="00142302" w:rsidP="008F51BB">
      <w:pPr>
        <w:pStyle w:val="Odstavecseseznamem"/>
        <w:numPr>
          <w:ilvl w:val="0"/>
          <w:numId w:val="0"/>
        </w:numPr>
        <w:ind w:left="2028" w:right="-2"/>
        <w:jc w:val="both"/>
      </w:pPr>
    </w:p>
    <w:p w:rsidR="00142302" w:rsidRPr="008F546A" w:rsidRDefault="00142302" w:rsidP="00C77C9F">
      <w:pPr>
        <w:pStyle w:val="Odstavecseseznamem"/>
        <w:numPr>
          <w:ilvl w:val="0"/>
          <w:numId w:val="14"/>
        </w:numPr>
        <w:ind w:right="-2"/>
        <w:jc w:val="both"/>
      </w:pPr>
      <w:r w:rsidRPr="008F546A">
        <w:t>byla rozšířena pohotovost o čtyři pracovníky</w:t>
      </w:r>
      <w:r>
        <w:t>.</w:t>
      </w:r>
    </w:p>
    <w:p w:rsidR="00142302" w:rsidRPr="00F95BF8" w:rsidRDefault="00142302" w:rsidP="008F51BB">
      <w:pPr>
        <w:jc w:val="both"/>
        <w:rPr>
          <w:rFonts w:ascii="Times New Roman" w:hAnsi="Times New Roman" w:cs="Times New Roman"/>
          <w:sz w:val="24"/>
          <w:szCs w:val="24"/>
        </w:rPr>
      </w:pPr>
    </w:p>
    <w:p w:rsidR="00142302" w:rsidRPr="00F95BF8" w:rsidRDefault="009E511B" w:rsidP="008F51BB">
      <w:pPr>
        <w:jc w:val="both"/>
        <w:rPr>
          <w:rFonts w:ascii="Times New Roman" w:hAnsi="Times New Roman" w:cs="Times New Roman"/>
          <w:b/>
          <w:bCs/>
          <w:sz w:val="24"/>
          <w:szCs w:val="24"/>
        </w:rPr>
      </w:pPr>
      <w:r>
        <w:rPr>
          <w:rFonts w:ascii="Times New Roman" w:hAnsi="Times New Roman" w:cs="Times New Roman"/>
          <w:b/>
          <w:bCs/>
          <w:sz w:val="24"/>
          <w:szCs w:val="24"/>
        </w:rPr>
        <w:t>Středisko</w:t>
      </w:r>
      <w:r w:rsidR="00142302" w:rsidRPr="00F95BF8">
        <w:rPr>
          <w:rFonts w:ascii="Times New Roman" w:hAnsi="Times New Roman" w:cs="Times New Roman"/>
          <w:b/>
          <w:bCs/>
          <w:sz w:val="24"/>
          <w:szCs w:val="24"/>
        </w:rPr>
        <w:t xml:space="preserve"> Semily:</w:t>
      </w:r>
    </w:p>
    <w:p w:rsidR="00142302" w:rsidRPr="00DC0BBF" w:rsidRDefault="008F51BB" w:rsidP="00C77C9F">
      <w:pPr>
        <w:pStyle w:val="Odstavecseseznamem"/>
        <w:numPr>
          <w:ilvl w:val="0"/>
          <w:numId w:val="14"/>
        </w:numPr>
        <w:ind w:right="-2"/>
        <w:jc w:val="both"/>
      </w:pPr>
      <w:r>
        <w:t>z</w:t>
      </w:r>
      <w:r w:rsidR="00142302" w:rsidRPr="00DC0BBF">
        <w:t> preventivních důvodů odstavena ÚV Huťský potok, zásobení pásma zajištěno pomocí nově osazené ATS na VDJ Horní Ves I. horní</w:t>
      </w:r>
      <w:r w:rsidR="00142302">
        <w:t>,</w:t>
      </w:r>
    </w:p>
    <w:p w:rsidR="00142302" w:rsidRDefault="00142302" w:rsidP="008F51BB">
      <w:pPr>
        <w:pStyle w:val="Odstavecseseznamem"/>
        <w:numPr>
          <w:ilvl w:val="0"/>
          <w:numId w:val="0"/>
        </w:numPr>
        <w:ind w:left="2028" w:right="-2"/>
        <w:jc w:val="both"/>
      </w:pPr>
    </w:p>
    <w:p w:rsidR="00142302" w:rsidRPr="00DC0BBF" w:rsidRDefault="00142302" w:rsidP="00C77C9F">
      <w:pPr>
        <w:pStyle w:val="Odstavecseseznamem"/>
        <w:numPr>
          <w:ilvl w:val="0"/>
          <w:numId w:val="14"/>
        </w:numPr>
        <w:ind w:right="-2"/>
        <w:jc w:val="both"/>
      </w:pPr>
      <w:r w:rsidRPr="00DC0BBF">
        <w:t>z preventivních důvodů odstaven zdroj Komárov</w:t>
      </w:r>
      <w:r>
        <w:t>,</w:t>
      </w:r>
    </w:p>
    <w:p w:rsidR="00142302" w:rsidRDefault="00142302" w:rsidP="008F51BB">
      <w:pPr>
        <w:pStyle w:val="Odstavecseseznamem"/>
        <w:numPr>
          <w:ilvl w:val="0"/>
          <w:numId w:val="0"/>
        </w:numPr>
        <w:ind w:left="2028" w:right="-2"/>
        <w:jc w:val="both"/>
      </w:pPr>
    </w:p>
    <w:p w:rsidR="00142302" w:rsidRPr="00DC0BBF" w:rsidRDefault="00142302" w:rsidP="00C77C9F">
      <w:pPr>
        <w:pStyle w:val="Odstavecseseznamem"/>
        <w:numPr>
          <w:ilvl w:val="0"/>
          <w:numId w:val="14"/>
        </w:numPr>
        <w:ind w:right="-2"/>
        <w:jc w:val="both"/>
      </w:pPr>
      <w:r w:rsidRPr="00DC0BBF">
        <w:t>navýšené dávky pro zajištění dezinfekce vody</w:t>
      </w:r>
      <w:r>
        <w:t>,</w:t>
      </w:r>
    </w:p>
    <w:p w:rsidR="00142302" w:rsidRDefault="00142302" w:rsidP="008F51BB">
      <w:pPr>
        <w:pStyle w:val="Odstavecseseznamem"/>
        <w:numPr>
          <w:ilvl w:val="0"/>
          <w:numId w:val="0"/>
        </w:numPr>
        <w:ind w:left="2028" w:right="-2"/>
        <w:jc w:val="both"/>
      </w:pPr>
    </w:p>
    <w:p w:rsidR="00142302" w:rsidRPr="00DC0BBF" w:rsidRDefault="00142302" w:rsidP="00C77C9F">
      <w:pPr>
        <w:pStyle w:val="Odstavecseseznamem"/>
        <w:numPr>
          <w:ilvl w:val="0"/>
          <w:numId w:val="14"/>
        </w:numPr>
        <w:ind w:right="-2"/>
        <w:jc w:val="both"/>
      </w:pPr>
      <w:r w:rsidRPr="00DC0BBF">
        <w:t>provedeny kontroly odlehčovacích komor</w:t>
      </w:r>
      <w:r>
        <w:t>,</w:t>
      </w:r>
    </w:p>
    <w:p w:rsidR="00142302" w:rsidRDefault="00142302" w:rsidP="008F51BB">
      <w:pPr>
        <w:pStyle w:val="Odstavecseseznamem"/>
        <w:numPr>
          <w:ilvl w:val="0"/>
          <w:numId w:val="0"/>
        </w:numPr>
        <w:ind w:left="2028" w:right="-2"/>
        <w:jc w:val="both"/>
      </w:pPr>
    </w:p>
    <w:p w:rsidR="00142302" w:rsidRPr="00DC0BBF" w:rsidRDefault="00142302" w:rsidP="00C77C9F">
      <w:pPr>
        <w:pStyle w:val="Odstavecseseznamem"/>
        <w:numPr>
          <w:ilvl w:val="0"/>
          <w:numId w:val="14"/>
        </w:numPr>
        <w:ind w:right="-2"/>
        <w:jc w:val="both"/>
      </w:pPr>
      <w:r w:rsidRPr="00DC0BBF">
        <w:t>obecně ČOV Semily, Rokytnice, Lomnice kontroly a stavítek, hradítek, manipulace na regulačních armaturách, kontrola čerpadel podlahových vod, zabezpečení „protipovodňových dveří“ (Rokytnice)</w:t>
      </w:r>
      <w:r>
        <w:t>.</w:t>
      </w:r>
    </w:p>
    <w:p w:rsidR="00142302" w:rsidRDefault="00142302" w:rsidP="008F51BB">
      <w:pPr>
        <w:jc w:val="both"/>
        <w:rPr>
          <w:rFonts w:ascii="Times New Roman" w:hAnsi="Times New Roman" w:cs="Times New Roman"/>
          <w:b/>
          <w:bCs/>
          <w:sz w:val="24"/>
          <w:szCs w:val="24"/>
          <w:u w:val="single"/>
        </w:rPr>
      </w:pPr>
    </w:p>
    <w:p w:rsidR="00142302" w:rsidRPr="00F95BF8" w:rsidRDefault="00F03A4E" w:rsidP="008F51BB">
      <w:pPr>
        <w:jc w:val="both"/>
        <w:rPr>
          <w:rFonts w:ascii="Times New Roman" w:hAnsi="Times New Roman" w:cs="Times New Roman"/>
          <w:b/>
          <w:bCs/>
          <w:sz w:val="24"/>
          <w:szCs w:val="24"/>
          <w:u w:val="single"/>
        </w:rPr>
      </w:pPr>
      <w:r w:rsidRPr="00F95BF8">
        <w:rPr>
          <w:rFonts w:ascii="Times New Roman" w:hAnsi="Times New Roman" w:cs="Times New Roman"/>
          <w:b/>
          <w:bCs/>
          <w:sz w:val="24"/>
          <w:szCs w:val="24"/>
          <w:u w:val="single"/>
        </w:rPr>
        <w:t>K</w:t>
      </w:r>
      <w:r w:rsidR="00142302" w:rsidRPr="00F95BF8">
        <w:rPr>
          <w:rFonts w:ascii="Times New Roman" w:hAnsi="Times New Roman" w:cs="Times New Roman"/>
          <w:b/>
          <w:bCs/>
          <w:sz w:val="24"/>
          <w:szCs w:val="24"/>
          <w:u w:val="single"/>
        </w:rPr>
        <w:t xml:space="preserve">onkrétní „povodňové“ </w:t>
      </w:r>
      <w:r w:rsidR="008F51BB" w:rsidRPr="00F95BF8">
        <w:rPr>
          <w:rFonts w:ascii="Times New Roman" w:hAnsi="Times New Roman" w:cs="Times New Roman"/>
          <w:b/>
          <w:bCs/>
          <w:sz w:val="24"/>
          <w:szCs w:val="24"/>
          <w:u w:val="single"/>
        </w:rPr>
        <w:t>problémy</w:t>
      </w:r>
      <w:r w:rsidR="009E511B">
        <w:rPr>
          <w:rFonts w:ascii="Times New Roman" w:hAnsi="Times New Roman" w:cs="Times New Roman"/>
          <w:b/>
          <w:bCs/>
          <w:sz w:val="24"/>
          <w:szCs w:val="24"/>
          <w:u w:val="single"/>
        </w:rPr>
        <w:t xml:space="preserve"> – průběh a dopady povodňového stavu</w:t>
      </w:r>
      <w:r w:rsidR="00142302" w:rsidRPr="00F95BF8">
        <w:rPr>
          <w:rFonts w:ascii="Times New Roman" w:hAnsi="Times New Roman" w:cs="Times New Roman"/>
          <w:b/>
          <w:bCs/>
          <w:sz w:val="24"/>
          <w:szCs w:val="24"/>
          <w:u w:val="single"/>
        </w:rPr>
        <w:t xml:space="preserve">: </w:t>
      </w:r>
    </w:p>
    <w:p w:rsidR="00F95BF8" w:rsidRPr="00F95BF8" w:rsidRDefault="00F95BF8" w:rsidP="008F51BB">
      <w:pPr>
        <w:jc w:val="both"/>
        <w:rPr>
          <w:rFonts w:ascii="Times New Roman" w:hAnsi="Times New Roman" w:cs="Times New Roman"/>
          <w:bCs/>
          <w:sz w:val="24"/>
          <w:szCs w:val="24"/>
        </w:rPr>
      </w:pPr>
      <w:r>
        <w:rPr>
          <w:rFonts w:ascii="Times New Roman" w:hAnsi="Times New Roman" w:cs="Times New Roman"/>
          <w:bCs/>
          <w:sz w:val="24"/>
          <w:szCs w:val="24"/>
        </w:rPr>
        <w:t xml:space="preserve">Přestože neměla na našem území povodeň žádný drastický dopad, tak </w:t>
      </w:r>
      <w:r w:rsidR="009E511B">
        <w:rPr>
          <w:rFonts w:ascii="Times New Roman" w:hAnsi="Times New Roman" w:cs="Times New Roman"/>
          <w:bCs/>
          <w:sz w:val="24"/>
          <w:szCs w:val="24"/>
        </w:rPr>
        <w:t xml:space="preserve">provozovatelé </w:t>
      </w:r>
      <w:r>
        <w:rPr>
          <w:rFonts w:ascii="Times New Roman" w:hAnsi="Times New Roman" w:cs="Times New Roman"/>
          <w:bCs/>
          <w:sz w:val="24"/>
          <w:szCs w:val="24"/>
        </w:rPr>
        <w:t>museli řešit</w:t>
      </w:r>
      <w:r w:rsidR="008B54D0">
        <w:rPr>
          <w:rFonts w:ascii="Times New Roman" w:hAnsi="Times New Roman" w:cs="Times New Roman"/>
          <w:bCs/>
          <w:sz w:val="24"/>
          <w:szCs w:val="24"/>
        </w:rPr>
        <w:t xml:space="preserve"> několik problémů.</w:t>
      </w:r>
    </w:p>
    <w:p w:rsidR="00142302" w:rsidRPr="00F95BF8" w:rsidRDefault="009E511B" w:rsidP="008F51BB">
      <w:pPr>
        <w:jc w:val="both"/>
        <w:rPr>
          <w:rFonts w:ascii="Times New Roman" w:hAnsi="Times New Roman" w:cs="Times New Roman"/>
          <w:b/>
          <w:bCs/>
          <w:sz w:val="24"/>
          <w:szCs w:val="24"/>
        </w:rPr>
      </w:pPr>
      <w:r>
        <w:rPr>
          <w:rFonts w:ascii="Times New Roman" w:hAnsi="Times New Roman" w:cs="Times New Roman"/>
          <w:b/>
          <w:bCs/>
          <w:sz w:val="24"/>
          <w:szCs w:val="24"/>
        </w:rPr>
        <w:t xml:space="preserve">Středisko </w:t>
      </w:r>
      <w:r w:rsidR="00142302" w:rsidRPr="00F95BF8">
        <w:rPr>
          <w:rFonts w:ascii="Times New Roman" w:hAnsi="Times New Roman" w:cs="Times New Roman"/>
          <w:b/>
          <w:bCs/>
          <w:sz w:val="24"/>
          <w:szCs w:val="24"/>
        </w:rPr>
        <w:t>Turnov</w:t>
      </w:r>
    </w:p>
    <w:p w:rsidR="00142302" w:rsidRDefault="00142302" w:rsidP="00C77C9F">
      <w:pPr>
        <w:pStyle w:val="Odstavecseseznamem"/>
        <w:numPr>
          <w:ilvl w:val="0"/>
          <w:numId w:val="14"/>
        </w:numPr>
        <w:ind w:right="-2"/>
        <w:jc w:val="both"/>
      </w:pPr>
      <w:r w:rsidRPr="00BA7AD8">
        <w:t>ČS Dolánky byla automaticky odstavena od zdroje pro zákal ve studních</w:t>
      </w:r>
      <w:r>
        <w:t>,</w:t>
      </w:r>
    </w:p>
    <w:p w:rsidR="00142302" w:rsidRPr="00BA7AD8" w:rsidRDefault="00142302" w:rsidP="008F51BB">
      <w:pPr>
        <w:pStyle w:val="Odstavecseseznamem"/>
        <w:numPr>
          <w:ilvl w:val="0"/>
          <w:numId w:val="0"/>
        </w:numPr>
        <w:ind w:left="2028" w:right="-2"/>
        <w:jc w:val="both"/>
      </w:pPr>
    </w:p>
    <w:p w:rsidR="00142302" w:rsidRDefault="00142302" w:rsidP="00C77C9F">
      <w:pPr>
        <w:pStyle w:val="Odstavecseseznamem"/>
        <w:numPr>
          <w:ilvl w:val="0"/>
          <w:numId w:val="14"/>
        </w:numPr>
        <w:ind w:right="-2"/>
        <w:jc w:val="both"/>
      </w:pPr>
      <w:r w:rsidRPr="00BA7AD8">
        <w:t xml:space="preserve">výpadky přenosu dat: VDJ </w:t>
      </w:r>
      <w:proofErr w:type="spellStart"/>
      <w:r w:rsidRPr="00BC3765">
        <w:t>VDJ</w:t>
      </w:r>
      <w:proofErr w:type="spellEnd"/>
      <w:r w:rsidRPr="00BC3765">
        <w:t xml:space="preserve">  Zbirohy s ATS pro část obce </w:t>
      </w:r>
      <w:proofErr w:type="spellStart"/>
      <w:r w:rsidRPr="00BC3765">
        <w:t>Frýdštejn</w:t>
      </w:r>
      <w:proofErr w:type="spellEnd"/>
      <w:r w:rsidRPr="00BC3765">
        <w:t xml:space="preserve">, VDJ </w:t>
      </w:r>
      <w:proofErr w:type="spellStart"/>
      <w:r w:rsidRPr="00BC3765">
        <w:t>Sněhov</w:t>
      </w:r>
      <w:proofErr w:type="spellEnd"/>
      <w:r w:rsidRPr="00BC3765">
        <w:t>, VDJ Metelka s ATS pro přilehlou zástavbu</w:t>
      </w:r>
      <w:r>
        <w:t>,</w:t>
      </w:r>
    </w:p>
    <w:p w:rsidR="00142302" w:rsidRPr="00BC3765" w:rsidRDefault="00142302" w:rsidP="008F51BB">
      <w:pPr>
        <w:pStyle w:val="Odstavecseseznamem"/>
        <w:numPr>
          <w:ilvl w:val="0"/>
          <w:numId w:val="0"/>
        </w:numPr>
        <w:ind w:left="2028" w:right="-2"/>
        <w:jc w:val="both"/>
      </w:pPr>
    </w:p>
    <w:p w:rsidR="00142302" w:rsidRDefault="00142302" w:rsidP="00C77C9F">
      <w:pPr>
        <w:pStyle w:val="Odstavecseseznamem"/>
        <w:numPr>
          <w:ilvl w:val="0"/>
          <w:numId w:val="14"/>
        </w:numPr>
        <w:ind w:right="-2"/>
        <w:jc w:val="both"/>
      </w:pPr>
      <w:bookmarkStart w:id="0" w:name="_Hlk179206091"/>
      <w:r w:rsidRPr="00BA7AD8">
        <w:t xml:space="preserve">výpadky elektrické energie: ČS Loučky v daném okamžiku VDJ s akumulací na 48 hod., </w:t>
      </w:r>
      <w:r w:rsidR="002E5458">
        <w:t>Ú</w:t>
      </w:r>
      <w:r w:rsidRPr="00BA7AD8">
        <w:t xml:space="preserve">V </w:t>
      </w:r>
      <w:proofErr w:type="spellStart"/>
      <w:r w:rsidRPr="00BA7AD8">
        <w:t>Václaví</w:t>
      </w:r>
      <w:bookmarkEnd w:id="0"/>
      <w:proofErr w:type="spellEnd"/>
      <w:r w:rsidRPr="00BA7AD8">
        <w:t xml:space="preserve"> v daném okamžiku s akumulací na 36 hodin</w:t>
      </w:r>
      <w:r>
        <w:t>,</w:t>
      </w:r>
    </w:p>
    <w:p w:rsidR="00142302" w:rsidRPr="00F207BE" w:rsidRDefault="00142302" w:rsidP="008F51BB">
      <w:pPr>
        <w:spacing w:after="0" w:line="240" w:lineRule="auto"/>
        <w:ind w:right="-2"/>
        <w:jc w:val="both"/>
        <w:rPr>
          <w:rFonts w:ascii="Times New Roman" w:hAnsi="Times New Roman" w:cs="Times New Roman"/>
          <w:sz w:val="24"/>
          <w:szCs w:val="24"/>
        </w:rPr>
      </w:pPr>
    </w:p>
    <w:p w:rsidR="00142302" w:rsidRDefault="00142302" w:rsidP="00C77C9F">
      <w:pPr>
        <w:pStyle w:val="Odstavecseseznamem"/>
        <w:numPr>
          <w:ilvl w:val="0"/>
          <w:numId w:val="14"/>
        </w:numPr>
        <w:ind w:right="-2"/>
        <w:jc w:val="both"/>
      </w:pPr>
      <w:r w:rsidRPr="00BA7AD8">
        <w:t xml:space="preserve">v neděli telefonické oznámení z krizového štábu o povodňové vlně a hrozícímu zatopení prostor </w:t>
      </w:r>
      <w:proofErr w:type="spellStart"/>
      <w:r w:rsidRPr="00BA7AD8">
        <w:t>Kotlerova</w:t>
      </w:r>
      <w:proofErr w:type="spellEnd"/>
      <w:r w:rsidRPr="00BA7AD8">
        <w:t xml:space="preserve"> </w:t>
      </w:r>
      <w:proofErr w:type="spellStart"/>
      <w:r w:rsidRPr="00BA7AD8">
        <w:t>nábř</w:t>
      </w:r>
      <w:proofErr w:type="spellEnd"/>
      <w:r w:rsidRPr="00BA7AD8">
        <w:t xml:space="preserve">. Okamžitě svoláni pracovníci k provedení nezbytných prací k zajištění majetku na </w:t>
      </w:r>
      <w:proofErr w:type="spellStart"/>
      <w:r w:rsidRPr="00BA7AD8">
        <w:t>Kotlerově</w:t>
      </w:r>
      <w:proofErr w:type="spellEnd"/>
      <w:r w:rsidRPr="00BA7AD8">
        <w:t xml:space="preserve"> </w:t>
      </w:r>
      <w:proofErr w:type="spellStart"/>
      <w:r w:rsidRPr="00BA7AD8">
        <w:t>nábř</w:t>
      </w:r>
      <w:proofErr w:type="spellEnd"/>
      <w:r w:rsidRPr="00BA7AD8">
        <w:t>. a ČOV Turnov</w:t>
      </w:r>
      <w:r>
        <w:t xml:space="preserve">, </w:t>
      </w:r>
    </w:p>
    <w:p w:rsidR="00142302" w:rsidRPr="00F207BE" w:rsidRDefault="00142302" w:rsidP="008F51BB">
      <w:pPr>
        <w:spacing w:after="0" w:line="240" w:lineRule="auto"/>
        <w:ind w:right="-2"/>
        <w:jc w:val="both"/>
        <w:rPr>
          <w:rFonts w:ascii="Times New Roman" w:hAnsi="Times New Roman" w:cs="Times New Roman"/>
          <w:sz w:val="24"/>
          <w:szCs w:val="24"/>
        </w:rPr>
      </w:pPr>
    </w:p>
    <w:p w:rsidR="00142302" w:rsidRDefault="00142302" w:rsidP="00C77C9F">
      <w:pPr>
        <w:pStyle w:val="Odstavecseseznamem"/>
        <w:numPr>
          <w:ilvl w:val="0"/>
          <w:numId w:val="14"/>
        </w:numPr>
        <w:ind w:right="-2"/>
        <w:jc w:val="both"/>
      </w:pPr>
      <w:r>
        <w:t>v</w:t>
      </w:r>
      <w:r w:rsidRPr="00BA7AD8">
        <w:t xml:space="preserve"> neděli v podvečer provedena kontrola na ÚV </w:t>
      </w:r>
      <w:proofErr w:type="spellStart"/>
      <w:r w:rsidRPr="00BA7AD8">
        <w:t>Nudvojovice</w:t>
      </w:r>
      <w:proofErr w:type="spellEnd"/>
      <w:r w:rsidRPr="00BA7AD8">
        <w:t xml:space="preserve">, ČSOV </w:t>
      </w:r>
      <w:proofErr w:type="spellStart"/>
      <w:r w:rsidRPr="00BA7AD8">
        <w:t>Dolánky</w:t>
      </w:r>
      <w:proofErr w:type="spellEnd"/>
      <w:r w:rsidRPr="00BA7AD8">
        <w:t xml:space="preserve"> a ČS Dolánky. Stav v </w:t>
      </w:r>
      <w:proofErr w:type="spellStart"/>
      <w:r w:rsidRPr="00BA7AD8">
        <w:t>Nudvojovicích</w:t>
      </w:r>
      <w:proofErr w:type="spellEnd"/>
      <w:r w:rsidRPr="00BA7AD8">
        <w:t xml:space="preserve"> uspokojivý, </w:t>
      </w:r>
      <w:r w:rsidR="002E5458">
        <w:t xml:space="preserve">silnice k </w:t>
      </w:r>
      <w:r w:rsidRPr="00BA7AD8">
        <w:t xml:space="preserve">ČSOV </w:t>
      </w:r>
      <w:proofErr w:type="spellStart"/>
      <w:r w:rsidRPr="00BA7AD8">
        <w:t>Dolánky</w:t>
      </w:r>
      <w:proofErr w:type="spellEnd"/>
      <w:r w:rsidRPr="00BA7AD8">
        <w:t xml:space="preserve"> zcela zatopena, příjezdová komunikace k ČS </w:t>
      </w:r>
      <w:r w:rsidR="002E5458">
        <w:t>v </w:t>
      </w:r>
      <w:proofErr w:type="spellStart"/>
      <w:r w:rsidR="002E5458">
        <w:t>Nudvojovicích</w:t>
      </w:r>
      <w:proofErr w:type="spellEnd"/>
      <w:r w:rsidR="002E5458">
        <w:t xml:space="preserve"> </w:t>
      </w:r>
      <w:r w:rsidR="00E70501">
        <w:t xml:space="preserve">byla zatopena </w:t>
      </w:r>
      <w:r w:rsidR="00F95BF8">
        <w:t>částečně</w:t>
      </w:r>
      <w:r w:rsidR="00E70501">
        <w:t>.</w:t>
      </w:r>
      <w:r w:rsidR="00F95BF8">
        <w:t xml:space="preserve"> </w:t>
      </w:r>
    </w:p>
    <w:p w:rsidR="00142302" w:rsidRDefault="00142302" w:rsidP="008F51BB">
      <w:pPr>
        <w:spacing w:after="0" w:line="240" w:lineRule="auto"/>
        <w:ind w:right="-2"/>
        <w:jc w:val="both"/>
        <w:rPr>
          <w:rFonts w:ascii="Times New Roman" w:hAnsi="Times New Roman" w:cs="Times New Roman"/>
          <w:sz w:val="24"/>
          <w:szCs w:val="24"/>
        </w:rPr>
      </w:pPr>
    </w:p>
    <w:p w:rsidR="00142302" w:rsidRPr="00F207BE" w:rsidRDefault="00142302" w:rsidP="00C77C9F">
      <w:pPr>
        <w:pStyle w:val="Odstavecseseznamem"/>
        <w:numPr>
          <w:ilvl w:val="0"/>
          <w:numId w:val="14"/>
        </w:numPr>
        <w:ind w:right="-2"/>
        <w:jc w:val="both"/>
      </w:pPr>
      <w:r w:rsidRPr="00F207BE">
        <w:t>kompletní vyčištění v předchozím dni zatopené ČSOV Dolánky a ČSOV A Malá Skála</w:t>
      </w:r>
    </w:p>
    <w:p w:rsidR="00142302" w:rsidRPr="00BA7AD8" w:rsidRDefault="00142302" w:rsidP="008F51BB">
      <w:pPr>
        <w:spacing w:after="0" w:line="240" w:lineRule="auto"/>
        <w:ind w:right="-2"/>
        <w:jc w:val="both"/>
        <w:rPr>
          <w:rFonts w:ascii="Times New Roman" w:hAnsi="Times New Roman" w:cs="Times New Roman"/>
          <w:sz w:val="24"/>
          <w:szCs w:val="24"/>
        </w:rPr>
      </w:pPr>
    </w:p>
    <w:p w:rsidR="00F45194" w:rsidRDefault="00F45194" w:rsidP="008F51BB">
      <w:pPr>
        <w:jc w:val="both"/>
        <w:rPr>
          <w:rFonts w:ascii="Times New Roman" w:hAnsi="Times New Roman" w:cs="Times New Roman"/>
          <w:b/>
          <w:bCs/>
          <w:sz w:val="24"/>
          <w:szCs w:val="24"/>
          <w:u w:val="single"/>
        </w:rPr>
      </w:pPr>
    </w:p>
    <w:p w:rsidR="00142302" w:rsidRPr="009E511B" w:rsidRDefault="009E511B" w:rsidP="008F51BB">
      <w:pPr>
        <w:jc w:val="both"/>
        <w:rPr>
          <w:rFonts w:ascii="Times New Roman" w:hAnsi="Times New Roman" w:cs="Times New Roman"/>
          <w:b/>
          <w:bCs/>
          <w:sz w:val="24"/>
          <w:szCs w:val="24"/>
        </w:rPr>
      </w:pPr>
      <w:r>
        <w:rPr>
          <w:rFonts w:ascii="Times New Roman" w:hAnsi="Times New Roman" w:cs="Times New Roman"/>
          <w:b/>
          <w:bCs/>
          <w:sz w:val="24"/>
          <w:szCs w:val="24"/>
        </w:rPr>
        <w:t>S</w:t>
      </w:r>
      <w:r w:rsidRPr="009E511B">
        <w:rPr>
          <w:rFonts w:ascii="Times New Roman" w:hAnsi="Times New Roman" w:cs="Times New Roman"/>
          <w:b/>
          <w:bCs/>
          <w:sz w:val="24"/>
          <w:szCs w:val="24"/>
        </w:rPr>
        <w:t xml:space="preserve">tředisko </w:t>
      </w:r>
      <w:r w:rsidR="00142302" w:rsidRPr="009E511B">
        <w:rPr>
          <w:rFonts w:ascii="Times New Roman" w:hAnsi="Times New Roman" w:cs="Times New Roman"/>
          <w:b/>
          <w:bCs/>
          <w:sz w:val="24"/>
          <w:szCs w:val="24"/>
        </w:rPr>
        <w:t>Semily</w:t>
      </w:r>
    </w:p>
    <w:p w:rsidR="00142302" w:rsidRDefault="00142302" w:rsidP="00C77C9F">
      <w:pPr>
        <w:pStyle w:val="Odstavecseseznamem"/>
        <w:numPr>
          <w:ilvl w:val="0"/>
          <w:numId w:val="14"/>
        </w:numPr>
        <w:ind w:right="-2"/>
        <w:jc w:val="both"/>
      </w:pPr>
      <w:r>
        <w:t xml:space="preserve">výpadky </w:t>
      </w:r>
      <w:r w:rsidRPr="00BA7AD8">
        <w:t>RTL</w:t>
      </w:r>
      <w:r>
        <w:t xml:space="preserve">: </w:t>
      </w:r>
      <w:r w:rsidRPr="00BA7AD8">
        <w:t>ruční čerpání na objekty VDJ Benešov (VDJ Nouzov) a VDJ Kopanina</w:t>
      </w:r>
      <w:r>
        <w:t xml:space="preserve">, ČS Chuchelna zaseknutá hodnota hladiny (odtok vody do přepadu), </w:t>
      </w:r>
      <w:r w:rsidRPr="00BA7AD8">
        <w:t xml:space="preserve">Lomnice vrt Koupaliště </w:t>
      </w:r>
      <w:r>
        <w:t xml:space="preserve">(zásobování </w:t>
      </w:r>
      <w:r w:rsidRPr="00BA7AD8">
        <w:t>pouze zdrojovou oblastí Parky</w:t>
      </w:r>
      <w:r>
        <w:t>)</w:t>
      </w:r>
    </w:p>
    <w:p w:rsidR="00142302" w:rsidRPr="00BA7AD8" w:rsidRDefault="00142302" w:rsidP="008F51BB">
      <w:pPr>
        <w:pStyle w:val="Odstavecseseznamem"/>
        <w:numPr>
          <w:ilvl w:val="0"/>
          <w:numId w:val="0"/>
        </w:numPr>
        <w:ind w:left="2028" w:right="-2"/>
        <w:jc w:val="both"/>
      </w:pPr>
    </w:p>
    <w:p w:rsidR="00142302" w:rsidRPr="00BA7AD8" w:rsidRDefault="00142302" w:rsidP="00C77C9F">
      <w:pPr>
        <w:pStyle w:val="Odstavecseseznamem"/>
        <w:numPr>
          <w:ilvl w:val="0"/>
          <w:numId w:val="14"/>
        </w:numPr>
        <w:ind w:right="-2"/>
        <w:jc w:val="both"/>
      </w:pPr>
      <w:r w:rsidRPr="00F207BE">
        <w:t>výpadky elektrické energie: ČS Benešov, ČS Oleška (proběhl závoz vodojemu 12 m</w:t>
      </w:r>
      <w:r w:rsidRPr="00F207BE">
        <w:rPr>
          <w:vertAlign w:val="superscript"/>
        </w:rPr>
        <w:t>3</w:t>
      </w:r>
      <w:r w:rsidRPr="00F207BE">
        <w:t xml:space="preserve"> (3x 4 m</w:t>
      </w:r>
      <w:r w:rsidRPr="00F207BE">
        <w:rPr>
          <w:vertAlign w:val="superscript"/>
        </w:rPr>
        <w:t>3</w:t>
      </w:r>
      <w:r w:rsidRPr="00F207BE">
        <w:t>)</w:t>
      </w:r>
      <w:r>
        <w:t xml:space="preserve">, VDJ Horní Ves (Rokytnice) </w:t>
      </w:r>
      <w:r w:rsidRPr="00BA7AD8">
        <w:t>nutná manipulace na síti a zprovoznění zásobování opět z VDJ při ÚV Huťský potok</w:t>
      </w:r>
    </w:p>
    <w:p w:rsidR="00142302" w:rsidRDefault="00142302" w:rsidP="008F51BB">
      <w:pPr>
        <w:pStyle w:val="Odstavecseseznamem"/>
        <w:numPr>
          <w:ilvl w:val="0"/>
          <w:numId w:val="0"/>
        </w:numPr>
        <w:ind w:left="2028" w:right="-2"/>
        <w:jc w:val="both"/>
      </w:pPr>
    </w:p>
    <w:p w:rsidR="00142302" w:rsidRDefault="00142302" w:rsidP="00C77C9F">
      <w:pPr>
        <w:pStyle w:val="Odstavecseseznamem"/>
        <w:numPr>
          <w:ilvl w:val="0"/>
          <w:numId w:val="14"/>
        </w:numPr>
        <w:ind w:right="-2"/>
        <w:jc w:val="both"/>
      </w:pPr>
      <w:r>
        <w:t xml:space="preserve">ucpaná kanalizace </w:t>
      </w:r>
      <w:r w:rsidRPr="00BA7AD8">
        <w:t>u hotelu Krakonoš, problém stavby, uvolněný vak v šachtě</w:t>
      </w:r>
      <w:r>
        <w:t xml:space="preserve">, </w:t>
      </w:r>
    </w:p>
    <w:p w:rsidR="00142302" w:rsidRPr="00F207BE" w:rsidRDefault="00142302" w:rsidP="008F51BB">
      <w:pPr>
        <w:spacing w:after="0" w:line="240" w:lineRule="auto"/>
        <w:ind w:right="-2"/>
        <w:jc w:val="both"/>
        <w:rPr>
          <w:rFonts w:ascii="Times New Roman" w:hAnsi="Times New Roman" w:cs="Times New Roman"/>
          <w:sz w:val="24"/>
          <w:szCs w:val="24"/>
        </w:rPr>
      </w:pPr>
    </w:p>
    <w:p w:rsidR="00142302" w:rsidRDefault="00142302" w:rsidP="00C77C9F">
      <w:pPr>
        <w:pStyle w:val="Odstavecseseznamem"/>
        <w:numPr>
          <w:ilvl w:val="0"/>
          <w:numId w:val="14"/>
        </w:numPr>
        <w:ind w:right="-2"/>
        <w:jc w:val="both"/>
      </w:pPr>
      <w:r w:rsidRPr="00BA7AD8">
        <w:t>ČOV Rokytnice prováděny úkony v regulaci nátoků balastních vod z důvodu hydraulického zatížení a následného vyplavování kalů</w:t>
      </w:r>
    </w:p>
    <w:p w:rsidR="00142302" w:rsidRPr="008F546A" w:rsidRDefault="00142302" w:rsidP="008F51BB">
      <w:pPr>
        <w:pStyle w:val="Odstavecseseznamem"/>
        <w:numPr>
          <w:ilvl w:val="0"/>
          <w:numId w:val="0"/>
        </w:numPr>
        <w:ind w:left="2028"/>
        <w:jc w:val="both"/>
      </w:pPr>
    </w:p>
    <w:p w:rsidR="00142302" w:rsidRPr="00F95BF8" w:rsidRDefault="00142302" w:rsidP="008F51BB">
      <w:pPr>
        <w:spacing w:after="0" w:line="240" w:lineRule="auto"/>
        <w:ind w:right="-2"/>
        <w:jc w:val="both"/>
        <w:rPr>
          <w:rFonts w:ascii="Times New Roman" w:hAnsi="Times New Roman" w:cs="Times New Roman"/>
          <w:bCs/>
          <w:sz w:val="24"/>
          <w:szCs w:val="24"/>
        </w:rPr>
      </w:pPr>
      <w:r w:rsidRPr="00F95BF8">
        <w:rPr>
          <w:rFonts w:ascii="Times New Roman" w:hAnsi="Times New Roman" w:cs="Times New Roman"/>
          <w:bCs/>
          <w:sz w:val="24"/>
          <w:szCs w:val="24"/>
        </w:rPr>
        <w:t>Po ukončení povodňového stavu došlo ke kontrole provozních objektů, odlehčovacích komor a také zdrojů vody.</w:t>
      </w:r>
    </w:p>
    <w:p w:rsidR="00142302" w:rsidRPr="00F95BF8" w:rsidRDefault="00142302" w:rsidP="008F51BB">
      <w:pPr>
        <w:spacing w:after="0" w:line="240" w:lineRule="auto"/>
        <w:ind w:left="360" w:right="-2"/>
        <w:jc w:val="both"/>
        <w:rPr>
          <w:rFonts w:ascii="Times New Roman" w:hAnsi="Times New Roman" w:cs="Times New Roman"/>
          <w:bCs/>
          <w:sz w:val="24"/>
          <w:szCs w:val="24"/>
        </w:rPr>
      </w:pPr>
    </w:p>
    <w:p w:rsidR="00142302" w:rsidRDefault="00142302" w:rsidP="008F51BB">
      <w:pPr>
        <w:spacing w:after="0" w:line="240" w:lineRule="auto"/>
        <w:ind w:left="360" w:right="-2"/>
        <w:jc w:val="both"/>
        <w:rPr>
          <w:rFonts w:ascii="Times New Roman" w:hAnsi="Times New Roman" w:cs="Times New Roman"/>
          <w:sz w:val="24"/>
          <w:szCs w:val="24"/>
        </w:rPr>
      </w:pPr>
    </w:p>
    <w:p w:rsidR="00142302" w:rsidRPr="00F95BF8" w:rsidRDefault="00142302" w:rsidP="008F51BB">
      <w:pPr>
        <w:spacing w:after="0"/>
        <w:jc w:val="both"/>
        <w:rPr>
          <w:rFonts w:ascii="Times New Roman" w:hAnsi="Times New Roman" w:cs="Times New Roman"/>
          <w:b/>
          <w:bCs/>
          <w:sz w:val="24"/>
          <w:szCs w:val="24"/>
          <w:u w:val="single"/>
        </w:rPr>
      </w:pPr>
      <w:r w:rsidRPr="00F95BF8">
        <w:rPr>
          <w:rFonts w:ascii="Times New Roman" w:hAnsi="Times New Roman" w:cs="Times New Roman"/>
          <w:b/>
          <w:bCs/>
          <w:sz w:val="24"/>
          <w:szCs w:val="24"/>
          <w:u w:val="single"/>
        </w:rPr>
        <w:t>Postřehy z provozu:</w:t>
      </w:r>
    </w:p>
    <w:p w:rsidR="00142302" w:rsidRPr="00F207BE" w:rsidRDefault="00142302" w:rsidP="008F51BB">
      <w:pPr>
        <w:spacing w:after="0"/>
        <w:jc w:val="both"/>
        <w:rPr>
          <w:rFonts w:ascii="Times New Roman" w:hAnsi="Times New Roman" w:cs="Times New Roman"/>
          <w:sz w:val="24"/>
          <w:szCs w:val="24"/>
        </w:rPr>
      </w:pPr>
      <w:r w:rsidRPr="00F207BE">
        <w:rPr>
          <w:rFonts w:ascii="Times New Roman" w:hAnsi="Times New Roman" w:cs="Times New Roman"/>
          <w:sz w:val="24"/>
          <w:szCs w:val="24"/>
        </w:rPr>
        <w:t>Nutné zajištění malé centrály cca 20 kW, tak abychom byli schopni reagovat na výpadky el. proudu a byli schopni čerpat vodu do vodojemů dle aktuální potřeby</w:t>
      </w:r>
      <w:r>
        <w:rPr>
          <w:rFonts w:ascii="Times New Roman" w:hAnsi="Times New Roman" w:cs="Times New Roman"/>
          <w:sz w:val="24"/>
          <w:szCs w:val="24"/>
        </w:rPr>
        <w:t xml:space="preserve">. </w:t>
      </w:r>
      <w:r w:rsidRPr="00F207BE">
        <w:rPr>
          <w:rFonts w:ascii="Times New Roman" w:hAnsi="Times New Roman" w:cs="Times New Roman"/>
          <w:sz w:val="24"/>
          <w:szCs w:val="24"/>
        </w:rPr>
        <w:t xml:space="preserve"> </w:t>
      </w:r>
    </w:p>
    <w:p w:rsidR="00142302" w:rsidRDefault="00142302" w:rsidP="008F51BB">
      <w:pPr>
        <w:spacing w:after="0"/>
        <w:jc w:val="both"/>
        <w:rPr>
          <w:rFonts w:ascii="Times New Roman" w:hAnsi="Times New Roman" w:cs="Times New Roman"/>
          <w:sz w:val="24"/>
          <w:szCs w:val="24"/>
        </w:rPr>
      </w:pPr>
    </w:p>
    <w:p w:rsidR="00E70501" w:rsidRDefault="00E70501" w:rsidP="008F51BB">
      <w:pPr>
        <w:spacing w:after="0"/>
        <w:jc w:val="both"/>
        <w:rPr>
          <w:rFonts w:ascii="Times New Roman" w:hAnsi="Times New Roman" w:cs="Times New Roman"/>
          <w:b/>
          <w:bCs/>
          <w:sz w:val="24"/>
          <w:szCs w:val="24"/>
          <w:u w:val="single"/>
        </w:rPr>
      </w:pPr>
    </w:p>
    <w:p w:rsidR="00142302" w:rsidRPr="00F95BF8" w:rsidRDefault="00142302" w:rsidP="008F51BB">
      <w:pPr>
        <w:spacing w:after="0"/>
        <w:jc w:val="both"/>
        <w:rPr>
          <w:rFonts w:ascii="Times New Roman" w:hAnsi="Times New Roman" w:cs="Times New Roman"/>
          <w:b/>
          <w:bCs/>
          <w:sz w:val="24"/>
          <w:szCs w:val="24"/>
          <w:u w:val="single"/>
        </w:rPr>
      </w:pPr>
      <w:r w:rsidRPr="00F95BF8">
        <w:rPr>
          <w:rFonts w:ascii="Times New Roman" w:hAnsi="Times New Roman" w:cs="Times New Roman"/>
          <w:b/>
          <w:bCs/>
          <w:sz w:val="24"/>
          <w:szCs w:val="24"/>
          <w:u w:val="single"/>
        </w:rPr>
        <w:t>Závěr:</w:t>
      </w:r>
    </w:p>
    <w:p w:rsidR="00142302" w:rsidRDefault="00142302" w:rsidP="008F51BB">
      <w:pPr>
        <w:spacing w:after="0"/>
        <w:jc w:val="both"/>
        <w:rPr>
          <w:rFonts w:ascii="Times New Roman" w:hAnsi="Times New Roman" w:cs="Times New Roman"/>
          <w:sz w:val="24"/>
          <w:szCs w:val="24"/>
        </w:rPr>
      </w:pPr>
      <w:r>
        <w:rPr>
          <w:rFonts w:ascii="Times New Roman" w:hAnsi="Times New Roman" w:cs="Times New Roman"/>
          <w:sz w:val="24"/>
          <w:szCs w:val="24"/>
        </w:rPr>
        <w:t>Tato situace si vyžádala několik provozních kroků, které nejsou běžné, ale lze konstatovat, že nám nezpůsobila žádné vážnější komplikace a problémy. Provozovatel vše zvládl bez zásadních pr</w:t>
      </w:r>
      <w:r w:rsidR="008F51BB">
        <w:rPr>
          <w:rFonts w:ascii="Times New Roman" w:hAnsi="Times New Roman" w:cs="Times New Roman"/>
          <w:sz w:val="24"/>
          <w:szCs w:val="24"/>
        </w:rPr>
        <w:t>o</w:t>
      </w:r>
      <w:r>
        <w:rPr>
          <w:rFonts w:ascii="Times New Roman" w:hAnsi="Times New Roman" w:cs="Times New Roman"/>
          <w:sz w:val="24"/>
          <w:szCs w:val="24"/>
        </w:rPr>
        <w:t xml:space="preserve">vozních problémů. </w:t>
      </w:r>
    </w:p>
    <w:p w:rsidR="00DC0BBF" w:rsidRDefault="00DC0BBF" w:rsidP="002D40F9">
      <w:pPr>
        <w:jc w:val="both"/>
        <w:rPr>
          <w:rFonts w:ascii="Times New Roman" w:hAnsi="Times New Roman" w:cs="Times New Roman"/>
          <w:sz w:val="24"/>
          <w:szCs w:val="24"/>
          <w:highlight w:val="yellow"/>
        </w:rPr>
      </w:pPr>
    </w:p>
    <w:p w:rsidR="00DC0BBF" w:rsidRDefault="00DC0BBF" w:rsidP="002D40F9">
      <w:pPr>
        <w:jc w:val="both"/>
        <w:rPr>
          <w:rFonts w:ascii="Times New Roman" w:hAnsi="Times New Roman" w:cs="Times New Roman"/>
          <w:sz w:val="24"/>
          <w:szCs w:val="24"/>
          <w:highlight w:val="yellow"/>
        </w:rPr>
      </w:pPr>
    </w:p>
    <w:p w:rsidR="002D40F9" w:rsidRPr="00364950" w:rsidRDefault="002D40F9" w:rsidP="00CD03E3">
      <w:pPr>
        <w:spacing w:after="0"/>
        <w:jc w:val="both"/>
        <w:rPr>
          <w:rFonts w:ascii="Times New Roman" w:hAnsi="Times New Roman" w:cs="Times New Roman"/>
          <w:b/>
          <w:bCs/>
          <w:sz w:val="24"/>
          <w:szCs w:val="24"/>
          <w:u w:val="single"/>
        </w:rPr>
      </w:pPr>
      <w:r w:rsidRPr="00364950">
        <w:rPr>
          <w:rFonts w:ascii="Times New Roman" w:hAnsi="Times New Roman" w:cs="Times New Roman"/>
          <w:b/>
          <w:bCs/>
          <w:sz w:val="24"/>
          <w:szCs w:val="24"/>
          <w:u w:val="single"/>
        </w:rPr>
        <w:t>Návrh usnesení:</w:t>
      </w:r>
    </w:p>
    <w:p w:rsidR="002D40F9" w:rsidRDefault="002D40F9" w:rsidP="00CD03E3">
      <w:pPr>
        <w:spacing w:after="0"/>
        <w:jc w:val="both"/>
        <w:rPr>
          <w:rFonts w:ascii="Times New Roman" w:hAnsi="Times New Roman" w:cs="Times New Roman"/>
          <w:sz w:val="24"/>
          <w:szCs w:val="24"/>
        </w:rPr>
      </w:pPr>
      <w:r>
        <w:rPr>
          <w:rFonts w:ascii="Times New Roman" w:hAnsi="Times New Roman" w:cs="Times New Roman"/>
          <w:sz w:val="24"/>
          <w:szCs w:val="24"/>
        </w:rPr>
        <w:t xml:space="preserve">RS bere na vědomí informaci o </w:t>
      </w:r>
      <w:r w:rsidR="008A5743">
        <w:rPr>
          <w:rFonts w:ascii="Times New Roman" w:hAnsi="Times New Roman" w:cs="Times New Roman"/>
          <w:sz w:val="24"/>
          <w:szCs w:val="24"/>
        </w:rPr>
        <w:t xml:space="preserve">průběhu </w:t>
      </w:r>
      <w:r w:rsidR="00E70501">
        <w:rPr>
          <w:rFonts w:ascii="Times New Roman" w:hAnsi="Times New Roman" w:cs="Times New Roman"/>
          <w:sz w:val="24"/>
          <w:szCs w:val="24"/>
        </w:rPr>
        <w:t>provozních proti</w:t>
      </w:r>
      <w:r w:rsidR="008A5743">
        <w:rPr>
          <w:rFonts w:ascii="Times New Roman" w:hAnsi="Times New Roman" w:cs="Times New Roman"/>
          <w:sz w:val="24"/>
          <w:szCs w:val="24"/>
        </w:rPr>
        <w:t xml:space="preserve">povodňových činností </w:t>
      </w:r>
      <w:r>
        <w:rPr>
          <w:rFonts w:ascii="Times New Roman" w:hAnsi="Times New Roman" w:cs="Times New Roman"/>
          <w:sz w:val="24"/>
          <w:szCs w:val="24"/>
        </w:rPr>
        <w:t xml:space="preserve">na </w:t>
      </w:r>
      <w:r w:rsidR="008A5743">
        <w:rPr>
          <w:rFonts w:ascii="Times New Roman" w:hAnsi="Times New Roman" w:cs="Times New Roman"/>
          <w:sz w:val="24"/>
          <w:szCs w:val="24"/>
        </w:rPr>
        <w:t xml:space="preserve">území svazku. </w:t>
      </w:r>
    </w:p>
    <w:p w:rsidR="00372585" w:rsidRDefault="00372585" w:rsidP="00CD03E3">
      <w:pPr>
        <w:spacing w:after="0"/>
        <w:jc w:val="both"/>
        <w:rPr>
          <w:rFonts w:ascii="Times New Roman" w:hAnsi="Times New Roman" w:cs="Times New Roman"/>
          <w:sz w:val="24"/>
          <w:szCs w:val="24"/>
        </w:rPr>
      </w:pPr>
    </w:p>
    <w:p w:rsidR="006438FC" w:rsidRDefault="006438FC" w:rsidP="00704BDB">
      <w:pPr>
        <w:spacing w:after="0"/>
        <w:jc w:val="both"/>
        <w:rPr>
          <w:rFonts w:ascii="Times New Roman" w:hAnsi="Times New Roman" w:cs="Times New Roman"/>
          <w:sz w:val="24"/>
          <w:szCs w:val="24"/>
        </w:rPr>
      </w:pPr>
    </w:p>
    <w:p w:rsidR="009E511B" w:rsidRDefault="009E511B" w:rsidP="00704BDB">
      <w:pPr>
        <w:spacing w:after="0"/>
        <w:jc w:val="both"/>
        <w:rPr>
          <w:rFonts w:ascii="Times New Roman" w:hAnsi="Times New Roman" w:cs="Times New Roman"/>
          <w:sz w:val="24"/>
          <w:szCs w:val="24"/>
        </w:rPr>
      </w:pPr>
    </w:p>
    <w:p w:rsidR="009E511B" w:rsidRDefault="009E511B" w:rsidP="00704BDB">
      <w:pPr>
        <w:spacing w:after="0"/>
        <w:jc w:val="both"/>
        <w:rPr>
          <w:rFonts w:ascii="Times New Roman" w:hAnsi="Times New Roman" w:cs="Times New Roman"/>
          <w:sz w:val="24"/>
          <w:szCs w:val="24"/>
        </w:rPr>
      </w:pPr>
    </w:p>
    <w:p w:rsidR="009E511B" w:rsidRDefault="009E511B" w:rsidP="00704BDB">
      <w:pPr>
        <w:spacing w:after="0"/>
        <w:jc w:val="both"/>
        <w:rPr>
          <w:rFonts w:ascii="Times New Roman" w:hAnsi="Times New Roman" w:cs="Times New Roman"/>
          <w:sz w:val="24"/>
          <w:szCs w:val="24"/>
        </w:rPr>
      </w:pPr>
    </w:p>
    <w:p w:rsidR="009E511B" w:rsidRDefault="009E511B" w:rsidP="00704BDB">
      <w:pPr>
        <w:spacing w:after="0"/>
        <w:jc w:val="both"/>
        <w:rPr>
          <w:rFonts w:ascii="Times New Roman" w:hAnsi="Times New Roman" w:cs="Times New Roman"/>
          <w:sz w:val="24"/>
          <w:szCs w:val="24"/>
        </w:rPr>
      </w:pPr>
    </w:p>
    <w:p w:rsidR="009E511B" w:rsidRDefault="009E511B" w:rsidP="00704BDB">
      <w:pPr>
        <w:spacing w:after="0"/>
        <w:jc w:val="both"/>
        <w:rPr>
          <w:rFonts w:ascii="Times New Roman" w:hAnsi="Times New Roman" w:cs="Times New Roman"/>
          <w:sz w:val="24"/>
          <w:szCs w:val="24"/>
        </w:rPr>
      </w:pPr>
    </w:p>
    <w:p w:rsidR="006438FC" w:rsidRDefault="006438FC" w:rsidP="00704BDB">
      <w:pPr>
        <w:spacing w:after="0"/>
        <w:jc w:val="both"/>
        <w:rPr>
          <w:rFonts w:ascii="Times New Roman" w:hAnsi="Times New Roman" w:cs="Times New Roman"/>
          <w:sz w:val="24"/>
          <w:szCs w:val="24"/>
        </w:rPr>
      </w:pPr>
    </w:p>
    <w:p w:rsidR="006E6CF0" w:rsidRPr="006E6CF0" w:rsidRDefault="006E6CF0" w:rsidP="006E6CF0">
      <w:pPr>
        <w:pStyle w:val="Odstavecseseznamem"/>
        <w:numPr>
          <w:ilvl w:val="1"/>
          <w:numId w:val="6"/>
        </w:numPr>
        <w:jc w:val="both"/>
        <w:rPr>
          <w:b/>
          <w:bCs/>
          <w:sz w:val="28"/>
          <w:szCs w:val="28"/>
          <w:u w:val="single"/>
        </w:rPr>
      </w:pPr>
      <w:r w:rsidRPr="006E6CF0">
        <w:rPr>
          <w:b/>
          <w:bCs/>
          <w:sz w:val="28"/>
          <w:szCs w:val="28"/>
          <w:u w:val="single"/>
        </w:rPr>
        <w:t xml:space="preserve">Činnost svazku na posílení a obnově zdrojů pitné vody </w:t>
      </w:r>
    </w:p>
    <w:p w:rsidR="006E6CF0" w:rsidRDefault="006E6CF0" w:rsidP="006E6CF0">
      <w:pPr>
        <w:jc w:val="both"/>
      </w:pP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 xml:space="preserve">V polovině září proběhlo v Jilemnici další pravidelné setkání nás a zástupců </w:t>
      </w:r>
      <w:proofErr w:type="spellStart"/>
      <w:r w:rsidRPr="006E6CF0">
        <w:rPr>
          <w:rFonts w:ascii="Times New Roman" w:hAnsi="Times New Roman" w:cs="Times New Roman"/>
          <w:sz w:val="24"/>
          <w:szCs w:val="24"/>
        </w:rPr>
        <w:t>SčVK</w:t>
      </w:r>
      <w:proofErr w:type="spellEnd"/>
      <w:r w:rsidRPr="006E6CF0">
        <w:rPr>
          <w:rFonts w:ascii="Times New Roman" w:hAnsi="Times New Roman" w:cs="Times New Roman"/>
          <w:sz w:val="24"/>
          <w:szCs w:val="24"/>
        </w:rPr>
        <w:t xml:space="preserve"> s předním českým hydrogeologem RNDr. Šedou</w:t>
      </w:r>
      <w:r w:rsidR="00E70501">
        <w:rPr>
          <w:rFonts w:ascii="Times New Roman" w:hAnsi="Times New Roman" w:cs="Times New Roman"/>
          <w:sz w:val="24"/>
          <w:szCs w:val="24"/>
        </w:rPr>
        <w:t xml:space="preserve"> (firma FINGEO)</w:t>
      </w:r>
      <w:r w:rsidRPr="006E6CF0">
        <w:rPr>
          <w:rFonts w:ascii="Times New Roman" w:hAnsi="Times New Roman" w:cs="Times New Roman"/>
          <w:sz w:val="24"/>
          <w:szCs w:val="24"/>
        </w:rPr>
        <w:t xml:space="preserve">, který stojí za řadou úspěšných projektů souvisejících s výstavbou a obnovou zdrojů pitné vody na nejen našem území. </w:t>
      </w:r>
    </w:p>
    <w:p w:rsidR="006E6CF0" w:rsidRPr="006E6CF0" w:rsidRDefault="006E6CF0" w:rsidP="006E6CF0">
      <w:pPr>
        <w:jc w:val="both"/>
        <w:rPr>
          <w:rFonts w:ascii="Times New Roman" w:hAnsi="Times New Roman" w:cs="Times New Roman"/>
          <w:bCs/>
          <w:sz w:val="24"/>
          <w:szCs w:val="24"/>
        </w:rPr>
      </w:pPr>
      <w:r w:rsidRPr="006E6CF0">
        <w:rPr>
          <w:rFonts w:ascii="Times New Roman" w:hAnsi="Times New Roman" w:cs="Times New Roman"/>
          <w:bCs/>
          <w:sz w:val="24"/>
          <w:szCs w:val="24"/>
        </w:rPr>
        <w:t>Na úvod je nutné připomenout, že je skvělé, že se v posledních deseti letech otázkou zdrojů na našem území systematicky zabýváme. Podle pana doktora jsme jedním z mála vlastníků v ČR s tak cílevědomou činností.</w:t>
      </w: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 xml:space="preserve">Řešili jsme společné otázky a jejich posun, protože prakticky u všech s námi pan doktor spolupracuje. Navíc jde o oblast, na níž poskytuje SFŽP Praha skoro jisté dotace, pokud jsou uchazeči připraveni záměr uskutečnit. </w:t>
      </w:r>
    </w:p>
    <w:p w:rsidR="006E6CF0" w:rsidRPr="006E6CF0" w:rsidRDefault="006E6CF0" w:rsidP="006E6CF0">
      <w:pPr>
        <w:jc w:val="both"/>
        <w:rPr>
          <w:rFonts w:ascii="Times New Roman" w:hAnsi="Times New Roman" w:cs="Times New Roman"/>
          <w:b/>
          <w:bCs/>
          <w:sz w:val="24"/>
          <w:szCs w:val="24"/>
        </w:rPr>
      </w:pPr>
      <w:r w:rsidRPr="006E6CF0">
        <w:rPr>
          <w:rFonts w:ascii="Times New Roman" w:hAnsi="Times New Roman" w:cs="Times New Roman"/>
          <w:bCs/>
          <w:sz w:val="24"/>
          <w:szCs w:val="24"/>
        </w:rPr>
        <w:t xml:space="preserve">Pro jednání Rady sdružení proto předkládáme přehled o vývoji našich jednotlivých aktivit. </w:t>
      </w:r>
    </w:p>
    <w:p w:rsidR="006E6CF0" w:rsidRPr="006E6CF0" w:rsidRDefault="006E6CF0" w:rsidP="006E6CF0">
      <w:pPr>
        <w:jc w:val="both"/>
        <w:rPr>
          <w:rFonts w:ascii="Times New Roman" w:hAnsi="Times New Roman" w:cs="Times New Roman"/>
          <w:b/>
          <w:bCs/>
          <w:sz w:val="24"/>
          <w:szCs w:val="24"/>
          <w:u w:val="single"/>
        </w:rPr>
      </w:pPr>
    </w:p>
    <w:p w:rsidR="006E6CF0" w:rsidRPr="006E6CF0" w:rsidRDefault="006E6CF0" w:rsidP="006E6CF0">
      <w:pPr>
        <w:jc w:val="both"/>
        <w:rPr>
          <w:rFonts w:ascii="Times New Roman" w:hAnsi="Times New Roman" w:cs="Times New Roman"/>
          <w:b/>
          <w:bCs/>
          <w:sz w:val="24"/>
          <w:szCs w:val="24"/>
          <w:u w:val="single"/>
        </w:rPr>
      </w:pPr>
      <w:r w:rsidRPr="006E6CF0">
        <w:rPr>
          <w:rFonts w:ascii="Times New Roman" w:hAnsi="Times New Roman" w:cs="Times New Roman"/>
          <w:b/>
          <w:bCs/>
          <w:sz w:val="24"/>
          <w:szCs w:val="24"/>
          <w:u w:val="single"/>
        </w:rPr>
        <w:t>Vyskeř:</w:t>
      </w:r>
    </w:p>
    <w:p w:rsidR="006E6CF0" w:rsidRPr="006E6CF0" w:rsidRDefault="006E6CF0" w:rsidP="006E6CF0">
      <w:pPr>
        <w:pStyle w:val="Odstavecseseznamem"/>
        <w:numPr>
          <w:ilvl w:val="0"/>
          <w:numId w:val="0"/>
        </w:numPr>
        <w:spacing w:after="200" w:line="276" w:lineRule="auto"/>
        <w:jc w:val="both"/>
      </w:pPr>
      <w:r w:rsidRPr="006E6CF0">
        <w:t xml:space="preserve">Stávající zdroj pitné vody je jediným zdrojem pro obec Vyskeř. Řešíme na něm dlouhodobě vlastnické problémy, které budou v dlouhodobém výhledu pokračovat.  A má své stáří, byť jsme u něj provedli několik let dozadu potřebnou karotáž (vyčištění, atd.). Proto jsme se rozhodli vybudovat vrt nový v zásadě ve velmi podobném prostoru, ale bez vlastnických komplikací. Firma </w:t>
      </w:r>
      <w:proofErr w:type="spellStart"/>
      <w:r w:rsidRPr="006E6CF0">
        <w:t>Fingeo</w:t>
      </w:r>
      <w:proofErr w:type="spellEnd"/>
      <w:r w:rsidRPr="006E6CF0">
        <w:t xml:space="preserve"> provedla pasport území, připravila návrh řešení a podílela se na zpracování dotační žádosti, která byla akceptována. </w:t>
      </w:r>
    </w:p>
    <w:p w:rsidR="006E6CF0" w:rsidRPr="006E6CF0" w:rsidRDefault="006E6CF0" w:rsidP="006E6CF0">
      <w:pPr>
        <w:pStyle w:val="Odstavecseseznamem"/>
        <w:numPr>
          <w:ilvl w:val="0"/>
          <w:numId w:val="0"/>
        </w:numPr>
        <w:spacing w:after="200" w:line="276" w:lineRule="auto"/>
        <w:jc w:val="both"/>
      </w:pPr>
    </w:p>
    <w:p w:rsidR="006E6CF0" w:rsidRPr="006E6CF0" w:rsidRDefault="006E6CF0" w:rsidP="006E6CF0">
      <w:pPr>
        <w:pStyle w:val="Odstavecseseznamem"/>
        <w:numPr>
          <w:ilvl w:val="0"/>
          <w:numId w:val="0"/>
        </w:numPr>
        <w:spacing w:after="200" w:line="276" w:lineRule="auto"/>
        <w:jc w:val="both"/>
      </w:pPr>
      <w:r w:rsidRPr="006E6CF0">
        <w:t xml:space="preserve">Celý vrt by měl být obdobnou kopií jako v obci Troskovice i proto, že zavedeme vrt do stejné zvodně a lze předpokládat dostatečnou kvalitu vody, kterou nebudeme muset výrazně upravovat.   Proto máme zavřenou smlouvu se stejným  projektantem, který projektoval Vrt v Troskovicích – p. Hnátem. V zimě chceme projekt dokončit a zkusíme vše příští rok realizovat, pokud nám opět situaci nezkomplikují sousedské vztahy.  </w:t>
      </w:r>
    </w:p>
    <w:p w:rsidR="006E6CF0" w:rsidRPr="006E6CF0" w:rsidRDefault="006E6CF0" w:rsidP="006E6CF0">
      <w:pPr>
        <w:pStyle w:val="Odstavecseseznamem"/>
        <w:numPr>
          <w:ilvl w:val="0"/>
          <w:numId w:val="0"/>
        </w:numPr>
        <w:spacing w:after="200" w:line="276" w:lineRule="auto"/>
        <w:jc w:val="both"/>
      </w:pPr>
    </w:p>
    <w:p w:rsidR="006E6CF0" w:rsidRPr="006E6CF0" w:rsidRDefault="006E6CF0" w:rsidP="006E6CF0">
      <w:pPr>
        <w:pStyle w:val="Odstavecseseznamem"/>
        <w:numPr>
          <w:ilvl w:val="0"/>
          <w:numId w:val="0"/>
        </w:numPr>
        <w:spacing w:after="200" w:line="276" w:lineRule="auto"/>
        <w:jc w:val="both"/>
      </w:pPr>
      <w:r w:rsidRPr="006E6CF0">
        <w:t xml:space="preserve">Vrty se realizují buď najednou – vrt, vystrojení, elektro a ovládání, dopojení na síť. Nebo se nejdříve realizuje jen zkušební vrt v dimenzi finálního a posuzuje se jeho vydatnost a kvalita. Až po prověření výstupů se začne projektovat a hledat dodavatel. Podle všech stanovisek můžeme v tomto případě rovnou projektovat. Pan Šeda bude dělat u všech činností a u dotačních povinností autorizovaný hydrogeologický dohled. </w:t>
      </w:r>
    </w:p>
    <w:p w:rsidR="008F51BB" w:rsidRDefault="008F51BB" w:rsidP="006E6CF0">
      <w:pPr>
        <w:jc w:val="both"/>
        <w:rPr>
          <w:rFonts w:ascii="Times New Roman" w:hAnsi="Times New Roman" w:cs="Times New Roman"/>
          <w:b/>
          <w:bCs/>
          <w:sz w:val="24"/>
          <w:szCs w:val="24"/>
          <w:u w:val="single"/>
        </w:rPr>
      </w:pPr>
    </w:p>
    <w:p w:rsidR="006E6CF0" w:rsidRPr="006E6CF0" w:rsidRDefault="006E6CF0" w:rsidP="006E6CF0">
      <w:pPr>
        <w:jc w:val="both"/>
        <w:rPr>
          <w:rFonts w:ascii="Times New Roman" w:hAnsi="Times New Roman" w:cs="Times New Roman"/>
          <w:b/>
          <w:bCs/>
          <w:sz w:val="24"/>
          <w:szCs w:val="24"/>
          <w:u w:val="single"/>
        </w:rPr>
      </w:pPr>
      <w:r w:rsidRPr="006E6CF0">
        <w:rPr>
          <w:rFonts w:ascii="Times New Roman" w:hAnsi="Times New Roman" w:cs="Times New Roman"/>
          <w:b/>
          <w:bCs/>
          <w:sz w:val="24"/>
          <w:szCs w:val="24"/>
          <w:u w:val="single"/>
        </w:rPr>
        <w:t>Chuchelna - Komárov:</w:t>
      </w:r>
    </w:p>
    <w:p w:rsidR="006E6CF0" w:rsidRPr="006E6CF0" w:rsidRDefault="006E6CF0" w:rsidP="006E6CF0">
      <w:pPr>
        <w:pStyle w:val="Odstavecseseznamem"/>
        <w:numPr>
          <w:ilvl w:val="0"/>
          <w:numId w:val="0"/>
        </w:numPr>
        <w:spacing w:after="200" w:line="276" w:lineRule="auto"/>
        <w:jc w:val="both"/>
      </w:pPr>
      <w:r w:rsidRPr="006E6CF0">
        <w:t xml:space="preserve">Na Komárově je jen jeden zdroj – jedno prameniště, které je rizikové kvalitou i množstvím vody. Bylo nutno postavit vodojem (splněno), připravit projekt obnovy prameniště (před dokončením) a hlavně najít další zdroj – ideálně v blízkosti dnešní čerpací stanice.   Zde jsme raději postupovali cestou ověřovacího zkušebního vrtu. šli cestou V současné době je dokončený, voda z něj je pověřena. Je hotova projektová dokumentace a zajišťujeme a zahajujeme soutěž na dodavatele. Pan Šeda bude dělat autorizovaný hydrogeologický dohled a bude pomáhat plnit dotační povinnosti.  Do budoucna plánujeme i obnovu prameniště, nyní je prioritou připravená stavba v 2025.  </w:t>
      </w:r>
    </w:p>
    <w:p w:rsidR="00CE5947" w:rsidRDefault="00CE5947" w:rsidP="006E6CF0">
      <w:pPr>
        <w:jc w:val="both"/>
        <w:rPr>
          <w:rFonts w:ascii="Times New Roman" w:hAnsi="Times New Roman" w:cs="Times New Roman"/>
          <w:b/>
          <w:bCs/>
          <w:sz w:val="24"/>
          <w:szCs w:val="24"/>
          <w:u w:val="single"/>
        </w:rPr>
      </w:pPr>
    </w:p>
    <w:p w:rsidR="006E6CF0" w:rsidRPr="006E6CF0" w:rsidRDefault="006E6CF0" w:rsidP="006E6CF0">
      <w:pPr>
        <w:jc w:val="both"/>
        <w:rPr>
          <w:rFonts w:ascii="Times New Roman" w:hAnsi="Times New Roman" w:cs="Times New Roman"/>
          <w:b/>
          <w:bCs/>
          <w:sz w:val="24"/>
          <w:szCs w:val="24"/>
          <w:u w:val="single"/>
        </w:rPr>
      </w:pPr>
      <w:r w:rsidRPr="006E6CF0">
        <w:rPr>
          <w:rFonts w:ascii="Times New Roman" w:hAnsi="Times New Roman" w:cs="Times New Roman"/>
          <w:b/>
          <w:bCs/>
          <w:sz w:val="24"/>
          <w:szCs w:val="24"/>
          <w:u w:val="single"/>
        </w:rPr>
        <w:t>Rokytnice nad Jizerou:</w:t>
      </w:r>
    </w:p>
    <w:p w:rsidR="006E6CF0" w:rsidRPr="006E6CF0" w:rsidRDefault="006E6CF0" w:rsidP="006E6CF0">
      <w:pPr>
        <w:pStyle w:val="Odstavecseseznamem"/>
        <w:numPr>
          <w:ilvl w:val="0"/>
          <w:numId w:val="0"/>
        </w:numPr>
        <w:spacing w:after="200" w:line="276" w:lineRule="auto"/>
        <w:jc w:val="both"/>
      </w:pPr>
      <w:r w:rsidRPr="006E6CF0">
        <w:t xml:space="preserve">Ve městě je stávající zdroj na horní tlakové pásmo – Huťský potok a úpravna nedostatečný množstvím a rizikový kvalitou vody. Proto jsme provedli provozní dočasné opatření a vodu sem můžeme nečerpat v případě potřeby z druhého zdroje - lokality Horní Ves. </w:t>
      </w:r>
    </w:p>
    <w:p w:rsidR="006E6CF0" w:rsidRPr="006E6CF0" w:rsidRDefault="006E6CF0" w:rsidP="006E6CF0">
      <w:pPr>
        <w:pStyle w:val="Odstavecseseznamem"/>
        <w:numPr>
          <w:ilvl w:val="0"/>
          <w:numId w:val="0"/>
        </w:numPr>
        <w:spacing w:after="200" w:line="276" w:lineRule="auto"/>
        <w:jc w:val="both"/>
      </w:pPr>
    </w:p>
    <w:p w:rsidR="006E6CF0" w:rsidRPr="006E6CF0" w:rsidRDefault="006E6CF0" w:rsidP="006E6CF0">
      <w:pPr>
        <w:pStyle w:val="Odstavecseseznamem"/>
        <w:numPr>
          <w:ilvl w:val="0"/>
          <w:numId w:val="0"/>
        </w:numPr>
        <w:spacing w:after="200" w:line="276" w:lineRule="auto"/>
        <w:jc w:val="both"/>
      </w:pPr>
      <w:r w:rsidRPr="006E6CF0">
        <w:t xml:space="preserve">Současně se očekává mohutný rozvoj výstavby v celém městě. A také zdroj na Horní Vsi postupně ztrácí svoji velkou vydatnost. </w:t>
      </w:r>
    </w:p>
    <w:p w:rsidR="006E6CF0" w:rsidRPr="006E6CF0" w:rsidRDefault="006E6CF0" w:rsidP="006E6CF0">
      <w:pPr>
        <w:pStyle w:val="Odstavecseseznamem"/>
        <w:numPr>
          <w:ilvl w:val="0"/>
          <w:numId w:val="0"/>
        </w:numPr>
        <w:spacing w:after="200" w:line="276" w:lineRule="auto"/>
        <w:jc w:val="both"/>
      </w:pPr>
    </w:p>
    <w:p w:rsidR="006E6CF0" w:rsidRPr="006E6CF0" w:rsidRDefault="006E6CF0" w:rsidP="006E6CF0">
      <w:pPr>
        <w:pStyle w:val="Odstavecseseznamem"/>
        <w:numPr>
          <w:ilvl w:val="0"/>
          <w:numId w:val="0"/>
        </w:numPr>
        <w:spacing w:after="200" w:line="276" w:lineRule="auto"/>
        <w:jc w:val="both"/>
      </w:pPr>
      <w:r w:rsidRPr="006E6CF0">
        <w:t>Potřebujeme vybudovat dva nové vrty, dva nové vodojemy a nově vymyslet celou zásobní síť – potrubí ve větších profilech, apod</w:t>
      </w:r>
    </w:p>
    <w:p w:rsidR="006E6CF0" w:rsidRPr="006E6CF0" w:rsidRDefault="006E6CF0" w:rsidP="006E6CF0">
      <w:pPr>
        <w:pStyle w:val="Odstavecseseznamem"/>
        <w:numPr>
          <w:ilvl w:val="0"/>
          <w:numId w:val="0"/>
        </w:numPr>
        <w:spacing w:after="200" w:line="276" w:lineRule="auto"/>
        <w:jc w:val="both"/>
      </w:pPr>
    </w:p>
    <w:p w:rsidR="006E6CF0" w:rsidRPr="006E6CF0" w:rsidRDefault="006E6CF0" w:rsidP="006E6CF0">
      <w:pPr>
        <w:pStyle w:val="Odstavecseseznamem"/>
        <w:numPr>
          <w:ilvl w:val="0"/>
          <w:numId w:val="0"/>
        </w:numPr>
        <w:spacing w:after="200" w:line="276" w:lineRule="auto"/>
        <w:jc w:val="both"/>
      </w:pPr>
      <w:r w:rsidRPr="006E6CF0">
        <w:t>Pan Šeda navrhl tři možné varianty vrtů, z nichž jako nejvýhodnější a finančně nejúspornější se jeví nový vrt v blízkosti stávající úpravny vody na Huťském potoce.  Podle výsledků budeme pokračovat v dalších záměrech. Dá se očekávat, že s ohledem na koncepci města nebude jeden vrt stačit. Pokud to nastane, tak začneme řešit další vrt podle pořadí výhodnosti.</w:t>
      </w:r>
    </w:p>
    <w:p w:rsidR="006E6CF0" w:rsidRPr="006E6CF0" w:rsidRDefault="006E6CF0" w:rsidP="006E6CF0">
      <w:pPr>
        <w:pStyle w:val="Odstavecseseznamem"/>
        <w:numPr>
          <w:ilvl w:val="0"/>
          <w:numId w:val="0"/>
        </w:numPr>
        <w:spacing w:after="200" w:line="276" w:lineRule="auto"/>
        <w:jc w:val="both"/>
      </w:pPr>
    </w:p>
    <w:p w:rsidR="006E6CF0" w:rsidRPr="006E6CF0" w:rsidRDefault="006E6CF0" w:rsidP="006E6CF0">
      <w:pPr>
        <w:pStyle w:val="Odstavecseseznamem"/>
        <w:numPr>
          <w:ilvl w:val="0"/>
          <w:numId w:val="0"/>
        </w:numPr>
        <w:spacing w:after="200" w:line="276" w:lineRule="auto"/>
        <w:jc w:val="both"/>
      </w:pPr>
      <w:r w:rsidRPr="006E6CF0">
        <w:t xml:space="preserve">V roce 2025 bychom chtěli provést tento zkušební vrt a pracovat společně s pracovištěm rozvoje S4VK na koncepci úpravy vodovodní sítě ve městě. </w:t>
      </w:r>
    </w:p>
    <w:p w:rsidR="006E6CF0" w:rsidRPr="006E6CF0" w:rsidRDefault="006E6CF0" w:rsidP="006E6CF0">
      <w:pPr>
        <w:pStyle w:val="Odstavecseseznamem"/>
        <w:numPr>
          <w:ilvl w:val="0"/>
          <w:numId w:val="0"/>
        </w:numPr>
        <w:spacing w:after="200" w:line="276" w:lineRule="auto"/>
        <w:jc w:val="both"/>
      </w:pPr>
    </w:p>
    <w:p w:rsidR="006E6CF0" w:rsidRPr="006E6CF0" w:rsidRDefault="006E6CF0" w:rsidP="006E6CF0">
      <w:pPr>
        <w:pStyle w:val="Odstavecseseznamem"/>
        <w:numPr>
          <w:ilvl w:val="0"/>
          <w:numId w:val="0"/>
        </w:numPr>
        <w:spacing w:after="200" w:line="276" w:lineRule="auto"/>
        <w:jc w:val="both"/>
      </w:pPr>
      <w:r w:rsidRPr="006E6CF0">
        <w:t xml:space="preserve">Cenová nabídka od firmy </w:t>
      </w:r>
      <w:proofErr w:type="spellStart"/>
      <w:r w:rsidRPr="006E6CF0">
        <w:t>Fingeo</w:t>
      </w:r>
      <w:proofErr w:type="spellEnd"/>
      <w:r w:rsidRPr="006E6CF0">
        <w:t xml:space="preserve"> (Šeda) je za inženýrskou činnost v mnoha fázích – karotážní práce, zkoušky všeho druhu, laboratoř, zeměměřičské práce, závěrečné hodnocení a kontrolní zprávy 480 tis. Kč.  Vlastní vrtné práce od najaté firmy jsou přibližně ve stejné hodnotě. Budeme samozřejmě podávat dotační žádost, kam budou všechny platby zahrnuty.</w:t>
      </w:r>
    </w:p>
    <w:p w:rsidR="006E6CF0" w:rsidRPr="006E6CF0" w:rsidRDefault="006E6CF0" w:rsidP="006E6CF0">
      <w:pPr>
        <w:pStyle w:val="Odstavecseseznamem"/>
        <w:numPr>
          <w:ilvl w:val="0"/>
          <w:numId w:val="0"/>
        </w:numPr>
        <w:spacing w:after="200" w:line="276" w:lineRule="auto"/>
        <w:jc w:val="both"/>
      </w:pPr>
    </w:p>
    <w:p w:rsidR="006E6CF0" w:rsidRPr="006E6CF0" w:rsidRDefault="006E6CF0" w:rsidP="006E6CF0">
      <w:pPr>
        <w:pStyle w:val="Odstavecseseznamem"/>
        <w:numPr>
          <w:ilvl w:val="0"/>
          <w:numId w:val="0"/>
        </w:numPr>
        <w:spacing w:after="200" w:line="276" w:lineRule="auto"/>
        <w:jc w:val="both"/>
      </w:pPr>
      <w:r w:rsidRPr="006E6CF0">
        <w:t>Činnosti proběhnou v první polovině 2025.</w:t>
      </w:r>
    </w:p>
    <w:p w:rsidR="006E6CF0" w:rsidRPr="006E6CF0" w:rsidRDefault="006E6CF0" w:rsidP="006E6CF0">
      <w:pPr>
        <w:jc w:val="both"/>
        <w:rPr>
          <w:rFonts w:ascii="Times New Roman" w:hAnsi="Times New Roman" w:cs="Times New Roman"/>
          <w:b/>
          <w:bCs/>
          <w:sz w:val="24"/>
          <w:szCs w:val="24"/>
        </w:rPr>
      </w:pPr>
    </w:p>
    <w:p w:rsidR="006E6CF0" w:rsidRPr="006E6CF0" w:rsidRDefault="006E6CF0" w:rsidP="006E6CF0">
      <w:pPr>
        <w:jc w:val="both"/>
        <w:rPr>
          <w:rFonts w:ascii="Times New Roman" w:hAnsi="Times New Roman" w:cs="Times New Roman"/>
          <w:b/>
          <w:bCs/>
          <w:sz w:val="24"/>
          <w:szCs w:val="24"/>
          <w:u w:val="single"/>
        </w:rPr>
      </w:pPr>
      <w:r w:rsidRPr="006E6CF0">
        <w:rPr>
          <w:rFonts w:ascii="Times New Roman" w:hAnsi="Times New Roman" w:cs="Times New Roman"/>
          <w:b/>
          <w:bCs/>
          <w:sz w:val="24"/>
          <w:szCs w:val="24"/>
          <w:u w:val="single"/>
        </w:rPr>
        <w:t>Loučky:</w:t>
      </w: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 xml:space="preserve">V obci Loučky je problematický zdroj pitné vody díky znečištění odpadní vodou z obce. Naše úpravna ji čistí, ale vše má svoji hranici. Potřebujeme víc zdrojů. </w:t>
      </w: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Nyní analyzujeme nejasný výsledek zkušebního vrtu a tím, že nejde úplně jednoznačné závěry, tak pan hydrogeolog vědomě zpožďuje další rozhodnutí.  Máme tři možnosti:</w:t>
      </w: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 xml:space="preserve">- vedle úpravny zprovozníme náš nový zkušební vrt a jeden z historie </w:t>
      </w: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 xml:space="preserve">- uděláme nový vrt cca 500 m od vodojemu směrem na Kalich </w:t>
      </w: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 xml:space="preserve">- počkáme a budeme řešit napojení na nový vodovod do obce </w:t>
      </w:r>
      <w:proofErr w:type="spellStart"/>
      <w:r w:rsidRPr="006E6CF0">
        <w:rPr>
          <w:rFonts w:ascii="Times New Roman" w:hAnsi="Times New Roman" w:cs="Times New Roman"/>
          <w:sz w:val="24"/>
          <w:szCs w:val="24"/>
        </w:rPr>
        <w:t>Koberov</w:t>
      </w:r>
      <w:proofErr w:type="spellEnd"/>
      <w:r w:rsidRPr="006E6CF0">
        <w:rPr>
          <w:rFonts w:ascii="Times New Roman" w:hAnsi="Times New Roman" w:cs="Times New Roman"/>
          <w:sz w:val="24"/>
          <w:szCs w:val="24"/>
        </w:rPr>
        <w:t xml:space="preserve"> s podmínkou, že budeme od SVS kupovat pitnou vodu </w:t>
      </w: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 xml:space="preserve">Rozhodnutí padne v 2025 a v tomto roce také provedeme přípravu na zvolené řešení. </w:t>
      </w:r>
    </w:p>
    <w:p w:rsidR="006E6CF0" w:rsidRPr="006E6CF0" w:rsidRDefault="006E6CF0" w:rsidP="006E6CF0">
      <w:pPr>
        <w:jc w:val="both"/>
        <w:rPr>
          <w:rFonts w:ascii="Times New Roman" w:hAnsi="Times New Roman" w:cs="Times New Roman"/>
          <w:sz w:val="24"/>
          <w:szCs w:val="24"/>
        </w:rPr>
      </w:pPr>
    </w:p>
    <w:p w:rsidR="006E6CF0" w:rsidRPr="006E6CF0" w:rsidRDefault="006E6CF0" w:rsidP="006E6CF0">
      <w:pPr>
        <w:jc w:val="both"/>
        <w:rPr>
          <w:rFonts w:ascii="Times New Roman" w:hAnsi="Times New Roman" w:cs="Times New Roman"/>
          <w:b/>
          <w:bCs/>
          <w:sz w:val="24"/>
          <w:szCs w:val="24"/>
          <w:u w:val="single"/>
        </w:rPr>
      </w:pPr>
      <w:proofErr w:type="spellStart"/>
      <w:r w:rsidRPr="006E6CF0">
        <w:rPr>
          <w:rFonts w:ascii="Times New Roman" w:hAnsi="Times New Roman" w:cs="Times New Roman"/>
          <w:b/>
          <w:bCs/>
          <w:sz w:val="24"/>
          <w:szCs w:val="24"/>
          <w:u w:val="single"/>
        </w:rPr>
        <w:t>Benecko</w:t>
      </w:r>
      <w:proofErr w:type="spellEnd"/>
      <w:r w:rsidRPr="006E6CF0">
        <w:rPr>
          <w:rFonts w:ascii="Times New Roman" w:hAnsi="Times New Roman" w:cs="Times New Roman"/>
          <w:b/>
          <w:bCs/>
          <w:sz w:val="24"/>
          <w:szCs w:val="24"/>
          <w:u w:val="single"/>
        </w:rPr>
        <w:t xml:space="preserve"> - Zátiší</w:t>
      </w:r>
    </w:p>
    <w:p w:rsidR="006E6CF0" w:rsidRPr="006E6CF0" w:rsidRDefault="006E6CF0" w:rsidP="006E6CF0">
      <w:pPr>
        <w:pStyle w:val="Odstavecseseznamem"/>
        <w:numPr>
          <w:ilvl w:val="0"/>
          <w:numId w:val="0"/>
        </w:numPr>
        <w:spacing w:after="200" w:line="276" w:lineRule="auto"/>
        <w:jc w:val="both"/>
      </w:pPr>
      <w:r w:rsidRPr="006E6CF0">
        <w:t xml:space="preserve">V rozlehlé obci máme tři vydatné zdroje – </w:t>
      </w:r>
      <w:proofErr w:type="spellStart"/>
      <w:r w:rsidRPr="006E6CF0">
        <w:t>Bátovku</w:t>
      </w:r>
      <w:proofErr w:type="spellEnd"/>
      <w:r w:rsidRPr="006E6CF0">
        <w:t xml:space="preserve">, Dolní </w:t>
      </w:r>
      <w:proofErr w:type="spellStart"/>
      <w:r w:rsidRPr="006E6CF0">
        <w:t>Štěpanice</w:t>
      </w:r>
      <w:proofErr w:type="spellEnd"/>
      <w:r w:rsidRPr="006E6CF0">
        <w:t xml:space="preserve"> a Pláňku a víc lokálních. Paradoxně řešíme problém na velmi malém zdroji. V tomto lokálním prameništi došlo k zanesení zářezů a snížení vydatnosti zdroje. Firma </w:t>
      </w:r>
      <w:proofErr w:type="spellStart"/>
      <w:r w:rsidRPr="006E6CF0">
        <w:t>Fingeo</w:t>
      </w:r>
      <w:proofErr w:type="spellEnd"/>
      <w:r w:rsidRPr="006E6CF0">
        <w:t xml:space="preserve"> (Šeda) navrhla odborné provedení vyčištění zářezů (tlakovou vodou), spolu s detailním </w:t>
      </w:r>
      <w:proofErr w:type="spellStart"/>
      <w:r w:rsidRPr="006E6CF0">
        <w:t>zkamerováním</w:t>
      </w:r>
      <w:proofErr w:type="spellEnd"/>
      <w:r w:rsidRPr="006E6CF0">
        <w:t xml:space="preserve"> a zaměřením zářezů. </w:t>
      </w:r>
    </w:p>
    <w:p w:rsidR="006E6CF0" w:rsidRDefault="006E6CF0" w:rsidP="006E6CF0">
      <w:pPr>
        <w:pStyle w:val="Odstavecseseznamem"/>
        <w:numPr>
          <w:ilvl w:val="0"/>
          <w:numId w:val="0"/>
        </w:numPr>
        <w:spacing w:after="200" w:line="276" w:lineRule="auto"/>
        <w:jc w:val="both"/>
      </w:pPr>
    </w:p>
    <w:p w:rsidR="006E6CF0" w:rsidRPr="006E6CF0" w:rsidRDefault="006E6CF0" w:rsidP="006E6CF0">
      <w:pPr>
        <w:pStyle w:val="Odstavecseseznamem"/>
        <w:numPr>
          <w:ilvl w:val="0"/>
          <w:numId w:val="0"/>
        </w:numPr>
        <w:spacing w:after="200" w:line="276" w:lineRule="auto"/>
        <w:jc w:val="both"/>
      </w:pPr>
      <w:r w:rsidRPr="006E6CF0">
        <w:t xml:space="preserve">Činnosti za malé statisíce korun by jako provozní povinnost měl hradit provozovatel.  </w:t>
      </w:r>
    </w:p>
    <w:p w:rsidR="006E6CF0" w:rsidRPr="006E6CF0" w:rsidRDefault="006E6CF0" w:rsidP="006E6CF0">
      <w:pPr>
        <w:pStyle w:val="Odstavecseseznamem"/>
        <w:numPr>
          <w:ilvl w:val="0"/>
          <w:numId w:val="0"/>
        </w:numPr>
        <w:spacing w:after="200" w:line="276" w:lineRule="auto"/>
        <w:jc w:val="both"/>
      </w:pPr>
    </w:p>
    <w:p w:rsidR="006E6CF0" w:rsidRPr="006E6CF0" w:rsidRDefault="006E6CF0" w:rsidP="006E6CF0">
      <w:pPr>
        <w:pStyle w:val="Odstavecseseznamem"/>
        <w:numPr>
          <w:ilvl w:val="0"/>
          <w:numId w:val="0"/>
        </w:numPr>
        <w:spacing w:after="200" w:line="276" w:lineRule="auto"/>
        <w:jc w:val="both"/>
        <w:rPr>
          <w:color w:val="FF0000"/>
        </w:rPr>
      </w:pPr>
      <w:r w:rsidRPr="006E6CF0">
        <w:t>Pokud se podaří prameniště obnovit, tak někdy za rok vyhodnotíme nutnost a časovost dalších kroků obnovy – kácení stromů nad zářezy, čištění, jímky, atd.</w:t>
      </w:r>
    </w:p>
    <w:p w:rsidR="006E6CF0" w:rsidRPr="006E6CF0" w:rsidRDefault="006E6CF0" w:rsidP="006E6CF0">
      <w:pPr>
        <w:jc w:val="both"/>
        <w:rPr>
          <w:rFonts w:ascii="Times New Roman" w:hAnsi="Times New Roman" w:cs="Times New Roman"/>
          <w:b/>
          <w:bCs/>
          <w:sz w:val="24"/>
          <w:szCs w:val="24"/>
          <w:u w:val="single"/>
        </w:rPr>
      </w:pPr>
    </w:p>
    <w:p w:rsidR="006E6CF0" w:rsidRPr="006E6CF0" w:rsidRDefault="006E6CF0" w:rsidP="006E6CF0">
      <w:pPr>
        <w:jc w:val="both"/>
        <w:rPr>
          <w:rFonts w:ascii="Times New Roman" w:hAnsi="Times New Roman" w:cs="Times New Roman"/>
          <w:b/>
          <w:bCs/>
          <w:sz w:val="24"/>
          <w:szCs w:val="24"/>
          <w:u w:val="single"/>
        </w:rPr>
      </w:pPr>
      <w:proofErr w:type="spellStart"/>
      <w:r w:rsidRPr="006E6CF0">
        <w:rPr>
          <w:rFonts w:ascii="Times New Roman" w:hAnsi="Times New Roman" w:cs="Times New Roman"/>
          <w:b/>
          <w:bCs/>
          <w:sz w:val="24"/>
          <w:szCs w:val="24"/>
          <w:u w:val="single"/>
        </w:rPr>
        <w:t>Benecko</w:t>
      </w:r>
      <w:proofErr w:type="spellEnd"/>
      <w:r w:rsidRPr="006E6CF0">
        <w:rPr>
          <w:rFonts w:ascii="Times New Roman" w:hAnsi="Times New Roman" w:cs="Times New Roman"/>
          <w:b/>
          <w:bCs/>
          <w:sz w:val="24"/>
          <w:szCs w:val="24"/>
          <w:u w:val="single"/>
        </w:rPr>
        <w:t xml:space="preserve"> – Pláňka </w:t>
      </w:r>
    </w:p>
    <w:p w:rsidR="006E6CF0" w:rsidRPr="006E6CF0" w:rsidRDefault="006E6CF0" w:rsidP="006E6CF0">
      <w:pPr>
        <w:jc w:val="both"/>
        <w:rPr>
          <w:rFonts w:ascii="Times New Roman" w:hAnsi="Times New Roman" w:cs="Times New Roman"/>
          <w:bCs/>
          <w:sz w:val="24"/>
          <w:szCs w:val="24"/>
        </w:rPr>
      </w:pPr>
      <w:r w:rsidRPr="006E6CF0">
        <w:rPr>
          <w:rFonts w:ascii="Times New Roman" w:hAnsi="Times New Roman" w:cs="Times New Roman"/>
          <w:bCs/>
          <w:sz w:val="24"/>
          <w:szCs w:val="24"/>
        </w:rPr>
        <w:t xml:space="preserve">Máme hotovou obnovu malého, ale vydatného prameniště pro centrální část obce. Plánovali jsme instalovat navíc ještě plnohodnotná měření prameniště, ale majetkové vztahy nám komplikují realizaci. Vše projektoval, řídil obnovu a plánuje dokončit pan doktor Šeda. </w:t>
      </w:r>
    </w:p>
    <w:p w:rsidR="006E6CF0" w:rsidRPr="006E6CF0" w:rsidRDefault="006E6CF0" w:rsidP="006E6CF0">
      <w:pPr>
        <w:jc w:val="both"/>
        <w:rPr>
          <w:rFonts w:ascii="Times New Roman" w:hAnsi="Times New Roman" w:cs="Times New Roman"/>
          <w:b/>
          <w:bCs/>
          <w:sz w:val="24"/>
          <w:szCs w:val="24"/>
          <w:u w:val="single"/>
        </w:rPr>
      </w:pPr>
    </w:p>
    <w:p w:rsidR="006E6CF0" w:rsidRPr="006E6CF0" w:rsidRDefault="006E6CF0" w:rsidP="006E6CF0">
      <w:pPr>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Turnov – </w:t>
      </w:r>
      <w:proofErr w:type="spellStart"/>
      <w:r>
        <w:rPr>
          <w:rFonts w:ascii="Times New Roman" w:hAnsi="Times New Roman" w:cs="Times New Roman"/>
          <w:b/>
          <w:bCs/>
          <w:sz w:val="24"/>
          <w:szCs w:val="24"/>
          <w:u w:val="single"/>
        </w:rPr>
        <w:t>Záborčí</w:t>
      </w:r>
      <w:proofErr w:type="spellEnd"/>
      <w:r>
        <w:rPr>
          <w:rFonts w:ascii="Times New Roman" w:hAnsi="Times New Roman" w:cs="Times New Roman"/>
          <w:b/>
          <w:bCs/>
          <w:sz w:val="24"/>
          <w:szCs w:val="24"/>
          <w:u w:val="single"/>
        </w:rPr>
        <w:t xml:space="preserve"> a </w:t>
      </w:r>
      <w:proofErr w:type="spellStart"/>
      <w:r>
        <w:rPr>
          <w:rFonts w:ascii="Times New Roman" w:hAnsi="Times New Roman" w:cs="Times New Roman"/>
          <w:b/>
          <w:bCs/>
          <w:sz w:val="24"/>
          <w:szCs w:val="24"/>
          <w:u w:val="single"/>
        </w:rPr>
        <w:t>Ondříkovice</w:t>
      </w:r>
      <w:proofErr w:type="spellEnd"/>
      <w:r w:rsidRPr="006E6CF0">
        <w:rPr>
          <w:rFonts w:ascii="Times New Roman" w:hAnsi="Times New Roman" w:cs="Times New Roman"/>
          <w:b/>
          <w:bCs/>
          <w:sz w:val="24"/>
          <w:szCs w:val="24"/>
          <w:u w:val="single"/>
        </w:rPr>
        <w:t xml:space="preserve"> </w:t>
      </w:r>
    </w:p>
    <w:p w:rsidR="006E6CF0" w:rsidRPr="006E6CF0" w:rsidRDefault="006E6CF0" w:rsidP="006E6CF0">
      <w:pPr>
        <w:pStyle w:val="Odstavecseseznamem"/>
        <w:numPr>
          <w:ilvl w:val="0"/>
          <w:numId w:val="0"/>
        </w:numPr>
        <w:spacing w:after="200" w:line="276" w:lineRule="auto"/>
        <w:jc w:val="both"/>
      </w:pPr>
      <w:r w:rsidRPr="006E6CF0">
        <w:t>V </w:t>
      </w:r>
      <w:proofErr w:type="spellStart"/>
      <w:r w:rsidRPr="006E6CF0">
        <w:t>Ondříkovicích</w:t>
      </w:r>
      <w:proofErr w:type="spellEnd"/>
      <w:r w:rsidRPr="006E6CF0">
        <w:t xml:space="preserve"> se nachází rozsáhle prameniště, které by mohlo být významným záložním, popřípadě doplňkovým zdrojem pitné vody ve městě na pravém břehu řeky Jizery. Ovšem jako takové vyžaduje velkou údržbu nebo rozsáhlou rekonstrukci. Některé části zatrubnění jsou v dobrém stavu a potřebují pouze vyčistit, jiné jsou zborcené či jinak poškozené a vyžadují výměnu. </w:t>
      </w:r>
    </w:p>
    <w:p w:rsidR="006E6CF0" w:rsidRPr="006E6CF0" w:rsidRDefault="006E6CF0" w:rsidP="006E6CF0">
      <w:pPr>
        <w:pStyle w:val="Odstavecseseznamem"/>
        <w:numPr>
          <w:ilvl w:val="0"/>
          <w:numId w:val="0"/>
        </w:numPr>
        <w:spacing w:after="200" w:line="276" w:lineRule="auto"/>
        <w:jc w:val="both"/>
      </w:pPr>
    </w:p>
    <w:p w:rsidR="006E6CF0" w:rsidRPr="006E6CF0" w:rsidRDefault="006E6CF0" w:rsidP="006E6CF0">
      <w:pPr>
        <w:pStyle w:val="Odstavecseseznamem"/>
        <w:numPr>
          <w:ilvl w:val="0"/>
          <w:numId w:val="0"/>
        </w:numPr>
        <w:spacing w:after="200" w:line="276" w:lineRule="auto"/>
        <w:jc w:val="both"/>
      </w:pPr>
      <w:r w:rsidRPr="006E6CF0">
        <w:t xml:space="preserve">Jednou půjde o nejnákladnější obnovu prameniště – tedy větší než byla na </w:t>
      </w:r>
      <w:proofErr w:type="spellStart"/>
      <w:r w:rsidRPr="006E6CF0">
        <w:t>Bátovce</w:t>
      </w:r>
      <w:proofErr w:type="spellEnd"/>
      <w:r w:rsidRPr="006E6CF0">
        <w:t xml:space="preserve">. Budeme ho muset stavět po částech a vyměnit společná svodná potrubí a část přivaděče, a to samozřejmě včetně všech šachet a jímek. </w:t>
      </w:r>
    </w:p>
    <w:p w:rsidR="006E6CF0" w:rsidRPr="006E6CF0" w:rsidRDefault="006E6CF0" w:rsidP="006E6CF0">
      <w:pPr>
        <w:pStyle w:val="Odstavecseseznamem"/>
        <w:numPr>
          <w:ilvl w:val="0"/>
          <w:numId w:val="0"/>
        </w:numPr>
        <w:spacing w:after="200" w:line="276" w:lineRule="auto"/>
        <w:jc w:val="both"/>
      </w:pPr>
    </w:p>
    <w:p w:rsidR="006E6CF0" w:rsidRPr="009E511B" w:rsidRDefault="006E6CF0" w:rsidP="009E511B">
      <w:pPr>
        <w:pStyle w:val="Odstavecseseznamem"/>
        <w:numPr>
          <w:ilvl w:val="0"/>
          <w:numId w:val="0"/>
        </w:numPr>
        <w:spacing w:after="200" w:line="276" w:lineRule="auto"/>
        <w:jc w:val="both"/>
      </w:pPr>
      <w:r w:rsidRPr="006E6CF0">
        <w:t xml:space="preserve">V současné době nepatří obnova prameniště mezi naše hlavní priority. Pan Šeda společně s firmou </w:t>
      </w:r>
      <w:proofErr w:type="spellStart"/>
      <w:r w:rsidRPr="006E6CF0">
        <w:t>Fingeo</w:t>
      </w:r>
      <w:proofErr w:type="spellEnd"/>
      <w:r w:rsidRPr="006E6CF0">
        <w:t xml:space="preserve"> však zpracovávají první fázi projektu. Tuto rekonstrukci budeme moct provádět po etapách, podle toho, kolik peněz budeme na rekonstrukci v daném roce mít uvolněno. </w:t>
      </w:r>
    </w:p>
    <w:p w:rsidR="006E6CF0" w:rsidRPr="006E6CF0" w:rsidRDefault="006E6CF0" w:rsidP="006E6CF0">
      <w:pPr>
        <w:jc w:val="both"/>
        <w:rPr>
          <w:rFonts w:ascii="Times New Roman" w:hAnsi="Times New Roman" w:cs="Times New Roman"/>
          <w:b/>
          <w:sz w:val="24"/>
          <w:szCs w:val="24"/>
          <w:u w:val="single"/>
        </w:rPr>
      </w:pPr>
      <w:r w:rsidRPr="006E6CF0">
        <w:rPr>
          <w:rFonts w:ascii="Times New Roman" w:hAnsi="Times New Roman" w:cs="Times New Roman"/>
          <w:b/>
          <w:sz w:val="24"/>
          <w:szCs w:val="24"/>
          <w:u w:val="single"/>
        </w:rPr>
        <w:t>Semily - Příkrý</w:t>
      </w: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 xml:space="preserve">V areálu úpravny je ohrožen plnohodnotný odběr vody z potoku </w:t>
      </w:r>
      <w:proofErr w:type="spellStart"/>
      <w:r w:rsidRPr="006E6CF0">
        <w:rPr>
          <w:rFonts w:ascii="Times New Roman" w:hAnsi="Times New Roman" w:cs="Times New Roman"/>
          <w:sz w:val="24"/>
          <w:szCs w:val="24"/>
        </w:rPr>
        <w:t>Vošmenda</w:t>
      </w:r>
      <w:proofErr w:type="spellEnd"/>
      <w:r w:rsidRPr="006E6CF0">
        <w:rPr>
          <w:rFonts w:ascii="Times New Roman" w:hAnsi="Times New Roman" w:cs="Times New Roman"/>
          <w:sz w:val="24"/>
          <w:szCs w:val="24"/>
        </w:rPr>
        <w:t xml:space="preserve">. Stát zpřísňuje tlak na zachování nutných průtoků v potoce. Nově musíme v 2025 instalovat kvalitní měření a nesmíme vůbec odebrat vodu pod minimální stanovenou hodnotu.   </w:t>
      </w: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 xml:space="preserve">Voda z potoka již nestačí a bez vrtů bychom nemohli dodat do území města a dvou obcí dostatek kvalitní pitné vody. začneme postupně monitorovat situaci v celkové potřebě a plánovat další vrty. V blízké budoucnosti je možné, že odběr vody z potoka už bude spíše výjimečným počinem. Vrty nám pomůže připravit opět pan doktor Šeda. </w:t>
      </w:r>
    </w:p>
    <w:p w:rsidR="006E6CF0" w:rsidRPr="006E6CF0" w:rsidRDefault="006E6CF0" w:rsidP="006E6CF0">
      <w:pPr>
        <w:jc w:val="both"/>
        <w:rPr>
          <w:rFonts w:ascii="Times New Roman" w:hAnsi="Times New Roman" w:cs="Times New Roman"/>
          <w:sz w:val="24"/>
          <w:szCs w:val="24"/>
        </w:rPr>
      </w:pPr>
    </w:p>
    <w:p w:rsidR="006E6CF0" w:rsidRPr="006E6CF0" w:rsidRDefault="006E6CF0" w:rsidP="006E6CF0">
      <w:pPr>
        <w:jc w:val="both"/>
        <w:rPr>
          <w:rFonts w:ascii="Times New Roman" w:hAnsi="Times New Roman" w:cs="Times New Roman"/>
          <w:b/>
          <w:sz w:val="24"/>
          <w:szCs w:val="24"/>
          <w:u w:val="single"/>
        </w:rPr>
      </w:pPr>
      <w:r w:rsidRPr="006E6CF0">
        <w:rPr>
          <w:rFonts w:ascii="Times New Roman" w:hAnsi="Times New Roman" w:cs="Times New Roman"/>
          <w:b/>
          <w:sz w:val="24"/>
          <w:szCs w:val="24"/>
          <w:u w:val="single"/>
        </w:rPr>
        <w:t>Lomnice nad Popelkou -  zdroj Zajíc</w:t>
      </w: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 xml:space="preserve">Ve městě byl v historii odstaven tento lokální zdroj – prameniště a navazující zařízení. Nebyl potřeba, protože hlavní zdroj </w:t>
      </w:r>
      <w:proofErr w:type="spellStart"/>
      <w:r w:rsidRPr="006E6CF0">
        <w:rPr>
          <w:rFonts w:ascii="Times New Roman" w:hAnsi="Times New Roman" w:cs="Times New Roman"/>
          <w:sz w:val="24"/>
          <w:szCs w:val="24"/>
        </w:rPr>
        <w:t>Želechy</w:t>
      </w:r>
      <w:proofErr w:type="spellEnd"/>
      <w:r w:rsidRPr="006E6CF0">
        <w:rPr>
          <w:rFonts w:ascii="Times New Roman" w:hAnsi="Times New Roman" w:cs="Times New Roman"/>
          <w:sz w:val="24"/>
          <w:szCs w:val="24"/>
        </w:rPr>
        <w:t xml:space="preserve"> byl dostatečný pro celé město. V minulých letech však byly </w:t>
      </w:r>
      <w:proofErr w:type="spellStart"/>
      <w:r w:rsidRPr="006E6CF0">
        <w:rPr>
          <w:rFonts w:ascii="Times New Roman" w:hAnsi="Times New Roman" w:cs="Times New Roman"/>
          <w:sz w:val="24"/>
          <w:szCs w:val="24"/>
        </w:rPr>
        <w:t>Želechy</w:t>
      </w:r>
      <w:proofErr w:type="spellEnd"/>
      <w:r w:rsidRPr="006E6CF0">
        <w:rPr>
          <w:rFonts w:ascii="Times New Roman" w:hAnsi="Times New Roman" w:cs="Times New Roman"/>
          <w:sz w:val="24"/>
          <w:szCs w:val="24"/>
        </w:rPr>
        <w:t xml:space="preserve"> ohroženy odpadní vodou z okolních nemovitostí a z hnojených polí. Začali jsme tedy vymýšlet, jak koncepčně tento zdroj nahradit.  </w:t>
      </w: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 xml:space="preserve">První volba bylo prověření lokality Zajíc (zdroj ve směru na Jičín). Pan Šeda provedl rozsáhlé průzkumy prameniště a v jeho sousedství navíc doporučil realizovat nový vrt, tak, aby tento zdroj a v budoucnu obnovené zařízení na síti byly významným počinem do celé vodovodní soustavy města. </w:t>
      </w: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 xml:space="preserve">Problém provozovatele je, že nyní nechali zpracovat ochranné pásmo a vrt zdroj zlegalizovali. Bohužel s tím i se objevil problém - odběr tří sousedních nemovitostí. Naším problémem je, že ve městě máme aktuálně víc potřebných záměrů k realizaci. Zde půjde v součtu nejméně o 20 mil. Kč – vrt, obnova prameniště, svodné řady, svodný objekt a vodojem, napojení na síť ve městě včetně čerpací stanice, atd. </w:t>
      </w:r>
    </w:p>
    <w:p w:rsidR="006E6CF0" w:rsidRPr="006E6CF0" w:rsidRDefault="006E6CF0" w:rsidP="006E6CF0">
      <w:pPr>
        <w:jc w:val="both"/>
        <w:rPr>
          <w:rFonts w:ascii="Times New Roman" w:hAnsi="Times New Roman" w:cs="Times New Roman"/>
          <w:sz w:val="24"/>
          <w:szCs w:val="24"/>
        </w:rPr>
      </w:pPr>
      <w:r w:rsidRPr="006E6CF0">
        <w:rPr>
          <w:rFonts w:ascii="Times New Roman" w:hAnsi="Times New Roman" w:cs="Times New Roman"/>
          <w:sz w:val="24"/>
          <w:szCs w:val="24"/>
        </w:rPr>
        <w:t xml:space="preserve">Potřebu zahájit vybranou aktivitu proto budeme průběžně vyhodnocovat.  </w:t>
      </w:r>
    </w:p>
    <w:p w:rsidR="006E6CF0" w:rsidRDefault="006E6CF0" w:rsidP="006E6CF0">
      <w:pPr>
        <w:jc w:val="both"/>
        <w:rPr>
          <w:rFonts w:ascii="Times New Roman" w:hAnsi="Times New Roman" w:cs="Times New Roman"/>
          <w:b/>
          <w:sz w:val="24"/>
          <w:szCs w:val="24"/>
          <w:u w:val="single"/>
        </w:rPr>
      </w:pPr>
    </w:p>
    <w:p w:rsidR="00913FDF" w:rsidRPr="006E6CF0" w:rsidRDefault="00913FDF" w:rsidP="006E6CF0">
      <w:pPr>
        <w:jc w:val="both"/>
        <w:rPr>
          <w:rFonts w:ascii="Times New Roman" w:hAnsi="Times New Roman" w:cs="Times New Roman"/>
          <w:b/>
          <w:sz w:val="24"/>
          <w:szCs w:val="24"/>
          <w:u w:val="single"/>
        </w:rPr>
      </w:pPr>
    </w:p>
    <w:p w:rsidR="006E6CF0" w:rsidRPr="006E6CF0" w:rsidRDefault="006E6CF0" w:rsidP="006E6CF0">
      <w:pPr>
        <w:spacing w:after="0"/>
        <w:jc w:val="both"/>
        <w:rPr>
          <w:rFonts w:ascii="Times New Roman" w:hAnsi="Times New Roman" w:cs="Times New Roman"/>
          <w:b/>
          <w:sz w:val="24"/>
          <w:szCs w:val="24"/>
          <w:u w:val="single"/>
        </w:rPr>
      </w:pPr>
      <w:r w:rsidRPr="006E6CF0">
        <w:rPr>
          <w:rFonts w:ascii="Times New Roman" w:hAnsi="Times New Roman" w:cs="Times New Roman"/>
          <w:b/>
          <w:sz w:val="24"/>
          <w:szCs w:val="24"/>
          <w:u w:val="single"/>
        </w:rPr>
        <w:t xml:space="preserve">Návrh na usnesení: </w:t>
      </w:r>
    </w:p>
    <w:p w:rsidR="006E6CF0" w:rsidRPr="006E6CF0" w:rsidRDefault="006E6CF0" w:rsidP="006E6CF0">
      <w:pPr>
        <w:spacing w:after="0"/>
        <w:jc w:val="both"/>
        <w:rPr>
          <w:rFonts w:ascii="Times New Roman" w:hAnsi="Times New Roman" w:cs="Times New Roman"/>
          <w:sz w:val="24"/>
          <w:szCs w:val="24"/>
        </w:rPr>
      </w:pPr>
      <w:r w:rsidRPr="006E6CF0">
        <w:rPr>
          <w:rFonts w:ascii="Times New Roman" w:hAnsi="Times New Roman" w:cs="Times New Roman"/>
          <w:sz w:val="24"/>
          <w:szCs w:val="24"/>
        </w:rPr>
        <w:t xml:space="preserve">RS projednala aktuální činností v oblasti zdrojů vody včetně očekávaných aktivit v roce 2025.  </w:t>
      </w:r>
    </w:p>
    <w:p w:rsidR="006E6CF0" w:rsidRPr="006E6CF0" w:rsidRDefault="006E6CF0" w:rsidP="00704BDB">
      <w:pPr>
        <w:spacing w:after="0"/>
        <w:jc w:val="both"/>
        <w:rPr>
          <w:rFonts w:ascii="Times New Roman" w:hAnsi="Times New Roman" w:cs="Times New Roman"/>
          <w:sz w:val="24"/>
          <w:szCs w:val="24"/>
        </w:rPr>
      </w:pPr>
    </w:p>
    <w:p w:rsidR="006E6CF0" w:rsidRDefault="006E6CF0" w:rsidP="00704BDB">
      <w:pPr>
        <w:spacing w:after="0"/>
        <w:jc w:val="both"/>
        <w:rPr>
          <w:rFonts w:ascii="Times New Roman" w:hAnsi="Times New Roman" w:cs="Times New Roman"/>
          <w:sz w:val="24"/>
          <w:szCs w:val="24"/>
        </w:rPr>
      </w:pPr>
    </w:p>
    <w:p w:rsidR="00913FDF" w:rsidRDefault="00913FDF" w:rsidP="00704BDB">
      <w:pPr>
        <w:spacing w:after="0"/>
        <w:jc w:val="both"/>
        <w:rPr>
          <w:rFonts w:ascii="Times New Roman" w:hAnsi="Times New Roman" w:cs="Times New Roman"/>
          <w:sz w:val="24"/>
          <w:szCs w:val="24"/>
        </w:rPr>
      </w:pPr>
    </w:p>
    <w:p w:rsidR="00913FDF" w:rsidRDefault="00913FDF" w:rsidP="00704BDB">
      <w:pPr>
        <w:spacing w:after="0"/>
        <w:jc w:val="both"/>
        <w:rPr>
          <w:rFonts w:ascii="Times New Roman" w:hAnsi="Times New Roman" w:cs="Times New Roman"/>
          <w:sz w:val="24"/>
          <w:szCs w:val="24"/>
        </w:rPr>
      </w:pPr>
    </w:p>
    <w:p w:rsidR="006E6CF0" w:rsidRDefault="006E6CF0" w:rsidP="00704BDB">
      <w:pPr>
        <w:spacing w:after="0"/>
        <w:jc w:val="both"/>
        <w:rPr>
          <w:rFonts w:ascii="Times New Roman" w:hAnsi="Times New Roman" w:cs="Times New Roman"/>
          <w:sz w:val="24"/>
          <w:szCs w:val="24"/>
        </w:rPr>
      </w:pPr>
    </w:p>
    <w:p w:rsidR="006438FC" w:rsidRDefault="006438FC" w:rsidP="00704BDB">
      <w:pPr>
        <w:spacing w:after="0"/>
        <w:jc w:val="both"/>
        <w:rPr>
          <w:rFonts w:ascii="Times New Roman" w:hAnsi="Times New Roman" w:cs="Times New Roman"/>
          <w:sz w:val="24"/>
          <w:szCs w:val="24"/>
        </w:rPr>
      </w:pPr>
    </w:p>
    <w:p w:rsidR="002D40F9" w:rsidRPr="002D40F9" w:rsidRDefault="002D40F9" w:rsidP="002D40F9">
      <w:pPr>
        <w:pStyle w:val="Nadpis1"/>
        <w:numPr>
          <w:ilvl w:val="1"/>
          <w:numId w:val="6"/>
        </w:numPr>
        <w:rPr>
          <w:rFonts w:ascii="Times New Roman" w:hAnsi="Times New Roman" w:cs="Times New Roman"/>
          <w:sz w:val="28"/>
          <w:szCs w:val="28"/>
          <w:u w:val="single"/>
        </w:rPr>
      </w:pPr>
      <w:r w:rsidRPr="002D40F9">
        <w:rPr>
          <w:rFonts w:ascii="Times New Roman" w:hAnsi="Times New Roman" w:cs="Times New Roman"/>
          <w:sz w:val="28"/>
          <w:szCs w:val="28"/>
          <w:u w:val="single"/>
        </w:rPr>
        <w:t xml:space="preserve">Informace o společném jednání se zástupci provozního závodu </w:t>
      </w:r>
      <w:r>
        <w:rPr>
          <w:rFonts w:ascii="Times New Roman" w:hAnsi="Times New Roman" w:cs="Times New Roman"/>
          <w:sz w:val="28"/>
          <w:szCs w:val="28"/>
          <w:u w:val="single"/>
        </w:rPr>
        <w:t>v roce 2024</w:t>
      </w:r>
    </w:p>
    <w:p w:rsidR="002D40F9" w:rsidRDefault="002D40F9" w:rsidP="002D40F9">
      <w:pPr>
        <w:jc w:val="both"/>
        <w:rPr>
          <w:rFonts w:ascii="Times New Roman" w:hAnsi="Times New Roman" w:cs="Times New Roman"/>
          <w:b/>
          <w:bCs/>
          <w:sz w:val="28"/>
          <w:szCs w:val="28"/>
          <w:u w:val="single"/>
        </w:rPr>
      </w:pPr>
    </w:p>
    <w:p w:rsidR="008F51BB" w:rsidRDefault="008F51BB" w:rsidP="002D40F9">
      <w:pPr>
        <w:jc w:val="both"/>
        <w:rPr>
          <w:rFonts w:ascii="Times New Roman" w:hAnsi="Times New Roman" w:cs="Times New Roman"/>
          <w:sz w:val="24"/>
          <w:szCs w:val="24"/>
        </w:rPr>
      </w:pPr>
      <w:r>
        <w:rPr>
          <w:rFonts w:ascii="Times New Roman" w:hAnsi="Times New Roman" w:cs="Times New Roman"/>
          <w:sz w:val="24"/>
          <w:szCs w:val="24"/>
        </w:rPr>
        <w:t xml:space="preserve">Každoročně se snažíme nejméně </w:t>
      </w:r>
      <w:r w:rsidR="00BC16FC">
        <w:rPr>
          <w:rFonts w:ascii="Times New Roman" w:hAnsi="Times New Roman" w:cs="Times New Roman"/>
          <w:sz w:val="24"/>
          <w:szCs w:val="24"/>
        </w:rPr>
        <w:t xml:space="preserve">2x ročně </w:t>
      </w:r>
      <w:r>
        <w:rPr>
          <w:rFonts w:ascii="Times New Roman" w:hAnsi="Times New Roman" w:cs="Times New Roman"/>
          <w:sz w:val="24"/>
          <w:szCs w:val="24"/>
        </w:rPr>
        <w:t xml:space="preserve">potkat s představiteli provozního závodu na vícečetné pracovní poradě. </w:t>
      </w:r>
      <w:r w:rsidR="00BC16FC">
        <w:rPr>
          <w:rFonts w:ascii="Times New Roman" w:hAnsi="Times New Roman" w:cs="Times New Roman"/>
          <w:sz w:val="24"/>
          <w:szCs w:val="24"/>
        </w:rPr>
        <w:t>Z</w:t>
      </w:r>
      <w:r w:rsidR="002D40F9">
        <w:rPr>
          <w:rFonts w:ascii="Times New Roman" w:hAnsi="Times New Roman" w:cs="Times New Roman"/>
          <w:sz w:val="24"/>
          <w:szCs w:val="24"/>
        </w:rPr>
        <w:t>ačátkem září jsme absolvoval</w:t>
      </w:r>
      <w:r>
        <w:rPr>
          <w:rFonts w:ascii="Times New Roman" w:hAnsi="Times New Roman" w:cs="Times New Roman"/>
          <w:sz w:val="24"/>
          <w:szCs w:val="24"/>
        </w:rPr>
        <w:t>i</w:t>
      </w:r>
      <w:r w:rsidR="00BC16FC">
        <w:rPr>
          <w:rFonts w:ascii="Times New Roman" w:hAnsi="Times New Roman" w:cs="Times New Roman"/>
          <w:sz w:val="24"/>
          <w:szCs w:val="24"/>
        </w:rPr>
        <w:t xml:space="preserve"> další</w:t>
      </w:r>
      <w:r w:rsidR="002D40F9">
        <w:rPr>
          <w:rFonts w:ascii="Times New Roman" w:hAnsi="Times New Roman" w:cs="Times New Roman"/>
          <w:sz w:val="24"/>
          <w:szCs w:val="24"/>
        </w:rPr>
        <w:t xml:space="preserve"> společné jednání</w:t>
      </w:r>
      <w:r w:rsidR="00BC16FC">
        <w:rPr>
          <w:rFonts w:ascii="Times New Roman" w:hAnsi="Times New Roman" w:cs="Times New Roman"/>
          <w:sz w:val="24"/>
          <w:szCs w:val="24"/>
        </w:rPr>
        <w:t xml:space="preserve"> na </w:t>
      </w:r>
      <w:proofErr w:type="spellStart"/>
      <w:r w:rsidR="00BC16FC">
        <w:rPr>
          <w:rFonts w:ascii="Times New Roman" w:hAnsi="Times New Roman" w:cs="Times New Roman"/>
          <w:sz w:val="24"/>
          <w:szCs w:val="24"/>
        </w:rPr>
        <w:t>SčVK</w:t>
      </w:r>
      <w:proofErr w:type="spellEnd"/>
      <w:r w:rsidR="00BC16FC">
        <w:rPr>
          <w:rFonts w:ascii="Times New Roman" w:hAnsi="Times New Roman" w:cs="Times New Roman"/>
          <w:sz w:val="24"/>
          <w:szCs w:val="24"/>
        </w:rPr>
        <w:t xml:space="preserve"> v</w:t>
      </w:r>
      <w:r>
        <w:rPr>
          <w:rFonts w:ascii="Times New Roman" w:hAnsi="Times New Roman" w:cs="Times New Roman"/>
          <w:sz w:val="24"/>
          <w:szCs w:val="24"/>
        </w:rPr>
        <w:t> </w:t>
      </w:r>
      <w:r w:rsidR="00BC16FC">
        <w:rPr>
          <w:rFonts w:ascii="Times New Roman" w:hAnsi="Times New Roman" w:cs="Times New Roman"/>
          <w:sz w:val="24"/>
          <w:szCs w:val="24"/>
        </w:rPr>
        <w:t>Jilemnici</w:t>
      </w:r>
    </w:p>
    <w:p w:rsidR="008F51BB" w:rsidRDefault="00BC16FC" w:rsidP="002D40F9">
      <w:pPr>
        <w:jc w:val="both"/>
        <w:rPr>
          <w:rFonts w:ascii="Times New Roman" w:hAnsi="Times New Roman" w:cs="Times New Roman"/>
          <w:sz w:val="24"/>
          <w:szCs w:val="24"/>
        </w:rPr>
      </w:pPr>
      <w:r>
        <w:rPr>
          <w:rFonts w:ascii="Times New Roman" w:hAnsi="Times New Roman" w:cs="Times New Roman"/>
          <w:sz w:val="24"/>
          <w:szCs w:val="24"/>
        </w:rPr>
        <w:t xml:space="preserve"> </w:t>
      </w:r>
      <w:r w:rsidR="002D40F9">
        <w:rPr>
          <w:rFonts w:ascii="Times New Roman" w:hAnsi="Times New Roman" w:cs="Times New Roman"/>
          <w:sz w:val="24"/>
          <w:szCs w:val="24"/>
        </w:rPr>
        <w:t>Přílohou k podkladům jsou výstupy z jednání. Obsahuj</w:t>
      </w:r>
      <w:r>
        <w:rPr>
          <w:rFonts w:ascii="Times New Roman" w:hAnsi="Times New Roman" w:cs="Times New Roman"/>
          <w:sz w:val="24"/>
          <w:szCs w:val="24"/>
        </w:rPr>
        <w:t>í</w:t>
      </w:r>
      <w:r w:rsidR="002D40F9">
        <w:rPr>
          <w:rFonts w:ascii="Times New Roman" w:hAnsi="Times New Roman" w:cs="Times New Roman"/>
          <w:sz w:val="24"/>
          <w:szCs w:val="24"/>
        </w:rPr>
        <w:t xml:space="preserve"> informativní výčet diskutovaných problémů.</w:t>
      </w:r>
      <w:r>
        <w:rPr>
          <w:rFonts w:ascii="Times New Roman" w:hAnsi="Times New Roman" w:cs="Times New Roman"/>
          <w:sz w:val="24"/>
          <w:szCs w:val="24"/>
        </w:rPr>
        <w:t xml:space="preserve"> </w:t>
      </w:r>
      <w:r w:rsidR="002D40F9">
        <w:rPr>
          <w:rFonts w:ascii="Times New Roman" w:hAnsi="Times New Roman" w:cs="Times New Roman"/>
          <w:sz w:val="24"/>
          <w:szCs w:val="24"/>
        </w:rPr>
        <w:t xml:space="preserve">  </w:t>
      </w:r>
      <w:r w:rsidR="008F51BB">
        <w:rPr>
          <w:rFonts w:ascii="Times New Roman" w:hAnsi="Times New Roman" w:cs="Times New Roman"/>
          <w:sz w:val="24"/>
          <w:szCs w:val="24"/>
        </w:rPr>
        <w:t>Jsou seřazeny po městech a obcích</w:t>
      </w:r>
      <w:r w:rsidR="002E5458">
        <w:rPr>
          <w:rFonts w:ascii="Times New Roman" w:hAnsi="Times New Roman" w:cs="Times New Roman"/>
          <w:sz w:val="24"/>
          <w:szCs w:val="24"/>
        </w:rPr>
        <w:t xml:space="preserve">, si každý člen RS mohl jednoduše zjistit projednávané body z jeho území.  </w:t>
      </w:r>
      <w:r w:rsidR="008F51BB">
        <w:rPr>
          <w:rFonts w:ascii="Times New Roman" w:hAnsi="Times New Roman" w:cs="Times New Roman"/>
          <w:sz w:val="24"/>
          <w:szCs w:val="24"/>
        </w:rPr>
        <w:t xml:space="preserve"> </w:t>
      </w:r>
    </w:p>
    <w:p w:rsidR="008F51BB" w:rsidRDefault="008F51BB" w:rsidP="002D40F9">
      <w:pPr>
        <w:jc w:val="both"/>
        <w:rPr>
          <w:rFonts w:ascii="Times New Roman" w:hAnsi="Times New Roman" w:cs="Times New Roman"/>
          <w:sz w:val="24"/>
          <w:szCs w:val="24"/>
        </w:rPr>
      </w:pPr>
      <w:r>
        <w:rPr>
          <w:rFonts w:ascii="Times New Roman" w:hAnsi="Times New Roman" w:cs="Times New Roman"/>
          <w:sz w:val="24"/>
          <w:szCs w:val="24"/>
        </w:rPr>
        <w:t>Většinu bodu dílčím způsobem projednáváme i na jednání RS VHS Turnov.</w:t>
      </w:r>
    </w:p>
    <w:p w:rsidR="008F51BB" w:rsidRDefault="0060737C" w:rsidP="002D40F9">
      <w:pPr>
        <w:jc w:val="both"/>
        <w:rPr>
          <w:rFonts w:ascii="Times New Roman" w:hAnsi="Times New Roman" w:cs="Times New Roman"/>
          <w:sz w:val="24"/>
          <w:szCs w:val="24"/>
        </w:rPr>
      </w:pPr>
      <w:r>
        <w:rPr>
          <w:rFonts w:ascii="Times New Roman" w:hAnsi="Times New Roman" w:cs="Times New Roman"/>
          <w:sz w:val="24"/>
          <w:szCs w:val="24"/>
        </w:rPr>
        <w:t>Několik z</w:t>
      </w:r>
      <w:r w:rsidR="008F51BB">
        <w:rPr>
          <w:rFonts w:ascii="Times New Roman" w:hAnsi="Times New Roman" w:cs="Times New Roman"/>
          <w:sz w:val="24"/>
          <w:szCs w:val="24"/>
        </w:rPr>
        <w:t>ajímavost</w:t>
      </w:r>
      <w:r>
        <w:rPr>
          <w:rFonts w:ascii="Times New Roman" w:hAnsi="Times New Roman" w:cs="Times New Roman"/>
          <w:sz w:val="24"/>
          <w:szCs w:val="24"/>
        </w:rPr>
        <w:t xml:space="preserve">í pro ukázku: </w:t>
      </w:r>
    </w:p>
    <w:p w:rsidR="002D40F9" w:rsidRPr="00F03A4E" w:rsidRDefault="008F51BB" w:rsidP="00C77C9F">
      <w:pPr>
        <w:pStyle w:val="Odstavecseseznamem"/>
        <w:numPr>
          <w:ilvl w:val="0"/>
          <w:numId w:val="16"/>
        </w:numPr>
        <w:jc w:val="both"/>
      </w:pPr>
      <w:r w:rsidRPr="00F03A4E">
        <w:t xml:space="preserve">na jednání s námi byla poprvé naše nová kolegyně, která bude mít právě na starosti provoz   </w:t>
      </w:r>
    </w:p>
    <w:p w:rsidR="0060737C" w:rsidRPr="00F03A4E" w:rsidRDefault="0060737C" w:rsidP="00C77C9F">
      <w:pPr>
        <w:pStyle w:val="Odstavecseseznamem"/>
        <w:numPr>
          <w:ilvl w:val="0"/>
          <w:numId w:val="16"/>
        </w:numPr>
        <w:jc w:val="both"/>
      </w:pPr>
      <w:r w:rsidRPr="00F03A4E">
        <w:t xml:space="preserve">Semily – pomalu klesá možnost odběru vody z potoka </w:t>
      </w:r>
      <w:proofErr w:type="spellStart"/>
      <w:r w:rsidRPr="00F03A4E">
        <w:t>Vošmendy</w:t>
      </w:r>
      <w:proofErr w:type="spellEnd"/>
      <w:r w:rsidRPr="00F03A4E">
        <w:t xml:space="preserve"> a budeme muset začí</w:t>
      </w:r>
      <w:r w:rsidR="00F03A4E">
        <w:t xml:space="preserve">t </w:t>
      </w:r>
      <w:r w:rsidRPr="00F03A4E">
        <w:t>připravovat další vrt</w:t>
      </w:r>
    </w:p>
    <w:p w:rsidR="0060737C" w:rsidRPr="00F03A4E" w:rsidRDefault="0060737C" w:rsidP="00C77C9F">
      <w:pPr>
        <w:pStyle w:val="Odstavecseseznamem"/>
        <w:numPr>
          <w:ilvl w:val="0"/>
          <w:numId w:val="16"/>
        </w:numPr>
        <w:jc w:val="both"/>
      </w:pPr>
      <w:proofErr w:type="spellStart"/>
      <w:r w:rsidRPr="00F03A4E">
        <w:t>Benecko</w:t>
      </w:r>
      <w:proofErr w:type="spellEnd"/>
      <w:r w:rsidRPr="00F03A4E">
        <w:t xml:space="preserve"> – zdroj Zátiší – poprvé v něm nebyla pár dní v létě voda a musela se dovážet do akumulace</w:t>
      </w:r>
    </w:p>
    <w:p w:rsidR="0060737C" w:rsidRPr="0096648C" w:rsidRDefault="0060737C" w:rsidP="00C77C9F">
      <w:pPr>
        <w:pStyle w:val="Odstavecseseznamem"/>
        <w:numPr>
          <w:ilvl w:val="0"/>
          <w:numId w:val="16"/>
        </w:numPr>
        <w:jc w:val="both"/>
        <w:rPr>
          <w:b/>
          <w:u w:val="single"/>
        </w:rPr>
      </w:pPr>
      <w:r w:rsidRPr="00F03A4E">
        <w:t xml:space="preserve">Jilemnice – potřebujeme, aby město </w:t>
      </w:r>
      <w:r w:rsidR="00F03A4E">
        <w:t xml:space="preserve">pomohlo s opravou </w:t>
      </w:r>
      <w:r w:rsidRPr="00F03A4E">
        <w:t xml:space="preserve">lesní cestu ke sběrně na </w:t>
      </w:r>
      <w:proofErr w:type="spellStart"/>
      <w:r w:rsidRPr="00F03A4E">
        <w:t>Bátovce</w:t>
      </w:r>
      <w:proofErr w:type="spellEnd"/>
      <w:r w:rsidRPr="00F03A4E">
        <w:t xml:space="preserve">  </w:t>
      </w:r>
    </w:p>
    <w:p w:rsidR="0096648C" w:rsidRPr="00F03A4E" w:rsidRDefault="0096648C" w:rsidP="00C77C9F">
      <w:pPr>
        <w:pStyle w:val="Odstavecseseznamem"/>
        <w:numPr>
          <w:ilvl w:val="0"/>
          <w:numId w:val="16"/>
        </w:numPr>
        <w:jc w:val="both"/>
        <w:rPr>
          <w:b/>
          <w:u w:val="single"/>
        </w:rPr>
      </w:pPr>
      <w:r>
        <w:t xml:space="preserve">naštěstí jsou i území, na jejichž území jsme neprojednávali žádný aktuální problém, či probíhající aktivitu, ale je jich opravdu málo  </w:t>
      </w:r>
    </w:p>
    <w:p w:rsidR="0060737C" w:rsidRDefault="0060737C" w:rsidP="0060737C">
      <w:pPr>
        <w:spacing w:after="0"/>
        <w:jc w:val="both"/>
        <w:rPr>
          <w:rFonts w:ascii="Times New Roman" w:hAnsi="Times New Roman" w:cs="Times New Roman"/>
          <w:b/>
          <w:sz w:val="24"/>
          <w:szCs w:val="24"/>
          <w:u w:val="single"/>
        </w:rPr>
      </w:pPr>
    </w:p>
    <w:p w:rsidR="0060737C" w:rsidRDefault="0060737C" w:rsidP="002D40F9">
      <w:pPr>
        <w:spacing w:after="0"/>
        <w:jc w:val="both"/>
        <w:rPr>
          <w:rFonts w:ascii="Times New Roman" w:hAnsi="Times New Roman" w:cs="Times New Roman"/>
          <w:b/>
          <w:sz w:val="24"/>
          <w:szCs w:val="24"/>
          <w:u w:val="single"/>
        </w:rPr>
      </w:pPr>
    </w:p>
    <w:p w:rsidR="002D40F9" w:rsidRDefault="002D40F9" w:rsidP="002D40F9">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Návrh na usnesení: </w:t>
      </w:r>
    </w:p>
    <w:p w:rsidR="002D40F9" w:rsidRDefault="002D40F9" w:rsidP="002D40F9">
      <w:pPr>
        <w:spacing w:after="0"/>
        <w:jc w:val="both"/>
        <w:rPr>
          <w:rFonts w:ascii="Times New Roman" w:hAnsi="Times New Roman" w:cs="Times New Roman"/>
          <w:sz w:val="24"/>
          <w:szCs w:val="24"/>
        </w:rPr>
      </w:pPr>
      <w:r>
        <w:rPr>
          <w:rFonts w:ascii="Times New Roman" w:hAnsi="Times New Roman" w:cs="Times New Roman"/>
          <w:sz w:val="24"/>
          <w:szCs w:val="24"/>
        </w:rPr>
        <w:t xml:space="preserve">RS bere na vědomí informaci o výstupech z jednání se zástupci provozní společnosti.   </w:t>
      </w:r>
    </w:p>
    <w:p w:rsidR="006438FC" w:rsidRDefault="006438FC" w:rsidP="00704BDB">
      <w:pPr>
        <w:spacing w:after="0"/>
        <w:jc w:val="both"/>
        <w:rPr>
          <w:rFonts w:ascii="Times New Roman" w:hAnsi="Times New Roman" w:cs="Times New Roman"/>
          <w:sz w:val="24"/>
          <w:szCs w:val="24"/>
        </w:rPr>
      </w:pPr>
    </w:p>
    <w:p w:rsidR="006438FC" w:rsidRDefault="006438FC" w:rsidP="00704BDB">
      <w:pPr>
        <w:spacing w:after="0"/>
        <w:jc w:val="both"/>
        <w:rPr>
          <w:rFonts w:ascii="Times New Roman" w:hAnsi="Times New Roman" w:cs="Times New Roman"/>
          <w:sz w:val="24"/>
          <w:szCs w:val="24"/>
        </w:rPr>
      </w:pPr>
    </w:p>
    <w:p w:rsidR="00BA7A1B" w:rsidRDefault="00BA7A1B" w:rsidP="00704BDB">
      <w:pPr>
        <w:spacing w:after="0"/>
        <w:jc w:val="both"/>
        <w:rPr>
          <w:rFonts w:ascii="Times New Roman" w:hAnsi="Times New Roman" w:cs="Times New Roman"/>
          <w:sz w:val="24"/>
          <w:szCs w:val="24"/>
        </w:rPr>
      </w:pPr>
    </w:p>
    <w:p w:rsidR="00D5134C" w:rsidRDefault="00D9461C" w:rsidP="00D5134C">
      <w:pPr>
        <w:pStyle w:val="Nadpis1"/>
        <w:ind w:firstLine="2050"/>
      </w:pPr>
      <w:r w:rsidRPr="00BC16FC">
        <w:t>Majetkové otázky</w:t>
      </w:r>
    </w:p>
    <w:p w:rsidR="00F03A4E" w:rsidRPr="00F03A4E" w:rsidRDefault="00F03A4E" w:rsidP="00F03A4E"/>
    <w:p w:rsidR="00D9461C" w:rsidRPr="00D9461C" w:rsidRDefault="00D9461C" w:rsidP="00C77C9F">
      <w:pPr>
        <w:pStyle w:val="Nadpis1"/>
        <w:numPr>
          <w:ilvl w:val="1"/>
          <w:numId w:val="9"/>
        </w:numPr>
        <w:rPr>
          <w:rFonts w:ascii="Times New Roman" w:hAnsi="Times New Roman" w:cs="Times New Roman"/>
          <w:sz w:val="28"/>
          <w:szCs w:val="28"/>
          <w:u w:val="single"/>
        </w:rPr>
      </w:pPr>
      <w:r w:rsidRPr="00D9461C">
        <w:rPr>
          <w:rFonts w:ascii="Times New Roman" w:hAnsi="Times New Roman" w:cs="Times New Roman"/>
          <w:sz w:val="28"/>
          <w:szCs w:val="28"/>
          <w:u w:val="single"/>
        </w:rPr>
        <w:t>Odkup vodovodu Žernov</w:t>
      </w:r>
    </w:p>
    <w:p w:rsidR="00D9461C" w:rsidRPr="00D9461C" w:rsidRDefault="00D9461C" w:rsidP="00D9461C">
      <w:pPr>
        <w:pStyle w:val="Nadpis1"/>
        <w:numPr>
          <w:ilvl w:val="0"/>
          <w:numId w:val="0"/>
        </w:numPr>
        <w:ind w:left="360" w:hanging="360"/>
        <w:rPr>
          <w:rFonts w:ascii="Times New Roman" w:hAnsi="Times New Roman" w:cs="Times New Roman"/>
        </w:rPr>
      </w:pPr>
    </w:p>
    <w:p w:rsidR="00D5134C" w:rsidRDefault="00D5134C" w:rsidP="00D5134C">
      <w:pPr>
        <w:jc w:val="both"/>
        <w:rPr>
          <w:rFonts w:ascii="Times New Roman" w:hAnsi="Times New Roman" w:cs="Times New Roman"/>
          <w:sz w:val="24"/>
          <w:szCs w:val="24"/>
        </w:rPr>
      </w:pPr>
      <w:r>
        <w:rPr>
          <w:rFonts w:ascii="Times New Roman" w:hAnsi="Times New Roman" w:cs="Times New Roman"/>
          <w:sz w:val="24"/>
          <w:szCs w:val="24"/>
        </w:rPr>
        <w:t xml:space="preserve">Z důvodu potřeby napojení nové vodovodní přípojky, potřebujeme odkoupit vodovodní řad (původně přípojka, ale vybudovaná v dimenzi řadu) od soukromých vlastníků. </w:t>
      </w:r>
      <w:r w:rsidRPr="00FE0462">
        <w:rPr>
          <w:rFonts w:ascii="Times New Roman" w:hAnsi="Times New Roman" w:cs="Times New Roman"/>
          <w:sz w:val="24"/>
          <w:szCs w:val="24"/>
        </w:rPr>
        <w:t xml:space="preserve">Jedná se o odkup vodovodního řadu PE 63, v délce 53,49 m. Stavba se nachází v katastrálním území Žernov. </w:t>
      </w:r>
    </w:p>
    <w:p w:rsidR="00D5134C" w:rsidRPr="00FE0462" w:rsidRDefault="00D5134C" w:rsidP="00D5134C">
      <w:pPr>
        <w:jc w:val="both"/>
        <w:rPr>
          <w:rFonts w:ascii="Times New Roman" w:hAnsi="Times New Roman" w:cs="Times New Roman"/>
          <w:sz w:val="24"/>
          <w:szCs w:val="24"/>
        </w:rPr>
      </w:pPr>
      <w:r w:rsidRPr="00FE0462">
        <w:rPr>
          <w:rFonts w:ascii="Times New Roman" w:hAnsi="Times New Roman" w:cs="Times New Roman"/>
          <w:sz w:val="24"/>
          <w:szCs w:val="24"/>
        </w:rPr>
        <w:t xml:space="preserve">Majiteli stavby jsou </w:t>
      </w:r>
      <w:r>
        <w:rPr>
          <w:rFonts w:ascii="Times New Roman" w:hAnsi="Times New Roman" w:cs="Times New Roman"/>
          <w:sz w:val="24"/>
          <w:szCs w:val="24"/>
        </w:rPr>
        <w:t>sourozenci</w:t>
      </w:r>
      <w:r w:rsidRPr="00FE0462">
        <w:rPr>
          <w:rFonts w:ascii="Times New Roman" w:hAnsi="Times New Roman" w:cs="Times New Roman"/>
          <w:sz w:val="24"/>
          <w:szCs w:val="24"/>
        </w:rPr>
        <w:t xml:space="preserve"> Havrdovi. Vodovodní řad byl vybudován přibližně v roce 2004 za dohl</w:t>
      </w:r>
      <w:r>
        <w:rPr>
          <w:rFonts w:ascii="Times New Roman" w:hAnsi="Times New Roman" w:cs="Times New Roman"/>
          <w:sz w:val="24"/>
          <w:szCs w:val="24"/>
        </w:rPr>
        <w:t xml:space="preserve">edu </w:t>
      </w:r>
      <w:r w:rsidRPr="00FE0462">
        <w:rPr>
          <w:rFonts w:ascii="Times New Roman" w:hAnsi="Times New Roman" w:cs="Times New Roman"/>
          <w:sz w:val="24"/>
          <w:szCs w:val="24"/>
        </w:rPr>
        <w:t xml:space="preserve">provozovatele SČVK ve standardní kvalitě. </w:t>
      </w:r>
      <w:r>
        <w:rPr>
          <w:rFonts w:ascii="Times New Roman" w:hAnsi="Times New Roman" w:cs="Times New Roman"/>
          <w:sz w:val="24"/>
          <w:szCs w:val="24"/>
        </w:rPr>
        <w:t xml:space="preserve">S provozovatelem byla tato možnost odkupu konzultována, zda odpovídá všem potřebným parametrům, který musí vodovodní řad splňovat. Po vzájemné dohodě jsme tedy přistoupili na </w:t>
      </w:r>
      <w:r w:rsidR="0096648C">
        <w:rPr>
          <w:rFonts w:ascii="Times New Roman" w:hAnsi="Times New Roman" w:cs="Times New Roman"/>
          <w:sz w:val="24"/>
          <w:szCs w:val="24"/>
        </w:rPr>
        <w:t xml:space="preserve">řešení </w:t>
      </w:r>
      <w:r>
        <w:rPr>
          <w:rFonts w:ascii="Times New Roman" w:hAnsi="Times New Roman" w:cs="Times New Roman"/>
          <w:sz w:val="24"/>
          <w:szCs w:val="24"/>
        </w:rPr>
        <w:t>odkup</w:t>
      </w:r>
      <w:r w:rsidR="0096648C">
        <w:rPr>
          <w:rFonts w:ascii="Times New Roman" w:hAnsi="Times New Roman" w:cs="Times New Roman"/>
          <w:sz w:val="24"/>
          <w:szCs w:val="24"/>
        </w:rPr>
        <w:t>u</w:t>
      </w:r>
      <w:r>
        <w:rPr>
          <w:rFonts w:ascii="Times New Roman" w:hAnsi="Times New Roman" w:cs="Times New Roman"/>
          <w:sz w:val="24"/>
          <w:szCs w:val="24"/>
        </w:rPr>
        <w:t xml:space="preserve"> a následné</w:t>
      </w:r>
      <w:r w:rsidR="0096648C">
        <w:rPr>
          <w:rFonts w:ascii="Times New Roman" w:hAnsi="Times New Roman" w:cs="Times New Roman"/>
          <w:sz w:val="24"/>
          <w:szCs w:val="24"/>
        </w:rPr>
        <w:t>ho</w:t>
      </w:r>
      <w:r>
        <w:rPr>
          <w:rFonts w:ascii="Times New Roman" w:hAnsi="Times New Roman" w:cs="Times New Roman"/>
          <w:sz w:val="24"/>
          <w:szCs w:val="24"/>
        </w:rPr>
        <w:t xml:space="preserve"> připojení nového odběrného místa. </w:t>
      </w:r>
    </w:p>
    <w:p w:rsidR="00D5134C" w:rsidRPr="00FE0462" w:rsidRDefault="00D5134C" w:rsidP="00D5134C">
      <w:pPr>
        <w:jc w:val="both"/>
        <w:rPr>
          <w:rFonts w:ascii="Times New Roman" w:hAnsi="Times New Roman" w:cs="Times New Roman"/>
          <w:sz w:val="24"/>
          <w:szCs w:val="24"/>
        </w:rPr>
      </w:pPr>
      <w:r w:rsidRPr="00FE0462">
        <w:rPr>
          <w:rFonts w:ascii="Times New Roman" w:hAnsi="Times New Roman" w:cs="Times New Roman"/>
          <w:sz w:val="24"/>
          <w:szCs w:val="24"/>
        </w:rPr>
        <w:t xml:space="preserve">Za účelem zjištění ceny stavby </w:t>
      </w:r>
      <w:r>
        <w:rPr>
          <w:rFonts w:ascii="Times New Roman" w:hAnsi="Times New Roman" w:cs="Times New Roman"/>
          <w:sz w:val="24"/>
          <w:szCs w:val="24"/>
        </w:rPr>
        <w:t xml:space="preserve">jsme </w:t>
      </w:r>
      <w:r w:rsidRPr="00FE0462">
        <w:rPr>
          <w:rFonts w:ascii="Times New Roman" w:hAnsi="Times New Roman" w:cs="Times New Roman"/>
          <w:sz w:val="24"/>
          <w:szCs w:val="24"/>
        </w:rPr>
        <w:t>přistoupil</w:t>
      </w:r>
      <w:r>
        <w:rPr>
          <w:rFonts w:ascii="Times New Roman" w:hAnsi="Times New Roman" w:cs="Times New Roman"/>
          <w:sz w:val="24"/>
          <w:szCs w:val="24"/>
        </w:rPr>
        <w:t>i</w:t>
      </w:r>
      <w:r w:rsidRPr="00FE0462">
        <w:rPr>
          <w:rFonts w:ascii="Times New Roman" w:hAnsi="Times New Roman" w:cs="Times New Roman"/>
          <w:sz w:val="24"/>
          <w:szCs w:val="24"/>
        </w:rPr>
        <w:t xml:space="preserve"> k ocenění investice </w:t>
      </w:r>
      <w:r>
        <w:rPr>
          <w:rFonts w:ascii="Times New Roman" w:hAnsi="Times New Roman" w:cs="Times New Roman"/>
          <w:sz w:val="24"/>
          <w:szCs w:val="24"/>
        </w:rPr>
        <w:t>formou odhadu. Cena v době realizace byla cca 600 Kč za b</w:t>
      </w:r>
      <w:r w:rsidR="0096648C">
        <w:rPr>
          <w:rFonts w:ascii="Times New Roman" w:hAnsi="Times New Roman" w:cs="Times New Roman"/>
          <w:sz w:val="24"/>
          <w:szCs w:val="24"/>
        </w:rPr>
        <w:t>ěžný metr.</w:t>
      </w:r>
      <w:r>
        <w:rPr>
          <w:rFonts w:ascii="Times New Roman" w:hAnsi="Times New Roman" w:cs="Times New Roman"/>
          <w:sz w:val="24"/>
          <w:szCs w:val="24"/>
        </w:rPr>
        <w:t xml:space="preserve"> </w:t>
      </w:r>
      <w:r w:rsidRPr="00FE0462">
        <w:rPr>
          <w:rFonts w:ascii="Times New Roman" w:hAnsi="Times New Roman" w:cs="Times New Roman"/>
          <w:sz w:val="24"/>
          <w:szCs w:val="24"/>
        </w:rPr>
        <w:t>Tím jsme získali</w:t>
      </w:r>
      <w:r>
        <w:rPr>
          <w:rFonts w:ascii="Times New Roman" w:hAnsi="Times New Roman" w:cs="Times New Roman"/>
          <w:sz w:val="24"/>
          <w:szCs w:val="24"/>
        </w:rPr>
        <w:t xml:space="preserve"> odhad pořizovacích nákladů</w:t>
      </w:r>
      <w:r w:rsidRPr="00FE0462">
        <w:rPr>
          <w:rFonts w:ascii="Times New Roman" w:hAnsi="Times New Roman" w:cs="Times New Roman"/>
          <w:sz w:val="24"/>
          <w:szCs w:val="24"/>
        </w:rPr>
        <w:t xml:space="preserve"> vodovodního řadu</w:t>
      </w:r>
      <w:r>
        <w:rPr>
          <w:rFonts w:ascii="Times New Roman" w:hAnsi="Times New Roman" w:cs="Times New Roman"/>
          <w:sz w:val="24"/>
          <w:szCs w:val="24"/>
        </w:rPr>
        <w:t xml:space="preserve"> v částce</w:t>
      </w:r>
      <w:r w:rsidRPr="00FE0462">
        <w:rPr>
          <w:rFonts w:ascii="Times New Roman" w:hAnsi="Times New Roman" w:cs="Times New Roman"/>
          <w:sz w:val="24"/>
          <w:szCs w:val="24"/>
        </w:rPr>
        <w:t xml:space="preserve"> 32.094,- Kč bez DPH. </w:t>
      </w:r>
    </w:p>
    <w:p w:rsidR="00D5134C" w:rsidRPr="00FE0462" w:rsidRDefault="00D5134C" w:rsidP="00D5134C">
      <w:pPr>
        <w:jc w:val="both"/>
        <w:rPr>
          <w:rFonts w:ascii="Times New Roman" w:hAnsi="Times New Roman" w:cs="Times New Roman"/>
          <w:sz w:val="24"/>
          <w:szCs w:val="24"/>
        </w:rPr>
      </w:pPr>
      <w:r w:rsidRPr="00FE0462">
        <w:rPr>
          <w:rFonts w:ascii="Times New Roman" w:hAnsi="Times New Roman" w:cs="Times New Roman"/>
          <w:sz w:val="24"/>
          <w:szCs w:val="24"/>
        </w:rPr>
        <w:t xml:space="preserve">Dle </w:t>
      </w:r>
      <w:r>
        <w:rPr>
          <w:rFonts w:ascii="Times New Roman" w:hAnsi="Times New Roman" w:cs="Times New Roman"/>
          <w:sz w:val="24"/>
          <w:szCs w:val="24"/>
        </w:rPr>
        <w:t>interních pravidel</w:t>
      </w:r>
      <w:r w:rsidRPr="00FE0462">
        <w:rPr>
          <w:rFonts w:ascii="Times New Roman" w:hAnsi="Times New Roman" w:cs="Times New Roman"/>
          <w:sz w:val="24"/>
          <w:szCs w:val="24"/>
        </w:rPr>
        <w:t xml:space="preserve"> VHS Turnov a konečné dohody se soukromým investorem je stanovena výše odkupní ceny na 20 % </w:t>
      </w:r>
      <w:r>
        <w:rPr>
          <w:rFonts w:ascii="Times New Roman" w:hAnsi="Times New Roman" w:cs="Times New Roman"/>
          <w:sz w:val="24"/>
          <w:szCs w:val="24"/>
        </w:rPr>
        <w:t>tehdejších odhadovaných nákladů</w:t>
      </w:r>
      <w:r w:rsidRPr="00FE0462">
        <w:rPr>
          <w:rFonts w:ascii="Times New Roman" w:hAnsi="Times New Roman" w:cs="Times New Roman"/>
          <w:sz w:val="24"/>
          <w:szCs w:val="24"/>
        </w:rPr>
        <w:t>, tedy na 6.419,- Kč.</w:t>
      </w:r>
    </w:p>
    <w:p w:rsidR="0060737C" w:rsidRDefault="0060737C" w:rsidP="00D5134C">
      <w:pPr>
        <w:autoSpaceDE w:val="0"/>
        <w:autoSpaceDN w:val="0"/>
        <w:adjustRightInd w:val="0"/>
        <w:jc w:val="both"/>
        <w:rPr>
          <w:rFonts w:ascii="Times New Roman" w:hAnsi="Times New Roman" w:cs="Times New Roman"/>
          <w:b/>
          <w:sz w:val="24"/>
          <w:szCs w:val="24"/>
          <w:u w:val="single"/>
        </w:rPr>
      </w:pPr>
    </w:p>
    <w:p w:rsidR="00D5134C" w:rsidRPr="00FE0462" w:rsidRDefault="00D5134C" w:rsidP="0060737C">
      <w:pPr>
        <w:autoSpaceDE w:val="0"/>
        <w:autoSpaceDN w:val="0"/>
        <w:adjustRightInd w:val="0"/>
        <w:spacing w:after="0"/>
        <w:jc w:val="both"/>
        <w:rPr>
          <w:rFonts w:ascii="Times New Roman" w:hAnsi="Times New Roman" w:cs="Times New Roman"/>
          <w:b/>
          <w:sz w:val="24"/>
          <w:szCs w:val="24"/>
          <w:u w:val="single"/>
        </w:rPr>
      </w:pPr>
      <w:r w:rsidRPr="00FE0462">
        <w:rPr>
          <w:rFonts w:ascii="Times New Roman" w:hAnsi="Times New Roman" w:cs="Times New Roman"/>
          <w:b/>
          <w:sz w:val="24"/>
          <w:szCs w:val="24"/>
          <w:u w:val="single"/>
        </w:rPr>
        <w:t>Návrh na usnesení:</w:t>
      </w:r>
    </w:p>
    <w:p w:rsidR="00D5134C" w:rsidRPr="00FE0462" w:rsidRDefault="00D5134C" w:rsidP="0060737C">
      <w:pPr>
        <w:autoSpaceDE w:val="0"/>
        <w:autoSpaceDN w:val="0"/>
        <w:adjustRightInd w:val="0"/>
        <w:spacing w:after="0"/>
        <w:jc w:val="both"/>
        <w:rPr>
          <w:rFonts w:ascii="Times New Roman" w:hAnsi="Times New Roman" w:cs="Times New Roman"/>
          <w:sz w:val="24"/>
          <w:szCs w:val="24"/>
        </w:rPr>
      </w:pPr>
      <w:r w:rsidRPr="00FE0462">
        <w:rPr>
          <w:rFonts w:ascii="Times New Roman" w:hAnsi="Times New Roman" w:cs="Times New Roman"/>
          <w:sz w:val="24"/>
          <w:szCs w:val="24"/>
        </w:rPr>
        <w:t>RS schvaluje</w:t>
      </w:r>
      <w:r>
        <w:rPr>
          <w:rFonts w:ascii="Times New Roman" w:hAnsi="Times New Roman" w:cs="Times New Roman"/>
          <w:sz w:val="24"/>
          <w:szCs w:val="24"/>
        </w:rPr>
        <w:t xml:space="preserve"> odkup vodovodního řadu dle </w:t>
      </w:r>
      <w:r w:rsidR="0060737C">
        <w:rPr>
          <w:rFonts w:ascii="Times New Roman" w:hAnsi="Times New Roman" w:cs="Times New Roman"/>
          <w:sz w:val="24"/>
          <w:szCs w:val="24"/>
        </w:rPr>
        <w:t xml:space="preserve">uvedeného podkladu. </w:t>
      </w:r>
      <w:r>
        <w:rPr>
          <w:rFonts w:ascii="Times New Roman" w:hAnsi="Times New Roman" w:cs="Times New Roman"/>
          <w:sz w:val="24"/>
          <w:szCs w:val="24"/>
        </w:rPr>
        <w:t xml:space="preserve"> </w:t>
      </w:r>
    </w:p>
    <w:p w:rsidR="00D9461C" w:rsidRDefault="00D9461C" w:rsidP="0060737C">
      <w:pPr>
        <w:spacing w:after="0"/>
        <w:jc w:val="both"/>
        <w:rPr>
          <w:rFonts w:ascii="Times New Roman" w:hAnsi="Times New Roman" w:cs="Times New Roman"/>
          <w:sz w:val="24"/>
          <w:szCs w:val="24"/>
        </w:rPr>
      </w:pPr>
    </w:p>
    <w:p w:rsidR="0096648C" w:rsidRDefault="0096648C" w:rsidP="0060737C">
      <w:pPr>
        <w:spacing w:after="0"/>
        <w:jc w:val="both"/>
        <w:rPr>
          <w:rFonts w:ascii="Times New Roman" w:hAnsi="Times New Roman" w:cs="Times New Roman"/>
          <w:sz w:val="24"/>
          <w:szCs w:val="24"/>
        </w:rPr>
      </w:pPr>
    </w:p>
    <w:p w:rsidR="00B83943" w:rsidRDefault="00B83943" w:rsidP="00704BDB">
      <w:pPr>
        <w:spacing w:after="0"/>
        <w:jc w:val="both"/>
        <w:rPr>
          <w:rFonts w:ascii="Times New Roman" w:hAnsi="Times New Roman" w:cs="Times New Roman"/>
          <w:sz w:val="24"/>
          <w:szCs w:val="24"/>
        </w:rPr>
      </w:pPr>
    </w:p>
    <w:p w:rsidR="0096648C" w:rsidRDefault="0096648C" w:rsidP="00704BDB">
      <w:pPr>
        <w:spacing w:after="0"/>
        <w:jc w:val="both"/>
        <w:rPr>
          <w:rFonts w:ascii="Times New Roman" w:hAnsi="Times New Roman" w:cs="Times New Roman"/>
          <w:sz w:val="24"/>
          <w:szCs w:val="24"/>
        </w:rPr>
      </w:pPr>
    </w:p>
    <w:p w:rsidR="0096648C" w:rsidRDefault="0096648C" w:rsidP="00704BDB">
      <w:pPr>
        <w:spacing w:after="0"/>
        <w:jc w:val="both"/>
        <w:rPr>
          <w:rFonts w:ascii="Times New Roman" w:hAnsi="Times New Roman" w:cs="Times New Roman"/>
          <w:sz w:val="24"/>
          <w:szCs w:val="24"/>
        </w:rPr>
      </w:pPr>
    </w:p>
    <w:p w:rsidR="00D9461C" w:rsidRPr="00BC16FC" w:rsidRDefault="00D9461C" w:rsidP="00B83943">
      <w:pPr>
        <w:pStyle w:val="Nadpis1"/>
        <w:ind w:firstLine="2192"/>
      </w:pPr>
      <w:r w:rsidRPr="00BC16FC">
        <w:t>Investice a obnova</w:t>
      </w:r>
    </w:p>
    <w:p w:rsidR="00D9461C" w:rsidRDefault="00D9461C" w:rsidP="00D9461C"/>
    <w:p w:rsidR="00557093" w:rsidRDefault="00557093" w:rsidP="00D9461C"/>
    <w:p w:rsidR="00557093" w:rsidRPr="00D9461C" w:rsidRDefault="00557093" w:rsidP="00C77C9F">
      <w:pPr>
        <w:pStyle w:val="Nadpis1"/>
        <w:numPr>
          <w:ilvl w:val="1"/>
          <w:numId w:val="10"/>
        </w:numPr>
        <w:rPr>
          <w:rFonts w:ascii="Times New Roman" w:hAnsi="Times New Roman" w:cs="Times New Roman"/>
          <w:sz w:val="28"/>
          <w:szCs w:val="28"/>
          <w:u w:val="single"/>
        </w:rPr>
      </w:pPr>
      <w:r w:rsidRPr="00D9461C">
        <w:rPr>
          <w:rFonts w:ascii="Times New Roman" w:hAnsi="Times New Roman" w:cs="Times New Roman"/>
          <w:sz w:val="28"/>
          <w:szCs w:val="28"/>
          <w:u w:val="single"/>
        </w:rPr>
        <w:t xml:space="preserve">Turnov </w:t>
      </w:r>
      <w:r>
        <w:rPr>
          <w:rFonts w:ascii="Times New Roman" w:hAnsi="Times New Roman" w:cs="Times New Roman"/>
          <w:sz w:val="28"/>
          <w:szCs w:val="28"/>
          <w:u w:val="single"/>
        </w:rPr>
        <w:t>–</w:t>
      </w:r>
      <w:r w:rsidRPr="00D9461C">
        <w:rPr>
          <w:rFonts w:ascii="Times New Roman" w:hAnsi="Times New Roman" w:cs="Times New Roman"/>
          <w:sz w:val="28"/>
          <w:szCs w:val="28"/>
          <w:u w:val="single"/>
        </w:rPr>
        <w:t xml:space="preserve"> </w:t>
      </w:r>
      <w:r>
        <w:rPr>
          <w:rFonts w:ascii="Times New Roman" w:hAnsi="Times New Roman" w:cs="Times New Roman"/>
          <w:sz w:val="28"/>
          <w:szCs w:val="28"/>
          <w:u w:val="single"/>
        </w:rPr>
        <w:t>prodloužení vodovodu – Pivovar Turnov</w:t>
      </w:r>
      <w:r w:rsidR="0096648C">
        <w:rPr>
          <w:rFonts w:ascii="Times New Roman" w:hAnsi="Times New Roman" w:cs="Times New Roman"/>
          <w:sz w:val="28"/>
          <w:szCs w:val="28"/>
          <w:u w:val="single"/>
        </w:rPr>
        <w:t xml:space="preserve"> – ukončení akce</w:t>
      </w:r>
    </w:p>
    <w:p w:rsidR="00557093" w:rsidRDefault="00557093" w:rsidP="00557093"/>
    <w:p w:rsidR="00557093" w:rsidRDefault="00557093" w:rsidP="00557093">
      <w:pPr>
        <w:jc w:val="both"/>
        <w:rPr>
          <w:rFonts w:ascii="Times New Roman" w:hAnsi="Times New Roman" w:cs="Times New Roman"/>
          <w:b/>
          <w:sz w:val="24"/>
          <w:szCs w:val="24"/>
        </w:rPr>
      </w:pPr>
      <w:r w:rsidRPr="007F694C">
        <w:rPr>
          <w:rFonts w:ascii="Times New Roman" w:hAnsi="Times New Roman" w:cs="Times New Roman"/>
          <w:sz w:val="24"/>
          <w:szCs w:val="24"/>
        </w:rPr>
        <w:t xml:space="preserve">Předkládáme Vám informaci o </w:t>
      </w:r>
      <w:r>
        <w:rPr>
          <w:rFonts w:ascii="Times New Roman" w:hAnsi="Times New Roman" w:cs="Times New Roman"/>
          <w:sz w:val="24"/>
          <w:szCs w:val="24"/>
        </w:rPr>
        <w:t>u</w:t>
      </w:r>
      <w:r w:rsidRPr="007F694C">
        <w:rPr>
          <w:rFonts w:ascii="Times New Roman" w:hAnsi="Times New Roman" w:cs="Times New Roman"/>
          <w:sz w:val="24"/>
          <w:szCs w:val="24"/>
        </w:rPr>
        <w:t xml:space="preserve">končení investiční akce </w:t>
      </w:r>
      <w:r>
        <w:rPr>
          <w:rFonts w:ascii="Times New Roman" w:hAnsi="Times New Roman" w:cs="Times New Roman"/>
          <w:sz w:val="24"/>
          <w:szCs w:val="24"/>
        </w:rPr>
        <w:t xml:space="preserve">prodloužení vodovodu pro Měšťanský pivovar v Turnově za autobusovým nádražím. </w:t>
      </w:r>
      <w:r w:rsidRPr="0096648C">
        <w:rPr>
          <w:rFonts w:ascii="Times New Roman" w:hAnsi="Times New Roman" w:cs="Times New Roman"/>
          <w:b/>
          <w:sz w:val="24"/>
          <w:szCs w:val="24"/>
        </w:rPr>
        <w:t>Dle společné dohody byl investorem akce přímo pivovar.</w:t>
      </w:r>
    </w:p>
    <w:p w:rsidR="00D22874" w:rsidRPr="00D22874" w:rsidRDefault="00D22874" w:rsidP="00557093">
      <w:pPr>
        <w:jc w:val="both"/>
        <w:rPr>
          <w:rFonts w:ascii="Times New Roman" w:hAnsi="Times New Roman" w:cs="Times New Roman"/>
          <w:sz w:val="24"/>
          <w:szCs w:val="24"/>
        </w:rPr>
      </w:pPr>
      <w:r>
        <w:rPr>
          <w:rFonts w:ascii="Times New Roman" w:hAnsi="Times New Roman" w:cs="Times New Roman"/>
          <w:b/>
          <w:sz w:val="24"/>
          <w:szCs w:val="24"/>
        </w:rPr>
        <w:t xml:space="preserve">Důvodem akce byla akutní snaha pivovaru řešit výměnu dlouhé přípojky přes náhon, na níž byla velmi často porucha, formou výstavby klasického řadu. </w:t>
      </w:r>
      <w:r w:rsidRPr="00D22874">
        <w:rPr>
          <w:rFonts w:ascii="Times New Roman" w:hAnsi="Times New Roman" w:cs="Times New Roman"/>
          <w:sz w:val="24"/>
          <w:szCs w:val="24"/>
        </w:rPr>
        <w:t>I těsně před zahájením stavby</w:t>
      </w:r>
      <w:r>
        <w:rPr>
          <w:rFonts w:ascii="Times New Roman" w:hAnsi="Times New Roman" w:cs="Times New Roman"/>
          <w:b/>
          <w:sz w:val="24"/>
          <w:szCs w:val="24"/>
        </w:rPr>
        <w:t xml:space="preserve"> </w:t>
      </w:r>
      <w:r w:rsidRPr="00D22874">
        <w:rPr>
          <w:rFonts w:ascii="Times New Roman" w:hAnsi="Times New Roman" w:cs="Times New Roman"/>
          <w:sz w:val="24"/>
          <w:szCs w:val="24"/>
        </w:rPr>
        <w:t>musel provoz řešit složitou poruchu</w:t>
      </w:r>
      <w:r>
        <w:rPr>
          <w:rFonts w:ascii="Times New Roman" w:hAnsi="Times New Roman" w:cs="Times New Roman"/>
          <w:b/>
          <w:sz w:val="24"/>
          <w:szCs w:val="24"/>
        </w:rPr>
        <w:t xml:space="preserve">.  </w:t>
      </w:r>
      <w:r>
        <w:rPr>
          <w:rFonts w:ascii="Times New Roman" w:hAnsi="Times New Roman" w:cs="Times New Roman"/>
          <w:sz w:val="24"/>
          <w:szCs w:val="24"/>
        </w:rPr>
        <w:t xml:space="preserve">Pivovar má sice pro výrobu piva vlastní zdroj – vrt, ale provoz velkého areálu musí být zásobován standardní kvalitní vodovodní sítí. </w:t>
      </w:r>
    </w:p>
    <w:p w:rsidR="00557093" w:rsidRDefault="00557093" w:rsidP="00557093">
      <w:pPr>
        <w:spacing w:after="0" w:line="240" w:lineRule="auto"/>
        <w:jc w:val="both"/>
        <w:rPr>
          <w:rFonts w:ascii="Times New Roman" w:hAnsi="Times New Roman" w:cs="Times New Roman"/>
          <w:sz w:val="24"/>
          <w:szCs w:val="24"/>
        </w:rPr>
      </w:pPr>
    </w:p>
    <w:p w:rsidR="00557093" w:rsidRPr="0011589E" w:rsidRDefault="00557093" w:rsidP="00557093">
      <w:pPr>
        <w:jc w:val="both"/>
        <w:rPr>
          <w:rFonts w:ascii="Times New Roman" w:hAnsi="Times New Roman" w:cs="Times New Roman"/>
          <w:sz w:val="24"/>
          <w:szCs w:val="24"/>
        </w:rPr>
      </w:pPr>
      <w:r w:rsidRPr="0011589E">
        <w:rPr>
          <w:rFonts w:ascii="Times New Roman" w:hAnsi="Times New Roman" w:cs="Times New Roman"/>
          <w:sz w:val="24"/>
          <w:szCs w:val="24"/>
        </w:rPr>
        <w:t>VHS zajistilo sou</w:t>
      </w:r>
      <w:r>
        <w:rPr>
          <w:rFonts w:ascii="Times New Roman" w:hAnsi="Times New Roman" w:cs="Times New Roman"/>
          <w:sz w:val="24"/>
          <w:szCs w:val="24"/>
        </w:rPr>
        <w:t>těž na dodavatele stavby a vlastními silami</w:t>
      </w:r>
      <w:r w:rsidRPr="0011589E">
        <w:rPr>
          <w:rFonts w:ascii="Times New Roman" w:hAnsi="Times New Roman" w:cs="Times New Roman"/>
          <w:sz w:val="24"/>
          <w:szCs w:val="24"/>
        </w:rPr>
        <w:t xml:space="preserve"> na </w:t>
      </w:r>
      <w:r>
        <w:rPr>
          <w:rFonts w:ascii="Times New Roman" w:hAnsi="Times New Roman" w:cs="Times New Roman"/>
          <w:sz w:val="24"/>
          <w:szCs w:val="24"/>
        </w:rPr>
        <w:t xml:space="preserve">realizaci </w:t>
      </w:r>
      <w:r w:rsidRPr="0011589E">
        <w:rPr>
          <w:rFonts w:ascii="Times New Roman" w:hAnsi="Times New Roman" w:cs="Times New Roman"/>
          <w:sz w:val="24"/>
          <w:szCs w:val="24"/>
        </w:rPr>
        <w:t>stavb</w:t>
      </w:r>
      <w:r>
        <w:rPr>
          <w:rFonts w:ascii="Times New Roman" w:hAnsi="Times New Roman" w:cs="Times New Roman"/>
          <w:sz w:val="24"/>
          <w:szCs w:val="24"/>
        </w:rPr>
        <w:t>y dohlíželo</w:t>
      </w:r>
      <w:r w:rsidRPr="0011589E">
        <w:rPr>
          <w:rFonts w:ascii="Times New Roman" w:hAnsi="Times New Roman" w:cs="Times New Roman"/>
          <w:sz w:val="24"/>
          <w:szCs w:val="24"/>
        </w:rPr>
        <w:t>. Smluvním partnerem zhotovitele b</w:t>
      </w:r>
      <w:r>
        <w:rPr>
          <w:rFonts w:ascii="Times New Roman" w:hAnsi="Times New Roman" w:cs="Times New Roman"/>
          <w:sz w:val="24"/>
          <w:szCs w:val="24"/>
        </w:rPr>
        <w:t xml:space="preserve">yl tedy </w:t>
      </w:r>
      <w:r w:rsidRPr="0011589E">
        <w:rPr>
          <w:rFonts w:ascii="Times New Roman" w:hAnsi="Times New Roman" w:cs="Times New Roman"/>
          <w:sz w:val="24"/>
          <w:szCs w:val="24"/>
        </w:rPr>
        <w:t xml:space="preserve">Měšťanský pivovar, který stavbu </w:t>
      </w:r>
      <w:r>
        <w:rPr>
          <w:rFonts w:ascii="Times New Roman" w:hAnsi="Times New Roman" w:cs="Times New Roman"/>
          <w:sz w:val="24"/>
          <w:szCs w:val="24"/>
        </w:rPr>
        <w:t xml:space="preserve">nyní </w:t>
      </w:r>
      <w:r w:rsidRPr="0011589E">
        <w:rPr>
          <w:rFonts w:ascii="Times New Roman" w:hAnsi="Times New Roman" w:cs="Times New Roman"/>
          <w:sz w:val="24"/>
          <w:szCs w:val="24"/>
        </w:rPr>
        <w:t xml:space="preserve">kolauduje a následně </w:t>
      </w:r>
      <w:r w:rsidRPr="00D22874">
        <w:rPr>
          <w:rFonts w:ascii="Times New Roman" w:hAnsi="Times New Roman" w:cs="Times New Roman"/>
          <w:b/>
          <w:sz w:val="24"/>
          <w:szCs w:val="24"/>
        </w:rPr>
        <w:t>zajistí její převod do vlastnictví svazku formou prodeje dle podmínek uzavřené smlouvy budoucí kupní o společném postupu.</w:t>
      </w:r>
      <w:r>
        <w:rPr>
          <w:rFonts w:ascii="Times New Roman" w:hAnsi="Times New Roman" w:cs="Times New Roman"/>
          <w:sz w:val="24"/>
          <w:szCs w:val="24"/>
        </w:rPr>
        <w:t xml:space="preserve"> </w:t>
      </w:r>
      <w:r w:rsidRPr="0011589E">
        <w:rPr>
          <w:rFonts w:ascii="Times New Roman" w:hAnsi="Times New Roman" w:cs="Times New Roman"/>
          <w:sz w:val="24"/>
          <w:szCs w:val="24"/>
        </w:rPr>
        <w:t xml:space="preserve"> </w:t>
      </w:r>
    </w:p>
    <w:p w:rsidR="00557093" w:rsidRDefault="00557093" w:rsidP="00557093">
      <w:pPr>
        <w:spacing w:after="0" w:line="240" w:lineRule="auto"/>
        <w:jc w:val="both"/>
        <w:rPr>
          <w:rFonts w:ascii="Times New Roman" w:hAnsi="Times New Roman" w:cs="Times New Roman"/>
          <w:sz w:val="24"/>
          <w:szCs w:val="24"/>
        </w:rPr>
      </w:pPr>
    </w:p>
    <w:p w:rsidR="00557093" w:rsidRPr="006E0851" w:rsidRDefault="00557093" w:rsidP="00557093">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Investor stavby</w:t>
      </w:r>
      <w:r w:rsidRPr="00C20308">
        <w:rPr>
          <w:rFonts w:ascii="Times New Roman" w:hAnsi="Times New Roman" w:cs="Times New Roman"/>
          <w:b/>
          <w:i/>
          <w:sz w:val="24"/>
          <w:szCs w:val="24"/>
        </w:rPr>
        <w:t>:</w:t>
      </w:r>
      <w:r w:rsidRPr="00D46DA7">
        <w:rPr>
          <w:b/>
          <w:i/>
        </w:rPr>
        <w:tab/>
      </w:r>
      <w:r>
        <w:rPr>
          <w:rFonts w:ascii="Times New Roman" w:hAnsi="Times New Roman" w:cs="Times New Roman"/>
          <w:sz w:val="24"/>
          <w:szCs w:val="24"/>
        </w:rPr>
        <w:t>Měšťanský pivovar Turnov a.s.</w:t>
      </w:r>
    </w:p>
    <w:p w:rsidR="00557093" w:rsidRDefault="00557093" w:rsidP="00557093">
      <w:pPr>
        <w:spacing w:after="0" w:line="240" w:lineRule="auto"/>
        <w:jc w:val="both"/>
        <w:rPr>
          <w:rFonts w:ascii="Times New Roman" w:hAnsi="Times New Roman" w:cs="Times New Roman"/>
          <w:sz w:val="24"/>
          <w:szCs w:val="24"/>
        </w:rPr>
      </w:pPr>
      <w:r w:rsidRPr="00C20308">
        <w:rPr>
          <w:rFonts w:ascii="Times New Roman" w:hAnsi="Times New Roman" w:cs="Times New Roman"/>
          <w:b/>
          <w:i/>
          <w:sz w:val="24"/>
          <w:szCs w:val="24"/>
        </w:rPr>
        <w:t>Dodavatel stavby:</w:t>
      </w:r>
      <w:r w:rsidRPr="00D46DA7">
        <w:rPr>
          <w:b/>
          <w:i/>
        </w:rPr>
        <w:tab/>
      </w:r>
      <w:proofErr w:type="spellStart"/>
      <w:r>
        <w:rPr>
          <w:rFonts w:ascii="Times New Roman" w:hAnsi="Times New Roman" w:cs="Times New Roman"/>
          <w:sz w:val="24"/>
          <w:szCs w:val="24"/>
        </w:rPr>
        <w:t>SčVK</w:t>
      </w:r>
      <w:proofErr w:type="spellEnd"/>
      <w:r>
        <w:rPr>
          <w:rFonts w:ascii="Times New Roman" w:hAnsi="Times New Roman" w:cs="Times New Roman"/>
          <w:sz w:val="24"/>
          <w:szCs w:val="24"/>
        </w:rPr>
        <w:t>, a.s., provoz Turnov</w:t>
      </w:r>
    </w:p>
    <w:p w:rsidR="00557093" w:rsidRPr="002E5458" w:rsidRDefault="00557093" w:rsidP="00557093">
      <w:pPr>
        <w:spacing w:after="0" w:line="240" w:lineRule="auto"/>
        <w:jc w:val="both"/>
        <w:rPr>
          <w:rFonts w:ascii="Times New Roman" w:hAnsi="Times New Roman" w:cs="Times New Roman"/>
          <w:sz w:val="24"/>
          <w:szCs w:val="24"/>
        </w:rPr>
      </w:pPr>
      <w:r w:rsidRPr="00B87462">
        <w:rPr>
          <w:rFonts w:ascii="Times New Roman" w:hAnsi="Times New Roman" w:cs="Times New Roman"/>
          <w:b/>
          <w:i/>
          <w:sz w:val="24"/>
          <w:szCs w:val="24"/>
        </w:rPr>
        <w:t>Projektant:</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11589E">
        <w:rPr>
          <w:rFonts w:ascii="Times New Roman" w:hAnsi="Times New Roman" w:cs="Times New Roman"/>
          <w:sz w:val="24"/>
          <w:szCs w:val="24"/>
        </w:rPr>
        <w:t>PVK Projekt, s.r.o., Turnov</w:t>
      </w:r>
    </w:p>
    <w:p w:rsidR="00557093" w:rsidRPr="0002047D" w:rsidRDefault="00557093" w:rsidP="00557093">
      <w:pPr>
        <w:spacing w:after="0" w:line="240" w:lineRule="auto"/>
        <w:jc w:val="both"/>
        <w:rPr>
          <w:rFonts w:ascii="Times New Roman" w:hAnsi="Times New Roman" w:cs="Times New Roman"/>
          <w:b/>
          <w:bCs/>
          <w:i/>
          <w:iCs/>
          <w:sz w:val="24"/>
          <w:szCs w:val="24"/>
          <w:lang w:eastAsia="cs-CZ"/>
        </w:rPr>
      </w:pPr>
      <w:r w:rsidRPr="0002047D">
        <w:rPr>
          <w:rFonts w:ascii="Times New Roman" w:hAnsi="Times New Roman" w:cs="Times New Roman"/>
          <w:b/>
          <w:bCs/>
          <w:i/>
          <w:iCs/>
          <w:sz w:val="24"/>
          <w:szCs w:val="24"/>
          <w:lang w:eastAsia="cs-CZ"/>
        </w:rPr>
        <w:t>Rozsah stavby:</w:t>
      </w:r>
    </w:p>
    <w:p w:rsidR="00557093" w:rsidRPr="00F829A4" w:rsidRDefault="00D22874" w:rsidP="005570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Jednalo</w:t>
      </w:r>
      <w:r w:rsidR="00557093" w:rsidRPr="0011589E">
        <w:rPr>
          <w:rFonts w:ascii="Times New Roman" w:hAnsi="Times New Roman" w:cs="Times New Roman"/>
          <w:sz w:val="24"/>
          <w:szCs w:val="24"/>
        </w:rPr>
        <w:t xml:space="preserve"> se o prodloužení vodovodu </w:t>
      </w:r>
      <w:r w:rsidR="00557093">
        <w:rPr>
          <w:rFonts w:ascii="Times New Roman" w:hAnsi="Times New Roman" w:cs="Times New Roman"/>
          <w:sz w:val="24"/>
          <w:szCs w:val="24"/>
        </w:rPr>
        <w:t xml:space="preserve">PE </w:t>
      </w:r>
      <w:r w:rsidR="00557093" w:rsidRPr="0011589E">
        <w:rPr>
          <w:rFonts w:ascii="Times New Roman" w:hAnsi="Times New Roman" w:cs="Times New Roman"/>
          <w:sz w:val="24"/>
          <w:szCs w:val="24"/>
        </w:rPr>
        <w:t>RC2 d90 v délce 24</w:t>
      </w:r>
      <w:r w:rsidR="00557093">
        <w:rPr>
          <w:rFonts w:ascii="Times New Roman" w:hAnsi="Times New Roman" w:cs="Times New Roman"/>
          <w:sz w:val="24"/>
          <w:szCs w:val="24"/>
        </w:rPr>
        <w:t xml:space="preserve">4,8 </w:t>
      </w:r>
      <w:r w:rsidR="00557093" w:rsidRPr="0011589E">
        <w:rPr>
          <w:rFonts w:ascii="Times New Roman" w:hAnsi="Times New Roman" w:cs="Times New Roman"/>
          <w:sz w:val="24"/>
          <w:szCs w:val="24"/>
        </w:rPr>
        <w:t xml:space="preserve">m + 2 vodovodní přípojky. </w:t>
      </w:r>
    </w:p>
    <w:p w:rsidR="00557093" w:rsidRDefault="00557093" w:rsidP="005570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Předmětem kupní smlouvy bude pouze vodovod (bez přípojek).</w:t>
      </w:r>
    </w:p>
    <w:p w:rsidR="00557093" w:rsidRDefault="00557093" w:rsidP="00557093">
      <w:pPr>
        <w:spacing w:after="0" w:line="240" w:lineRule="auto"/>
        <w:jc w:val="both"/>
        <w:rPr>
          <w:rFonts w:ascii="Times New Roman" w:hAnsi="Times New Roman" w:cs="Times New Roman"/>
          <w:b/>
          <w:bCs/>
          <w:i/>
          <w:iCs/>
          <w:sz w:val="24"/>
          <w:szCs w:val="24"/>
          <w:lang w:eastAsia="cs-CZ"/>
        </w:rPr>
      </w:pPr>
    </w:p>
    <w:p w:rsidR="0096648C" w:rsidRDefault="0096648C" w:rsidP="00557093">
      <w:pPr>
        <w:spacing w:after="0" w:line="240" w:lineRule="auto"/>
        <w:jc w:val="both"/>
        <w:rPr>
          <w:rFonts w:ascii="Times New Roman" w:hAnsi="Times New Roman" w:cs="Times New Roman"/>
          <w:b/>
          <w:bCs/>
          <w:i/>
          <w:iCs/>
          <w:sz w:val="24"/>
          <w:szCs w:val="24"/>
          <w:lang w:eastAsia="cs-CZ"/>
        </w:rPr>
      </w:pPr>
    </w:p>
    <w:p w:rsidR="00557093" w:rsidRPr="0002047D" w:rsidRDefault="00557093" w:rsidP="00557093">
      <w:pPr>
        <w:spacing w:after="0" w:line="240" w:lineRule="auto"/>
        <w:jc w:val="both"/>
        <w:rPr>
          <w:rFonts w:ascii="Times New Roman" w:hAnsi="Times New Roman" w:cs="Times New Roman"/>
          <w:b/>
          <w:bCs/>
          <w:i/>
          <w:iCs/>
          <w:sz w:val="24"/>
          <w:szCs w:val="24"/>
          <w:lang w:eastAsia="cs-CZ"/>
        </w:rPr>
      </w:pPr>
      <w:r w:rsidRPr="0002047D">
        <w:rPr>
          <w:rFonts w:ascii="Times New Roman" w:hAnsi="Times New Roman" w:cs="Times New Roman"/>
          <w:b/>
          <w:bCs/>
          <w:i/>
          <w:iCs/>
          <w:sz w:val="24"/>
          <w:szCs w:val="24"/>
          <w:lang w:eastAsia="cs-CZ"/>
        </w:rPr>
        <w:t>Termíny stavby:</w:t>
      </w:r>
    </w:p>
    <w:p w:rsidR="00557093" w:rsidRDefault="00557093" w:rsidP="00557093">
      <w:pPr>
        <w:spacing w:after="0"/>
        <w:jc w:val="both"/>
        <w:rPr>
          <w:rFonts w:ascii="Times New Roman" w:hAnsi="Times New Roman" w:cs="Times New Roman"/>
          <w:sz w:val="24"/>
          <w:szCs w:val="24"/>
        </w:rPr>
      </w:pPr>
      <w:r>
        <w:rPr>
          <w:rFonts w:ascii="Times New Roman" w:hAnsi="Times New Roman" w:cs="Times New Roman"/>
          <w:sz w:val="24"/>
          <w:szCs w:val="24"/>
        </w:rPr>
        <w:t xml:space="preserve">Předání staveniště proběhlo v srpnu 2024. Stavební práce proběhly během srpna a září v souladu s termínem </w:t>
      </w:r>
      <w:proofErr w:type="spellStart"/>
      <w:r>
        <w:rPr>
          <w:rFonts w:ascii="Times New Roman" w:hAnsi="Times New Roman" w:cs="Times New Roman"/>
          <w:sz w:val="24"/>
          <w:szCs w:val="24"/>
        </w:rPr>
        <w:t>SoD</w:t>
      </w:r>
      <w:proofErr w:type="spellEnd"/>
      <w:r>
        <w:rPr>
          <w:rFonts w:ascii="Times New Roman" w:hAnsi="Times New Roman" w:cs="Times New Roman"/>
          <w:sz w:val="24"/>
          <w:szCs w:val="24"/>
        </w:rPr>
        <w:t>. Termín byl omezen na max. 50 kalendářních dnů s max. předáním stavby do 31. 10. 2024. Stavba byla předána ke dni 19. 9. 2024.</w:t>
      </w:r>
    </w:p>
    <w:p w:rsidR="00557093" w:rsidRPr="00BB456A" w:rsidRDefault="00557093" w:rsidP="00557093">
      <w:pPr>
        <w:spacing w:after="0"/>
        <w:jc w:val="both"/>
        <w:rPr>
          <w:rFonts w:ascii="Times New Roman" w:hAnsi="Times New Roman" w:cs="Times New Roman"/>
          <w:sz w:val="24"/>
          <w:szCs w:val="24"/>
        </w:rPr>
      </w:pPr>
    </w:p>
    <w:p w:rsidR="00557093" w:rsidRPr="00742784" w:rsidRDefault="00557093" w:rsidP="00557093">
      <w:pPr>
        <w:pStyle w:val="Odstavecseseznamem"/>
        <w:numPr>
          <w:ilvl w:val="0"/>
          <w:numId w:val="0"/>
        </w:numPr>
        <w:autoSpaceDE w:val="0"/>
        <w:autoSpaceDN w:val="0"/>
        <w:adjustRightInd w:val="0"/>
        <w:jc w:val="both"/>
      </w:pPr>
      <w:r>
        <w:rPr>
          <w:b/>
          <w:i/>
        </w:rPr>
        <w:t>Průběh stavby</w:t>
      </w:r>
      <w:r w:rsidRPr="00742784">
        <w:rPr>
          <w:b/>
          <w:i/>
        </w:rPr>
        <w:t xml:space="preserve">: </w:t>
      </w:r>
    </w:p>
    <w:p w:rsidR="00557093" w:rsidRDefault="00557093" w:rsidP="005570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Realizace probíhala bez problémů a v podstatě i za dobrého počasí. Drobné změny a návaznosti na terén se řešily operativně přímo na stavbě za účasti VHS a zástupců pivovaru. </w:t>
      </w:r>
    </w:p>
    <w:p w:rsidR="00557093" w:rsidRDefault="00557093" w:rsidP="00557093">
      <w:pPr>
        <w:spacing w:after="0" w:line="240" w:lineRule="auto"/>
        <w:jc w:val="both"/>
        <w:rPr>
          <w:rFonts w:ascii="Times New Roman" w:hAnsi="Times New Roman" w:cs="Times New Roman"/>
          <w:b/>
          <w:bCs/>
          <w:i/>
          <w:iCs/>
          <w:sz w:val="24"/>
          <w:szCs w:val="24"/>
          <w:lang w:eastAsia="cs-CZ"/>
        </w:rPr>
      </w:pPr>
    </w:p>
    <w:p w:rsidR="00557093" w:rsidRDefault="00557093" w:rsidP="00557093">
      <w:pPr>
        <w:spacing w:after="0" w:line="240" w:lineRule="auto"/>
        <w:jc w:val="both"/>
        <w:rPr>
          <w:rFonts w:ascii="Times New Roman" w:hAnsi="Times New Roman" w:cs="Times New Roman"/>
          <w:sz w:val="24"/>
          <w:szCs w:val="24"/>
          <w:lang w:eastAsia="cs-CZ"/>
        </w:rPr>
      </w:pPr>
    </w:p>
    <w:p w:rsidR="00557093" w:rsidRPr="00F52133" w:rsidRDefault="00557093" w:rsidP="00557093">
      <w:pPr>
        <w:pStyle w:val="Odstavecseseznamem"/>
        <w:numPr>
          <w:ilvl w:val="0"/>
          <w:numId w:val="0"/>
        </w:numPr>
        <w:autoSpaceDE w:val="0"/>
        <w:autoSpaceDN w:val="0"/>
        <w:adjustRightInd w:val="0"/>
        <w:jc w:val="both"/>
        <w:rPr>
          <w:b/>
          <w:i/>
        </w:rPr>
      </w:pPr>
      <w:r>
        <w:rPr>
          <w:b/>
          <w:i/>
        </w:rPr>
        <w:t>Náklady akce</w:t>
      </w:r>
      <w:r w:rsidRPr="00F52133">
        <w:rPr>
          <w:b/>
          <w:i/>
        </w:rPr>
        <w:t>:</w:t>
      </w:r>
    </w:p>
    <w:p w:rsidR="00557093" w:rsidRDefault="00557093" w:rsidP="005570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Cena díla dle SOD: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766.599,- Kč bez DPH </w:t>
      </w:r>
    </w:p>
    <w:p w:rsidR="00557093" w:rsidRDefault="00557093" w:rsidP="00557093">
      <w:pPr>
        <w:spacing w:after="0" w:line="240" w:lineRule="auto"/>
        <w:ind w:left="2832" w:firstLine="708"/>
        <w:jc w:val="both"/>
        <w:rPr>
          <w:rFonts w:ascii="Times New Roman" w:hAnsi="Times New Roman" w:cs="Times New Roman"/>
          <w:sz w:val="24"/>
          <w:szCs w:val="24"/>
        </w:rPr>
      </w:pPr>
      <w:r>
        <w:rPr>
          <w:rFonts w:ascii="Times New Roman" w:hAnsi="Times New Roman" w:cs="Times New Roman"/>
          <w:sz w:val="24"/>
          <w:szCs w:val="24"/>
        </w:rPr>
        <w:t>(v ceně je rezerva díla ve výši 50 tis. Kč)</w:t>
      </w:r>
    </w:p>
    <w:p w:rsidR="00557093" w:rsidRDefault="00557093" w:rsidP="00557093">
      <w:pPr>
        <w:spacing w:after="0" w:line="240" w:lineRule="auto"/>
        <w:jc w:val="both"/>
        <w:rPr>
          <w:rFonts w:ascii="Times New Roman" w:hAnsi="Times New Roman" w:cs="Times New Roman"/>
          <w:sz w:val="24"/>
          <w:szCs w:val="24"/>
        </w:rPr>
      </w:pPr>
    </w:p>
    <w:p w:rsidR="00557093" w:rsidRDefault="00557093" w:rsidP="00557093">
      <w:pPr>
        <w:spacing w:after="0" w:line="240" w:lineRule="auto"/>
        <w:jc w:val="both"/>
        <w:rPr>
          <w:rFonts w:ascii="Times New Roman" w:hAnsi="Times New Roman" w:cs="Times New Roman"/>
          <w:sz w:val="24"/>
          <w:szCs w:val="24"/>
        </w:rPr>
      </w:pPr>
      <w:r w:rsidRPr="00037C51">
        <w:rPr>
          <w:rFonts w:ascii="Times New Roman" w:hAnsi="Times New Roman" w:cs="Times New Roman"/>
          <w:b/>
          <w:sz w:val="24"/>
          <w:szCs w:val="24"/>
        </w:rPr>
        <w:t xml:space="preserve">Celková cena díla skutečnost: </w:t>
      </w:r>
      <w:r w:rsidRPr="00037C51">
        <w:rPr>
          <w:rFonts w:ascii="Times New Roman" w:hAnsi="Times New Roman" w:cs="Times New Roman"/>
          <w:b/>
          <w:sz w:val="24"/>
          <w:szCs w:val="24"/>
        </w:rPr>
        <w:tab/>
        <w:t>716.599,- Kč bez DPH</w:t>
      </w:r>
      <w:r w:rsidRPr="00037C51">
        <w:rPr>
          <w:rFonts w:ascii="Times New Roman" w:hAnsi="Times New Roman" w:cs="Times New Roman"/>
          <w:sz w:val="24"/>
          <w:szCs w:val="24"/>
        </w:rPr>
        <w:t xml:space="preserve"> (rezerva díla nebyla čerpána)</w:t>
      </w:r>
    </w:p>
    <w:p w:rsidR="00557093" w:rsidRDefault="00557093" w:rsidP="0055709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 rámci stavby byly drobné vícepráce (odstranění betonového bloku po původním sloupu NN v trase, štěrková krajnice a štěrkový zásyp posledního úseku před pivovarem – náhrada za zeminu, změna vystrojení v místě napojení – navíc šoupě + T-kus, sanace podloží pod betonovými vodoměrnými šachtami). Vícepráce </w:t>
      </w:r>
      <w:proofErr w:type="gramStart"/>
      <w:r>
        <w:rPr>
          <w:rFonts w:ascii="Times New Roman" w:hAnsi="Times New Roman" w:cs="Times New Roman"/>
          <w:sz w:val="24"/>
          <w:szCs w:val="24"/>
        </w:rPr>
        <w:t>byly započítány</w:t>
      </w:r>
      <w:proofErr w:type="gramEnd"/>
      <w:r>
        <w:rPr>
          <w:rFonts w:ascii="Times New Roman" w:hAnsi="Times New Roman" w:cs="Times New Roman"/>
          <w:sz w:val="24"/>
          <w:szCs w:val="24"/>
        </w:rPr>
        <w:t xml:space="preserve"> proti úspoře v zemních pracích. Vícepráce převyšovaly </w:t>
      </w:r>
      <w:proofErr w:type="spellStart"/>
      <w:r>
        <w:rPr>
          <w:rFonts w:ascii="Times New Roman" w:hAnsi="Times New Roman" w:cs="Times New Roman"/>
          <w:sz w:val="24"/>
          <w:szCs w:val="24"/>
        </w:rPr>
        <w:t>méněpráce</w:t>
      </w:r>
      <w:proofErr w:type="spellEnd"/>
      <w:r>
        <w:rPr>
          <w:rFonts w:ascii="Times New Roman" w:hAnsi="Times New Roman" w:cs="Times New Roman"/>
          <w:sz w:val="24"/>
          <w:szCs w:val="24"/>
        </w:rPr>
        <w:t xml:space="preserve">, dodavatel je ale kalkuloval. </w:t>
      </w:r>
    </w:p>
    <w:p w:rsidR="00557093" w:rsidRPr="0011589E" w:rsidRDefault="00557093" w:rsidP="00557093">
      <w:pPr>
        <w:spacing w:after="120"/>
        <w:jc w:val="both"/>
        <w:rPr>
          <w:rFonts w:ascii="Times New Roman" w:hAnsi="Times New Roman" w:cs="Times New Roman"/>
          <w:sz w:val="24"/>
          <w:szCs w:val="24"/>
        </w:rPr>
      </w:pPr>
    </w:p>
    <w:p w:rsidR="00557093" w:rsidRPr="0011589E" w:rsidRDefault="00557093" w:rsidP="00557093">
      <w:pPr>
        <w:spacing w:after="120"/>
        <w:jc w:val="both"/>
        <w:rPr>
          <w:rFonts w:ascii="Times New Roman" w:hAnsi="Times New Roman" w:cs="Times New Roman"/>
          <w:b/>
          <w:bCs/>
          <w:i/>
          <w:iCs/>
          <w:sz w:val="24"/>
          <w:szCs w:val="24"/>
        </w:rPr>
      </w:pPr>
      <w:r w:rsidRPr="0011589E">
        <w:rPr>
          <w:rFonts w:ascii="Times New Roman" w:hAnsi="Times New Roman" w:cs="Times New Roman"/>
          <w:b/>
          <w:bCs/>
          <w:i/>
          <w:iCs/>
          <w:sz w:val="24"/>
          <w:szCs w:val="24"/>
        </w:rPr>
        <w:t>Financování projektu:</w:t>
      </w:r>
    </w:p>
    <w:p w:rsidR="00557093" w:rsidRPr="0011589E" w:rsidRDefault="00557093" w:rsidP="00557093">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Dle pravidel VHS Turnov jde o novou aktivitu bytové zóny a volné plochy, kde je již stávající zástavba v podobě nejméně dvou existujících domů. </w:t>
      </w:r>
    </w:p>
    <w:p w:rsidR="00557093" w:rsidRDefault="00557093" w:rsidP="00557093">
      <w:pPr>
        <w:spacing w:after="120"/>
        <w:jc w:val="both"/>
        <w:rPr>
          <w:rFonts w:ascii="Times New Roman" w:hAnsi="Times New Roman" w:cs="Times New Roman"/>
          <w:sz w:val="24"/>
          <w:szCs w:val="24"/>
        </w:rPr>
      </w:pPr>
      <w:r w:rsidRPr="0011589E">
        <w:rPr>
          <w:rFonts w:ascii="Times New Roman" w:hAnsi="Times New Roman" w:cs="Times New Roman"/>
          <w:sz w:val="24"/>
          <w:szCs w:val="24"/>
        </w:rPr>
        <w:t xml:space="preserve">Pivovar </w:t>
      </w:r>
      <w:r>
        <w:rPr>
          <w:rFonts w:ascii="Times New Roman" w:hAnsi="Times New Roman" w:cs="Times New Roman"/>
          <w:sz w:val="24"/>
          <w:szCs w:val="24"/>
        </w:rPr>
        <w:t xml:space="preserve">hradí </w:t>
      </w:r>
      <w:r w:rsidRPr="0011589E">
        <w:rPr>
          <w:rFonts w:ascii="Times New Roman" w:hAnsi="Times New Roman" w:cs="Times New Roman"/>
          <w:sz w:val="24"/>
          <w:szCs w:val="24"/>
        </w:rPr>
        <w:t>60 % investice vodovodního řadu, 40 % bude hradit VHS Turnov. Přípojky - 100 % podílu b</w:t>
      </w:r>
      <w:r>
        <w:rPr>
          <w:rFonts w:ascii="Times New Roman" w:hAnsi="Times New Roman" w:cs="Times New Roman"/>
          <w:sz w:val="24"/>
          <w:szCs w:val="24"/>
        </w:rPr>
        <w:t>yly</w:t>
      </w:r>
      <w:r w:rsidRPr="0011589E">
        <w:rPr>
          <w:rFonts w:ascii="Times New Roman" w:hAnsi="Times New Roman" w:cs="Times New Roman"/>
          <w:sz w:val="24"/>
          <w:szCs w:val="24"/>
        </w:rPr>
        <w:t xml:space="preserve"> hrazeny vlastníkem plánovaných nebo stávajících objektů. </w:t>
      </w:r>
    </w:p>
    <w:p w:rsidR="00557093" w:rsidRPr="00853C86" w:rsidRDefault="00557093" w:rsidP="00557093">
      <w:pPr>
        <w:spacing w:after="120"/>
        <w:jc w:val="both"/>
        <w:rPr>
          <w:rFonts w:ascii="Times New Roman" w:hAnsi="Times New Roman" w:cs="Times New Roman"/>
          <w:b/>
          <w:sz w:val="24"/>
          <w:szCs w:val="24"/>
        </w:rPr>
      </w:pPr>
      <w:r w:rsidRPr="0011589E">
        <w:rPr>
          <w:rFonts w:ascii="Times New Roman" w:hAnsi="Times New Roman" w:cs="Times New Roman"/>
          <w:sz w:val="24"/>
          <w:szCs w:val="24"/>
        </w:rPr>
        <w:t xml:space="preserve">Podle výpočtu vychází podíl včetně poměru OSN </w:t>
      </w:r>
      <w:r w:rsidRPr="00C01A14">
        <w:rPr>
          <w:rFonts w:ascii="Times New Roman" w:hAnsi="Times New Roman" w:cs="Times New Roman"/>
          <w:sz w:val="24"/>
          <w:szCs w:val="24"/>
        </w:rPr>
        <w:t xml:space="preserve">pro pivovar ve výši 465.413,- Kč bez DPH + DPH, </w:t>
      </w:r>
      <w:r w:rsidRPr="00853C86">
        <w:rPr>
          <w:rFonts w:ascii="Times New Roman" w:hAnsi="Times New Roman" w:cs="Times New Roman"/>
          <w:sz w:val="24"/>
          <w:szCs w:val="24"/>
        </w:rPr>
        <w:t xml:space="preserve">podíl VHS vychází rovněž včetně části OSN ve výši </w:t>
      </w:r>
      <w:r w:rsidRPr="00853C86">
        <w:rPr>
          <w:rFonts w:ascii="Times New Roman" w:hAnsi="Times New Roman" w:cs="Times New Roman"/>
          <w:b/>
          <w:sz w:val="24"/>
          <w:szCs w:val="24"/>
        </w:rPr>
        <w:t>251.186,- Kč bez DPH + DPH.</w:t>
      </w:r>
    </w:p>
    <w:p w:rsidR="00557093" w:rsidRDefault="00557093" w:rsidP="00557093">
      <w:pPr>
        <w:spacing w:after="120"/>
        <w:jc w:val="both"/>
        <w:rPr>
          <w:rFonts w:ascii="Times New Roman" w:hAnsi="Times New Roman" w:cs="Times New Roman"/>
          <w:b/>
          <w:bCs/>
          <w:i/>
          <w:iCs/>
          <w:sz w:val="24"/>
          <w:szCs w:val="24"/>
        </w:rPr>
      </w:pPr>
    </w:p>
    <w:p w:rsidR="00557093" w:rsidRPr="008D1BB4" w:rsidRDefault="00557093" w:rsidP="00557093">
      <w:pPr>
        <w:spacing w:after="120"/>
        <w:jc w:val="both"/>
        <w:rPr>
          <w:rFonts w:ascii="Times New Roman" w:hAnsi="Times New Roman" w:cs="Times New Roman"/>
          <w:b/>
          <w:bCs/>
          <w:i/>
          <w:iCs/>
          <w:sz w:val="24"/>
          <w:szCs w:val="24"/>
        </w:rPr>
      </w:pPr>
      <w:r w:rsidRPr="008D1BB4">
        <w:rPr>
          <w:rFonts w:ascii="Times New Roman" w:hAnsi="Times New Roman" w:cs="Times New Roman"/>
          <w:b/>
          <w:bCs/>
          <w:i/>
          <w:iCs/>
          <w:sz w:val="24"/>
          <w:szCs w:val="24"/>
        </w:rPr>
        <w:t>Závěr:</w:t>
      </w:r>
    </w:p>
    <w:p w:rsidR="00557093" w:rsidRPr="00C01A14" w:rsidRDefault="00557093" w:rsidP="00557093">
      <w:pPr>
        <w:spacing w:after="120"/>
        <w:jc w:val="both"/>
        <w:rPr>
          <w:rFonts w:ascii="Times New Roman" w:hAnsi="Times New Roman" w:cs="Times New Roman"/>
          <w:sz w:val="24"/>
          <w:szCs w:val="24"/>
        </w:rPr>
      </w:pPr>
      <w:r w:rsidRPr="00C01A14">
        <w:rPr>
          <w:rFonts w:ascii="Times New Roman" w:hAnsi="Times New Roman" w:cs="Times New Roman"/>
          <w:sz w:val="24"/>
          <w:szCs w:val="24"/>
        </w:rPr>
        <w:t xml:space="preserve">Po vydání kolaudace stavby (zajišťuje pivovar) bude s pivovarem uzavřena kupní smlouva na vodovodní řad (bez přípojek), a to dle stanoveného výpočtu podílu - ve výši 251.186,- Kč + DPH. </w:t>
      </w:r>
    </w:p>
    <w:p w:rsidR="00557093" w:rsidRDefault="00557093" w:rsidP="00557093">
      <w:pPr>
        <w:spacing w:after="0"/>
        <w:jc w:val="both"/>
        <w:rPr>
          <w:rFonts w:ascii="Times New Roman" w:hAnsi="Times New Roman" w:cs="Times New Roman"/>
          <w:sz w:val="24"/>
          <w:szCs w:val="24"/>
        </w:rPr>
      </w:pPr>
    </w:p>
    <w:p w:rsidR="00557093" w:rsidRPr="00B95CA8" w:rsidRDefault="00557093" w:rsidP="00557093">
      <w:pPr>
        <w:autoSpaceDE w:val="0"/>
        <w:autoSpaceDN w:val="0"/>
        <w:adjustRightInd w:val="0"/>
        <w:spacing w:after="0" w:line="240" w:lineRule="auto"/>
        <w:jc w:val="both"/>
        <w:rPr>
          <w:rFonts w:ascii="Times New Roman" w:hAnsi="Times New Roman" w:cs="Times New Roman"/>
          <w:b/>
          <w:bCs/>
          <w:sz w:val="24"/>
          <w:szCs w:val="24"/>
          <w:u w:val="single"/>
        </w:rPr>
      </w:pPr>
      <w:r w:rsidRPr="00B95CA8">
        <w:rPr>
          <w:rFonts w:ascii="Times New Roman" w:hAnsi="Times New Roman" w:cs="Times New Roman"/>
          <w:b/>
          <w:bCs/>
          <w:sz w:val="24"/>
          <w:szCs w:val="24"/>
          <w:u w:val="single"/>
        </w:rPr>
        <w:t>Návrh na usnesení:</w:t>
      </w:r>
    </w:p>
    <w:p w:rsidR="00557093" w:rsidRPr="00D22874" w:rsidRDefault="00557093" w:rsidP="00D22874">
      <w:pPr>
        <w:spacing w:after="0"/>
        <w:jc w:val="both"/>
        <w:rPr>
          <w:rFonts w:ascii="Times New Roman" w:hAnsi="Times New Roman" w:cs="Times New Roman"/>
          <w:sz w:val="24"/>
          <w:szCs w:val="24"/>
        </w:rPr>
      </w:pPr>
      <w:r w:rsidRPr="00B95CA8">
        <w:rPr>
          <w:rFonts w:ascii="Times New Roman" w:hAnsi="Times New Roman" w:cs="Times New Roman"/>
          <w:sz w:val="24"/>
          <w:szCs w:val="24"/>
        </w:rPr>
        <w:t xml:space="preserve">RS </w:t>
      </w:r>
      <w:r>
        <w:rPr>
          <w:rFonts w:ascii="Times New Roman" w:hAnsi="Times New Roman" w:cs="Times New Roman"/>
          <w:sz w:val="24"/>
          <w:szCs w:val="24"/>
        </w:rPr>
        <w:t>bere na vědomí průběh realizace akce „Turnov</w:t>
      </w:r>
      <w:r w:rsidRPr="00B95CA8">
        <w:rPr>
          <w:rFonts w:ascii="Times New Roman" w:hAnsi="Times New Roman" w:cs="Times New Roman"/>
          <w:sz w:val="24"/>
          <w:szCs w:val="24"/>
        </w:rPr>
        <w:t xml:space="preserve"> – </w:t>
      </w:r>
      <w:r>
        <w:rPr>
          <w:rFonts w:ascii="Times New Roman" w:hAnsi="Times New Roman" w:cs="Times New Roman"/>
          <w:sz w:val="24"/>
          <w:szCs w:val="24"/>
        </w:rPr>
        <w:t>prodloužení vodovodu – Pivovar Turnov</w:t>
      </w:r>
      <w:r w:rsidRPr="00B95CA8">
        <w:rPr>
          <w:rFonts w:ascii="Times New Roman" w:hAnsi="Times New Roman" w:cs="Times New Roman"/>
          <w:sz w:val="24"/>
          <w:szCs w:val="24"/>
        </w:rPr>
        <w:t>“</w:t>
      </w:r>
      <w:r>
        <w:rPr>
          <w:rFonts w:ascii="Times New Roman" w:hAnsi="Times New Roman" w:cs="Times New Roman"/>
          <w:sz w:val="24"/>
          <w:szCs w:val="24"/>
        </w:rPr>
        <w:t xml:space="preserve"> a pověřuje Ing. Hejduka uzavřením kupní smlouvy s</w:t>
      </w:r>
      <w:r w:rsidR="00D22874">
        <w:rPr>
          <w:rFonts w:ascii="Times New Roman" w:hAnsi="Times New Roman" w:cs="Times New Roman"/>
          <w:sz w:val="24"/>
          <w:szCs w:val="24"/>
        </w:rPr>
        <w:t xml:space="preserve"> investorem stavby </w:t>
      </w:r>
      <w:r>
        <w:rPr>
          <w:rFonts w:ascii="Times New Roman" w:hAnsi="Times New Roman" w:cs="Times New Roman"/>
          <w:sz w:val="24"/>
          <w:szCs w:val="24"/>
        </w:rPr>
        <w:t>ve výši dle návrhu</w:t>
      </w:r>
      <w:r w:rsidRPr="00B95CA8">
        <w:rPr>
          <w:rFonts w:ascii="Times New Roman" w:hAnsi="Times New Roman" w:cs="Times New Roman"/>
          <w:sz w:val="24"/>
          <w:szCs w:val="24"/>
        </w:rPr>
        <w:t>.</w:t>
      </w:r>
    </w:p>
    <w:p w:rsidR="00557093" w:rsidRDefault="00557093" w:rsidP="00557093">
      <w:pPr>
        <w:pStyle w:val="Odstavecseseznamem"/>
        <w:numPr>
          <w:ilvl w:val="1"/>
          <w:numId w:val="0"/>
        </w:numPr>
        <w:rPr>
          <w:b/>
          <w:sz w:val="28"/>
          <w:szCs w:val="28"/>
          <w:u w:val="single"/>
        </w:rPr>
      </w:pPr>
      <w:r>
        <w:rPr>
          <w:b/>
          <w:sz w:val="28"/>
          <w:szCs w:val="28"/>
          <w:u w:val="single"/>
        </w:rPr>
        <w:t xml:space="preserve">3.2. Turnov – obnova provzdušnění aktivačních nádrží a zdroje tlakového vzduchu na ČOV – výsledek VP </w:t>
      </w:r>
    </w:p>
    <w:p w:rsidR="00557093" w:rsidRDefault="00557093" w:rsidP="00557093">
      <w:pPr>
        <w:spacing w:after="0" w:line="240" w:lineRule="auto"/>
        <w:jc w:val="both"/>
        <w:rPr>
          <w:rFonts w:ascii="Times New Roman" w:hAnsi="Times New Roman" w:cs="Times New Roman"/>
          <w:b/>
          <w:sz w:val="28"/>
          <w:szCs w:val="28"/>
          <w:u w:val="single"/>
        </w:rPr>
      </w:pPr>
    </w:p>
    <w:p w:rsidR="00D22874" w:rsidRPr="00D22874" w:rsidRDefault="00D22874" w:rsidP="00557093">
      <w:pPr>
        <w:spacing w:after="0" w:line="240" w:lineRule="auto"/>
        <w:jc w:val="both"/>
        <w:rPr>
          <w:rFonts w:ascii="Times New Roman" w:hAnsi="Times New Roman" w:cs="Times New Roman"/>
          <w:sz w:val="24"/>
          <w:szCs w:val="24"/>
        </w:rPr>
      </w:pPr>
      <w:r w:rsidRPr="00D22874">
        <w:rPr>
          <w:rFonts w:ascii="Times New Roman" w:hAnsi="Times New Roman" w:cs="Times New Roman"/>
          <w:sz w:val="24"/>
          <w:szCs w:val="24"/>
        </w:rPr>
        <w:t>Jde o významnou investiční aktivitu na výměně technologického celku</w:t>
      </w:r>
      <w:r>
        <w:rPr>
          <w:rFonts w:ascii="Times New Roman" w:hAnsi="Times New Roman" w:cs="Times New Roman"/>
          <w:sz w:val="24"/>
          <w:szCs w:val="24"/>
        </w:rPr>
        <w:t>,</w:t>
      </w:r>
      <w:r w:rsidRPr="00D22874">
        <w:rPr>
          <w:rFonts w:ascii="Times New Roman" w:hAnsi="Times New Roman" w:cs="Times New Roman"/>
          <w:sz w:val="24"/>
          <w:szCs w:val="24"/>
        </w:rPr>
        <w:t xml:space="preserve"> kterou připravujeme již dva roky</w:t>
      </w:r>
      <w:r w:rsidRPr="00D22874">
        <w:rPr>
          <w:rFonts w:ascii="Times New Roman" w:hAnsi="Times New Roman" w:cs="Times New Roman"/>
          <w:b/>
          <w:sz w:val="24"/>
          <w:szCs w:val="24"/>
        </w:rPr>
        <w:t>. Vedle dožilého stavu jednoho z klíčových úseků ČOV byla aktivita od počátku řešena jako významná možnost energetické úspory.</w:t>
      </w:r>
      <w:r>
        <w:rPr>
          <w:rFonts w:ascii="Times New Roman" w:hAnsi="Times New Roman" w:cs="Times New Roman"/>
          <w:sz w:val="24"/>
          <w:szCs w:val="24"/>
        </w:rPr>
        <w:t xml:space="preserve"> Rada sdružení dokonce přijala usnesení, že po akci musí být projednána s provozovatelem</w:t>
      </w:r>
      <w:r w:rsidRPr="00D22874">
        <w:rPr>
          <w:rFonts w:ascii="Times New Roman" w:hAnsi="Times New Roman" w:cs="Times New Roman"/>
          <w:sz w:val="24"/>
          <w:szCs w:val="24"/>
        </w:rPr>
        <w:t xml:space="preserve"> </w:t>
      </w:r>
      <w:r>
        <w:rPr>
          <w:rFonts w:ascii="Times New Roman" w:hAnsi="Times New Roman" w:cs="Times New Roman"/>
          <w:sz w:val="24"/>
          <w:szCs w:val="24"/>
        </w:rPr>
        <w:t xml:space="preserve">úprava koncesního vztahu a jeho finančního modelu, protože by měla energetická úspora dosáhnout cca 1 mil. Kč úspory elektrické energie ročně. </w:t>
      </w:r>
      <w:r w:rsidR="002E5458">
        <w:rPr>
          <w:rFonts w:ascii="Times New Roman" w:hAnsi="Times New Roman" w:cs="Times New Roman"/>
          <w:sz w:val="24"/>
          <w:szCs w:val="24"/>
        </w:rPr>
        <w:t xml:space="preserve">Záměr ponížit nárok na el. </w:t>
      </w:r>
      <w:proofErr w:type="gramStart"/>
      <w:r w:rsidR="002E5458">
        <w:rPr>
          <w:rFonts w:ascii="Times New Roman" w:hAnsi="Times New Roman" w:cs="Times New Roman"/>
          <w:sz w:val="24"/>
          <w:szCs w:val="24"/>
        </w:rPr>
        <w:t>energii</w:t>
      </w:r>
      <w:proofErr w:type="gramEnd"/>
      <w:r w:rsidR="002E5458">
        <w:rPr>
          <w:rFonts w:ascii="Times New Roman" w:hAnsi="Times New Roman" w:cs="Times New Roman"/>
          <w:sz w:val="24"/>
          <w:szCs w:val="24"/>
        </w:rPr>
        <w:t xml:space="preserve"> </w:t>
      </w:r>
      <w:r>
        <w:rPr>
          <w:rFonts w:ascii="Times New Roman" w:hAnsi="Times New Roman" w:cs="Times New Roman"/>
          <w:sz w:val="24"/>
          <w:szCs w:val="24"/>
        </w:rPr>
        <w:t xml:space="preserve"> je s provozovatelem projednán.</w:t>
      </w:r>
    </w:p>
    <w:p w:rsidR="00D22874" w:rsidRPr="00D22874" w:rsidRDefault="00D22874" w:rsidP="00557093">
      <w:pPr>
        <w:autoSpaceDE w:val="0"/>
        <w:autoSpaceDN w:val="0"/>
        <w:adjustRightInd w:val="0"/>
        <w:spacing w:after="0" w:line="240" w:lineRule="auto"/>
        <w:jc w:val="both"/>
        <w:rPr>
          <w:rFonts w:ascii="Times New Roman" w:hAnsi="Times New Roman" w:cs="Times New Roman"/>
          <w:sz w:val="24"/>
          <w:szCs w:val="24"/>
        </w:rPr>
      </w:pPr>
    </w:p>
    <w:p w:rsidR="00557093" w:rsidRDefault="00557093" w:rsidP="005570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Jedná se úpln</w:t>
      </w:r>
      <w:r w:rsidR="00D22874">
        <w:rPr>
          <w:rFonts w:ascii="Times New Roman" w:hAnsi="Times New Roman" w:cs="Times New Roman"/>
          <w:sz w:val="24"/>
          <w:szCs w:val="24"/>
        </w:rPr>
        <w:t>ou</w:t>
      </w:r>
      <w:r>
        <w:rPr>
          <w:rFonts w:ascii="Times New Roman" w:hAnsi="Times New Roman" w:cs="Times New Roman"/>
          <w:sz w:val="24"/>
          <w:szCs w:val="24"/>
        </w:rPr>
        <w:t xml:space="preserve"> výměn</w:t>
      </w:r>
      <w:r w:rsidR="00D22874">
        <w:rPr>
          <w:rFonts w:ascii="Times New Roman" w:hAnsi="Times New Roman" w:cs="Times New Roman"/>
          <w:sz w:val="24"/>
          <w:szCs w:val="24"/>
        </w:rPr>
        <w:t>u</w:t>
      </w:r>
      <w:r>
        <w:rPr>
          <w:rFonts w:ascii="Times New Roman" w:hAnsi="Times New Roman" w:cs="Times New Roman"/>
          <w:sz w:val="24"/>
          <w:szCs w:val="24"/>
        </w:rPr>
        <w:t xml:space="preserve"> již nevyhovující technologie</w:t>
      </w:r>
      <w:r w:rsidR="00D22874">
        <w:rPr>
          <w:rFonts w:ascii="Times New Roman" w:hAnsi="Times New Roman" w:cs="Times New Roman"/>
          <w:sz w:val="24"/>
          <w:szCs w:val="24"/>
        </w:rPr>
        <w:t xml:space="preserve"> v aktivačních nádržích a ve </w:t>
      </w:r>
      <w:proofErr w:type="spellStart"/>
      <w:r w:rsidR="00D22874">
        <w:rPr>
          <w:rFonts w:ascii="Times New Roman" w:hAnsi="Times New Roman" w:cs="Times New Roman"/>
          <w:sz w:val="24"/>
          <w:szCs w:val="24"/>
        </w:rPr>
        <w:t>dmychárně</w:t>
      </w:r>
      <w:proofErr w:type="spellEnd"/>
      <w:r>
        <w:rPr>
          <w:rFonts w:ascii="Times New Roman" w:hAnsi="Times New Roman" w:cs="Times New Roman"/>
          <w:sz w:val="24"/>
          <w:szCs w:val="24"/>
        </w:rPr>
        <w:t>. S</w:t>
      </w:r>
      <w:r>
        <w:rPr>
          <w:rFonts w:ascii="Times New Roman" w:hAnsi="Times New Roman" w:cs="Times New Roman"/>
          <w:b/>
          <w:sz w:val="24"/>
          <w:szCs w:val="24"/>
        </w:rPr>
        <w:t>ystém provzdušnění má dvě základní části – čerpadla a vzduchové rošty v aktivačních nádržích.</w:t>
      </w:r>
      <w:r>
        <w:rPr>
          <w:rFonts w:ascii="Times New Roman" w:hAnsi="Times New Roman" w:cs="Times New Roman"/>
          <w:sz w:val="24"/>
          <w:szCs w:val="24"/>
        </w:rPr>
        <w:t xml:space="preserve"> Obě dvě části jsou propojeny trubními systémy a řízeny pomocí MAR a ASŘ. Do zadání poslední rekonstrukce ČOV nebyly v roce 2015 zařazeny, protože šlo o další předpokládaný výrazný výdaj, a hlavně přímo souvisí s</w:t>
      </w:r>
      <w:r w:rsidR="00D22874">
        <w:rPr>
          <w:rFonts w:ascii="Times New Roman" w:hAnsi="Times New Roman" w:cs="Times New Roman"/>
          <w:sz w:val="24"/>
          <w:szCs w:val="24"/>
        </w:rPr>
        <w:t> </w:t>
      </w:r>
      <w:r>
        <w:rPr>
          <w:rFonts w:ascii="Times New Roman" w:hAnsi="Times New Roman" w:cs="Times New Roman"/>
          <w:sz w:val="24"/>
          <w:szCs w:val="24"/>
        </w:rPr>
        <w:t>aktivacemi</w:t>
      </w:r>
      <w:r w:rsidR="00D22874">
        <w:rPr>
          <w:rFonts w:ascii="Times New Roman" w:hAnsi="Times New Roman" w:cs="Times New Roman"/>
          <w:sz w:val="24"/>
          <w:szCs w:val="24"/>
        </w:rPr>
        <w:t xml:space="preserve">. A ten </w:t>
      </w:r>
      <w:r>
        <w:rPr>
          <w:rFonts w:ascii="Times New Roman" w:hAnsi="Times New Roman" w:cs="Times New Roman"/>
          <w:sz w:val="24"/>
          <w:szCs w:val="24"/>
        </w:rPr>
        <w:t>jsme chtěli optimalizovat až v další etapě. Nyní však bude rok 2024</w:t>
      </w:r>
      <w:r w:rsidR="00D22874">
        <w:rPr>
          <w:rFonts w:ascii="Times New Roman" w:hAnsi="Times New Roman" w:cs="Times New Roman"/>
          <w:sz w:val="24"/>
          <w:szCs w:val="24"/>
        </w:rPr>
        <w:t xml:space="preserve">, aktivační nádrže se ještě nemusí zvětšovat a stavebně obnovit. </w:t>
      </w:r>
      <w:r>
        <w:rPr>
          <w:rFonts w:ascii="Times New Roman" w:hAnsi="Times New Roman" w:cs="Times New Roman"/>
          <w:sz w:val="24"/>
          <w:szCs w:val="24"/>
        </w:rPr>
        <w:t xml:space="preserve"> </w:t>
      </w:r>
      <w:r w:rsidR="00D22874">
        <w:rPr>
          <w:rFonts w:ascii="Times New Roman" w:hAnsi="Times New Roman" w:cs="Times New Roman"/>
          <w:sz w:val="24"/>
          <w:szCs w:val="24"/>
        </w:rPr>
        <w:t>C</w:t>
      </w:r>
      <w:r>
        <w:rPr>
          <w:rFonts w:ascii="Times New Roman" w:hAnsi="Times New Roman" w:cs="Times New Roman"/>
          <w:sz w:val="24"/>
          <w:szCs w:val="24"/>
        </w:rPr>
        <w:t xml:space="preserve">elý systém </w:t>
      </w:r>
      <w:r w:rsidR="00D22874">
        <w:rPr>
          <w:rFonts w:ascii="Times New Roman" w:hAnsi="Times New Roman" w:cs="Times New Roman"/>
          <w:sz w:val="24"/>
          <w:szCs w:val="24"/>
        </w:rPr>
        <w:t xml:space="preserve">provzdušení </w:t>
      </w:r>
      <w:r>
        <w:rPr>
          <w:rFonts w:ascii="Times New Roman" w:hAnsi="Times New Roman" w:cs="Times New Roman"/>
          <w:sz w:val="24"/>
          <w:szCs w:val="24"/>
        </w:rPr>
        <w:t>je zcela dožilý.</w:t>
      </w:r>
    </w:p>
    <w:p w:rsidR="00557093" w:rsidRDefault="00557093" w:rsidP="00557093">
      <w:pPr>
        <w:autoSpaceDE w:val="0"/>
        <w:autoSpaceDN w:val="0"/>
        <w:adjustRightInd w:val="0"/>
        <w:spacing w:after="0" w:line="240" w:lineRule="auto"/>
        <w:jc w:val="both"/>
        <w:rPr>
          <w:rFonts w:ascii="Times New Roman" w:hAnsi="Times New Roman" w:cs="Times New Roman"/>
          <w:b/>
          <w:bCs/>
          <w:sz w:val="24"/>
          <w:szCs w:val="24"/>
        </w:rPr>
      </w:pPr>
    </w:p>
    <w:p w:rsidR="00557093" w:rsidRDefault="00557093" w:rsidP="00557093">
      <w:pPr>
        <w:jc w:val="both"/>
        <w:rPr>
          <w:rFonts w:ascii="Times New Roman" w:hAnsi="Times New Roman" w:cs="Times New Roman"/>
          <w:sz w:val="24"/>
          <w:szCs w:val="24"/>
        </w:rPr>
      </w:pPr>
      <w:r>
        <w:rPr>
          <w:rFonts w:ascii="Times New Roman" w:hAnsi="Times New Roman" w:cs="Times New Roman"/>
          <w:sz w:val="24"/>
          <w:szCs w:val="24"/>
        </w:rPr>
        <w:t>Po odsouhlasení návrhu jsme zadali stejnému týmu z firmy KUNST zpracování nejdříve studie a následně projektové dokumentace dle výčtu několika jednáních kde se podrobně zhodnotil celý záměr a definoval</w:t>
      </w:r>
      <w:r w:rsidR="00D22874">
        <w:rPr>
          <w:rFonts w:ascii="Times New Roman" w:hAnsi="Times New Roman" w:cs="Times New Roman"/>
          <w:sz w:val="24"/>
          <w:szCs w:val="24"/>
        </w:rPr>
        <w:t xml:space="preserve">, </w:t>
      </w:r>
      <w:r>
        <w:rPr>
          <w:rFonts w:ascii="Times New Roman" w:hAnsi="Times New Roman" w:cs="Times New Roman"/>
          <w:sz w:val="24"/>
          <w:szCs w:val="24"/>
        </w:rPr>
        <w:t xml:space="preserve"> jak bude pracovat a které konkrétní výrobky musí </w:t>
      </w:r>
      <w:proofErr w:type="gramStart"/>
      <w:r>
        <w:rPr>
          <w:rFonts w:ascii="Times New Roman" w:hAnsi="Times New Roman" w:cs="Times New Roman"/>
          <w:sz w:val="24"/>
          <w:szCs w:val="24"/>
        </w:rPr>
        <w:t>obsahovat aby</w:t>
      </w:r>
      <w:proofErr w:type="gramEnd"/>
      <w:r>
        <w:rPr>
          <w:rFonts w:ascii="Times New Roman" w:hAnsi="Times New Roman" w:cs="Times New Roman"/>
          <w:sz w:val="24"/>
          <w:szCs w:val="24"/>
        </w:rPr>
        <w:t xml:space="preserve"> </w:t>
      </w:r>
      <w:r w:rsidRPr="00D22874">
        <w:rPr>
          <w:rFonts w:ascii="Times New Roman" w:hAnsi="Times New Roman" w:cs="Times New Roman"/>
          <w:b/>
          <w:sz w:val="24"/>
          <w:szCs w:val="24"/>
        </w:rPr>
        <w:t>správně fungoval se stávající čistírnou</w:t>
      </w:r>
      <w:r w:rsidR="00D22874" w:rsidRPr="00D22874">
        <w:rPr>
          <w:rFonts w:ascii="Times New Roman" w:hAnsi="Times New Roman" w:cs="Times New Roman"/>
          <w:b/>
          <w:sz w:val="24"/>
          <w:szCs w:val="24"/>
        </w:rPr>
        <w:t xml:space="preserve"> a přinášel maximální možnou úsporu. </w:t>
      </w:r>
      <w:r>
        <w:rPr>
          <w:rFonts w:ascii="Times New Roman" w:hAnsi="Times New Roman" w:cs="Times New Roman"/>
          <w:sz w:val="24"/>
          <w:szCs w:val="24"/>
        </w:rPr>
        <w:t xml:space="preserve"> </w:t>
      </w:r>
    </w:p>
    <w:p w:rsidR="00557093" w:rsidRDefault="00557093" w:rsidP="005570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Zpracovatel projektové dokumentace:</w:t>
      </w:r>
      <w:r>
        <w:rPr>
          <w:rFonts w:ascii="Times New Roman" w:hAnsi="Times New Roman" w:cs="Times New Roman"/>
          <w:sz w:val="24"/>
          <w:szCs w:val="24"/>
        </w:rPr>
        <w:t xml:space="preserve"> </w:t>
      </w:r>
    </w:p>
    <w:p w:rsidR="00557093" w:rsidRDefault="00557093" w:rsidP="00557093">
      <w:pPr>
        <w:spacing w:after="0"/>
        <w:jc w:val="both"/>
        <w:rPr>
          <w:rFonts w:ascii="Times New Roman" w:hAnsi="Times New Roman" w:cs="Times New Roman"/>
          <w:sz w:val="24"/>
          <w:szCs w:val="24"/>
        </w:rPr>
      </w:pPr>
      <w:r>
        <w:rPr>
          <w:rFonts w:ascii="Times New Roman" w:hAnsi="Times New Roman" w:cs="Times New Roman"/>
          <w:sz w:val="24"/>
          <w:szCs w:val="24"/>
        </w:rPr>
        <w:t xml:space="preserve">Projektová dokumentace zpracovaná firmou </w:t>
      </w:r>
      <w:proofErr w:type="spellStart"/>
      <w:r>
        <w:rPr>
          <w:rFonts w:ascii="Times New Roman" w:hAnsi="Times New Roman" w:cs="Times New Roman"/>
          <w:sz w:val="24"/>
          <w:szCs w:val="24"/>
        </w:rPr>
        <w:t>Kunst</w:t>
      </w:r>
      <w:proofErr w:type="spellEnd"/>
      <w:r>
        <w:rPr>
          <w:rFonts w:ascii="Times New Roman" w:hAnsi="Times New Roman" w:cs="Times New Roman"/>
          <w:sz w:val="24"/>
          <w:szCs w:val="24"/>
        </w:rPr>
        <w:t>, spol s.r.o. z </w:t>
      </w:r>
      <w:proofErr w:type="gramStart"/>
      <w:r>
        <w:rPr>
          <w:rFonts w:ascii="Times New Roman" w:hAnsi="Times New Roman" w:cs="Times New Roman"/>
          <w:sz w:val="24"/>
          <w:szCs w:val="24"/>
        </w:rPr>
        <w:t>H</w:t>
      </w:r>
      <w:r w:rsidR="00D22874">
        <w:rPr>
          <w:rFonts w:ascii="Times New Roman" w:hAnsi="Times New Roman" w:cs="Times New Roman"/>
          <w:sz w:val="24"/>
          <w:szCs w:val="24"/>
        </w:rPr>
        <w:t xml:space="preserve">ranic </w:t>
      </w:r>
      <w:r>
        <w:rPr>
          <w:rFonts w:ascii="Times New Roman" w:hAnsi="Times New Roman" w:cs="Times New Roman"/>
          <w:sz w:val="24"/>
          <w:szCs w:val="24"/>
        </w:rPr>
        <w:t xml:space="preserve"> z března</w:t>
      </w:r>
      <w:proofErr w:type="gramEnd"/>
      <w:r>
        <w:rPr>
          <w:rFonts w:ascii="Times New Roman" w:hAnsi="Times New Roman" w:cs="Times New Roman"/>
          <w:sz w:val="24"/>
          <w:szCs w:val="24"/>
        </w:rPr>
        <w:t xml:space="preserve"> 2024.</w:t>
      </w:r>
    </w:p>
    <w:p w:rsidR="00557093" w:rsidRDefault="00557093" w:rsidP="00557093">
      <w:pPr>
        <w:autoSpaceDE w:val="0"/>
        <w:autoSpaceDN w:val="0"/>
        <w:adjustRightInd w:val="0"/>
        <w:spacing w:after="0" w:line="240" w:lineRule="auto"/>
        <w:rPr>
          <w:rFonts w:ascii="Times New Roman" w:hAnsi="Times New Roman" w:cs="Times New Roman"/>
          <w:sz w:val="24"/>
          <w:szCs w:val="24"/>
          <w:u w:val="single"/>
        </w:rPr>
      </w:pPr>
    </w:p>
    <w:p w:rsidR="00557093" w:rsidRDefault="00557093" w:rsidP="00557093">
      <w:pPr>
        <w:autoSpaceDE w:val="0"/>
        <w:autoSpaceDN w:val="0"/>
        <w:adjustRightInd w:val="0"/>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Stavební povolení: </w:t>
      </w:r>
    </w:p>
    <w:p w:rsidR="00557093" w:rsidRDefault="00557093" w:rsidP="00557093">
      <w:pPr>
        <w:tabs>
          <w:tab w:val="right" w:leader="dot" w:pos="9356"/>
        </w:tabs>
        <w:spacing w:after="0" w:line="240" w:lineRule="auto"/>
        <w:ind w:right="-35"/>
        <w:jc w:val="both"/>
        <w:rPr>
          <w:rFonts w:ascii="Times New Roman" w:hAnsi="Times New Roman" w:cs="Times New Roman"/>
          <w:bCs/>
          <w:sz w:val="24"/>
          <w:szCs w:val="24"/>
        </w:rPr>
      </w:pPr>
      <w:r>
        <w:rPr>
          <w:rFonts w:ascii="Times New Roman" w:hAnsi="Times New Roman" w:cs="Times New Roman"/>
          <w:bCs/>
          <w:sz w:val="24"/>
          <w:szCs w:val="24"/>
        </w:rPr>
        <w:t xml:space="preserve">Stavba se nepovoluje – jedná se o udržovací práce dle sdělení KULK 31070/2024 </w:t>
      </w:r>
      <w:proofErr w:type="spellStart"/>
      <w:r>
        <w:rPr>
          <w:rFonts w:ascii="Times New Roman" w:hAnsi="Times New Roman" w:cs="Times New Roman"/>
          <w:bCs/>
          <w:sz w:val="24"/>
          <w:szCs w:val="24"/>
        </w:rPr>
        <w:t>sp</w:t>
      </w:r>
      <w:proofErr w:type="spellEnd"/>
      <w:r>
        <w:rPr>
          <w:rFonts w:ascii="Times New Roman" w:hAnsi="Times New Roman" w:cs="Times New Roman"/>
          <w:bCs/>
          <w:sz w:val="24"/>
          <w:szCs w:val="24"/>
        </w:rPr>
        <w:t xml:space="preserve">. Zn. OŽPZ 502/2024 OVLH ze dne </w:t>
      </w:r>
      <w:proofErr w:type="gramStart"/>
      <w:r>
        <w:rPr>
          <w:rFonts w:ascii="Times New Roman" w:hAnsi="Times New Roman" w:cs="Times New Roman"/>
          <w:bCs/>
          <w:sz w:val="24"/>
          <w:szCs w:val="24"/>
        </w:rPr>
        <w:t>10.4.2024</w:t>
      </w:r>
      <w:proofErr w:type="gramEnd"/>
      <w:r>
        <w:rPr>
          <w:rFonts w:ascii="Times New Roman" w:hAnsi="Times New Roman" w:cs="Times New Roman"/>
          <w:bCs/>
          <w:sz w:val="24"/>
          <w:szCs w:val="24"/>
        </w:rPr>
        <w:t>.</w:t>
      </w:r>
    </w:p>
    <w:p w:rsidR="00557093" w:rsidRDefault="00557093" w:rsidP="00557093">
      <w:pPr>
        <w:tabs>
          <w:tab w:val="right" w:leader="dot" w:pos="9356"/>
        </w:tabs>
        <w:spacing w:after="0" w:line="240" w:lineRule="auto"/>
        <w:ind w:right="-35"/>
        <w:jc w:val="both"/>
        <w:rPr>
          <w:rFonts w:ascii="Times New Roman" w:hAnsi="Times New Roman" w:cs="Times New Roman"/>
          <w:sz w:val="24"/>
          <w:szCs w:val="24"/>
        </w:rPr>
      </w:pPr>
    </w:p>
    <w:p w:rsidR="00557093" w:rsidRDefault="00557093" w:rsidP="00557093">
      <w:pPr>
        <w:autoSpaceDE w:val="0"/>
        <w:autoSpaceDN w:val="0"/>
        <w:adjustRightInd w:val="0"/>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Termín realizace: </w:t>
      </w:r>
    </w:p>
    <w:p w:rsidR="00557093" w:rsidRDefault="00D22874" w:rsidP="00557093">
      <w:pPr>
        <w:tabs>
          <w:tab w:val="right" w:leader="dot" w:pos="9356"/>
        </w:tabs>
        <w:spacing w:after="0" w:line="240" w:lineRule="auto"/>
        <w:ind w:right="-35"/>
        <w:jc w:val="both"/>
        <w:rPr>
          <w:rFonts w:ascii="Times New Roman" w:hAnsi="Times New Roman" w:cs="Times New Roman"/>
          <w:sz w:val="24"/>
          <w:szCs w:val="24"/>
        </w:rPr>
      </w:pPr>
      <w:r>
        <w:rPr>
          <w:rFonts w:ascii="Times New Roman" w:hAnsi="Times New Roman" w:cs="Times New Roman"/>
          <w:bCs/>
          <w:sz w:val="24"/>
          <w:szCs w:val="24"/>
        </w:rPr>
        <w:t>C</w:t>
      </w:r>
      <w:r w:rsidR="00557093">
        <w:rPr>
          <w:rFonts w:ascii="Times New Roman" w:hAnsi="Times New Roman" w:cs="Times New Roman"/>
          <w:bCs/>
          <w:sz w:val="24"/>
          <w:szCs w:val="24"/>
        </w:rPr>
        <w:t xml:space="preserve">hceme co nejdříve </w:t>
      </w:r>
      <w:r>
        <w:rPr>
          <w:rFonts w:ascii="Times New Roman" w:hAnsi="Times New Roman" w:cs="Times New Roman"/>
          <w:bCs/>
          <w:sz w:val="24"/>
          <w:szCs w:val="24"/>
        </w:rPr>
        <w:t>uzavřít smlouvu o dílo</w:t>
      </w:r>
      <w:r w:rsidR="00557093">
        <w:rPr>
          <w:rFonts w:ascii="Times New Roman" w:hAnsi="Times New Roman" w:cs="Times New Roman"/>
          <w:bCs/>
          <w:sz w:val="24"/>
          <w:szCs w:val="24"/>
        </w:rPr>
        <w:t xml:space="preserve">, </w:t>
      </w:r>
      <w:r>
        <w:rPr>
          <w:rFonts w:ascii="Times New Roman" w:hAnsi="Times New Roman" w:cs="Times New Roman"/>
          <w:bCs/>
          <w:sz w:val="24"/>
          <w:szCs w:val="24"/>
        </w:rPr>
        <w:t xml:space="preserve">protože </w:t>
      </w:r>
      <w:r w:rsidR="00557093">
        <w:rPr>
          <w:rFonts w:ascii="Times New Roman" w:hAnsi="Times New Roman" w:cs="Times New Roman"/>
          <w:bCs/>
          <w:sz w:val="24"/>
          <w:szCs w:val="24"/>
        </w:rPr>
        <w:t>objednání jednotlivých komponent a výrobků má dodací lhůtu okolo 6 měsíců</w:t>
      </w:r>
      <w:r>
        <w:rPr>
          <w:rFonts w:ascii="Times New Roman" w:hAnsi="Times New Roman" w:cs="Times New Roman"/>
          <w:bCs/>
          <w:sz w:val="24"/>
          <w:szCs w:val="24"/>
        </w:rPr>
        <w:t>.</w:t>
      </w:r>
      <w:r w:rsidR="00557093">
        <w:rPr>
          <w:rFonts w:ascii="Times New Roman" w:hAnsi="Times New Roman" w:cs="Times New Roman"/>
          <w:bCs/>
          <w:sz w:val="24"/>
          <w:szCs w:val="24"/>
        </w:rPr>
        <w:t xml:space="preserve"> </w:t>
      </w:r>
      <w:r>
        <w:rPr>
          <w:rFonts w:ascii="Times New Roman" w:hAnsi="Times New Roman" w:cs="Times New Roman"/>
          <w:bCs/>
          <w:sz w:val="24"/>
          <w:szCs w:val="24"/>
        </w:rPr>
        <w:t xml:space="preserve">S vlastní </w:t>
      </w:r>
      <w:r w:rsidR="00557093">
        <w:rPr>
          <w:rFonts w:ascii="Times New Roman" w:hAnsi="Times New Roman" w:cs="Times New Roman"/>
          <w:bCs/>
          <w:sz w:val="24"/>
          <w:szCs w:val="24"/>
        </w:rPr>
        <w:t xml:space="preserve">realizací záměru </w:t>
      </w:r>
      <w:r>
        <w:rPr>
          <w:rFonts w:ascii="Times New Roman" w:hAnsi="Times New Roman" w:cs="Times New Roman"/>
          <w:bCs/>
          <w:sz w:val="24"/>
          <w:szCs w:val="24"/>
        </w:rPr>
        <w:t xml:space="preserve">proto </w:t>
      </w:r>
      <w:r w:rsidR="00557093">
        <w:rPr>
          <w:rFonts w:ascii="Times New Roman" w:hAnsi="Times New Roman" w:cs="Times New Roman"/>
          <w:bCs/>
          <w:sz w:val="24"/>
          <w:szCs w:val="24"/>
        </w:rPr>
        <w:t>počítáme v první polovině roku 2025.</w:t>
      </w:r>
    </w:p>
    <w:p w:rsidR="00557093" w:rsidRDefault="00557093" w:rsidP="00557093">
      <w:pPr>
        <w:spacing w:after="120"/>
        <w:jc w:val="both"/>
        <w:rPr>
          <w:rFonts w:ascii="Times New Roman" w:hAnsi="Times New Roman" w:cs="Times New Roman"/>
          <w:sz w:val="24"/>
          <w:szCs w:val="24"/>
        </w:rPr>
      </w:pPr>
    </w:p>
    <w:p w:rsidR="00557093" w:rsidRPr="002B62F3" w:rsidRDefault="00557093" w:rsidP="00557093">
      <w:pPr>
        <w:jc w:val="both"/>
        <w:rPr>
          <w:rFonts w:ascii="Times New Roman" w:hAnsi="Times New Roman" w:cs="Times New Roman"/>
          <w:b/>
          <w:i/>
          <w:sz w:val="24"/>
          <w:szCs w:val="24"/>
        </w:rPr>
      </w:pPr>
      <w:r w:rsidRPr="002B62F3">
        <w:rPr>
          <w:rFonts w:ascii="Times New Roman" w:hAnsi="Times New Roman" w:cs="Times New Roman"/>
          <w:b/>
          <w:i/>
          <w:sz w:val="24"/>
          <w:szCs w:val="24"/>
        </w:rPr>
        <w:t>Průběh poptávky:</w:t>
      </w:r>
    </w:p>
    <w:p w:rsidR="00557093" w:rsidRDefault="00557093" w:rsidP="00557093">
      <w:pPr>
        <w:spacing w:after="120"/>
        <w:jc w:val="both"/>
        <w:rPr>
          <w:rFonts w:ascii="Times New Roman" w:hAnsi="Times New Roman" w:cs="Times New Roman"/>
          <w:sz w:val="24"/>
          <w:szCs w:val="24"/>
        </w:rPr>
      </w:pPr>
      <w:r>
        <w:rPr>
          <w:rFonts w:ascii="Times New Roman" w:hAnsi="Times New Roman" w:cs="Times New Roman"/>
          <w:sz w:val="24"/>
          <w:szCs w:val="24"/>
        </w:rPr>
        <w:t>Veřejné poptávkové řízení bylo uveřejněno dne 2. 9. 2024 na profilu zadavatele, kromě toho byla zaslána poptávka přímo nejméně deseti realizačním firmám. Termínem pro podání nabídek bylo úterý 1. 10. 2024. Obálky otevřeny za přítomnosti člena RS za Turnov téhož dne.</w:t>
      </w:r>
    </w:p>
    <w:p w:rsidR="00557093" w:rsidRDefault="00557093" w:rsidP="00557093">
      <w:pPr>
        <w:spacing w:after="120"/>
        <w:jc w:val="both"/>
        <w:rPr>
          <w:rFonts w:ascii="Times New Roman" w:hAnsi="Times New Roman" w:cs="Times New Roman"/>
          <w:sz w:val="24"/>
          <w:szCs w:val="24"/>
        </w:rPr>
      </w:pPr>
      <w:r>
        <w:rPr>
          <w:rFonts w:ascii="Times New Roman" w:hAnsi="Times New Roman" w:cs="Times New Roman"/>
          <w:sz w:val="24"/>
          <w:szCs w:val="24"/>
        </w:rPr>
        <w:t xml:space="preserve">Celkem bylo doručeno 7 nabídek, které byly odevzdány v požadovaném termínu v řádně uzavřených a označených obálkách a zapsány do protokolu. </w:t>
      </w:r>
    </w:p>
    <w:p w:rsidR="00557093" w:rsidRDefault="00557093" w:rsidP="00557093">
      <w:pPr>
        <w:spacing w:after="120"/>
        <w:jc w:val="both"/>
        <w:rPr>
          <w:rFonts w:ascii="Times New Roman" w:hAnsi="Times New Roman" w:cs="Times New Roman"/>
          <w:sz w:val="24"/>
          <w:szCs w:val="24"/>
        </w:rPr>
      </w:pPr>
      <w:r>
        <w:rPr>
          <w:rFonts w:ascii="Times New Roman" w:hAnsi="Times New Roman" w:cs="Times New Roman"/>
          <w:sz w:val="24"/>
          <w:szCs w:val="24"/>
        </w:rPr>
        <w:t>Následně byly nabídky prověřeny dle požadavků výzvy, zkontrolovány a porovnány oceněné výkazy výměr. Dále byly nabídky velice podrobně posuzovány stran kvalifikačních předpokladů a vyžádaných příloh. Všechny nabídky splnily základní způsobilost účasti v</w:t>
      </w:r>
      <w:r w:rsidR="006F15ED">
        <w:rPr>
          <w:rFonts w:ascii="Times New Roman" w:hAnsi="Times New Roman" w:cs="Times New Roman"/>
          <w:sz w:val="24"/>
          <w:szCs w:val="24"/>
        </w:rPr>
        <w:t> </w:t>
      </w:r>
      <w:r>
        <w:rPr>
          <w:rFonts w:ascii="Times New Roman" w:hAnsi="Times New Roman" w:cs="Times New Roman"/>
          <w:sz w:val="24"/>
          <w:szCs w:val="24"/>
        </w:rPr>
        <w:t>soutěži</w:t>
      </w:r>
      <w:r w:rsidR="006F15ED">
        <w:rPr>
          <w:rFonts w:ascii="Times New Roman" w:hAnsi="Times New Roman" w:cs="Times New Roman"/>
          <w:sz w:val="24"/>
          <w:szCs w:val="24"/>
        </w:rPr>
        <w:t>.</w:t>
      </w:r>
      <w:r>
        <w:rPr>
          <w:rFonts w:ascii="Times New Roman" w:hAnsi="Times New Roman" w:cs="Times New Roman"/>
          <w:sz w:val="24"/>
          <w:szCs w:val="24"/>
        </w:rPr>
        <w:t xml:space="preserve"> </w:t>
      </w:r>
      <w:r w:rsidR="006F15ED">
        <w:rPr>
          <w:rFonts w:ascii="Times New Roman" w:hAnsi="Times New Roman" w:cs="Times New Roman"/>
          <w:sz w:val="24"/>
          <w:szCs w:val="24"/>
        </w:rPr>
        <w:t>N</w:t>
      </w:r>
      <w:r>
        <w:rPr>
          <w:rFonts w:ascii="Times New Roman" w:hAnsi="Times New Roman" w:cs="Times New Roman"/>
          <w:sz w:val="24"/>
          <w:szCs w:val="24"/>
        </w:rPr>
        <w:t>abídka firmy IN-</w:t>
      </w:r>
      <w:proofErr w:type="spellStart"/>
      <w:r>
        <w:rPr>
          <w:rFonts w:ascii="Times New Roman" w:hAnsi="Times New Roman" w:cs="Times New Roman"/>
          <w:sz w:val="24"/>
          <w:szCs w:val="24"/>
        </w:rPr>
        <w:t>Techservis</w:t>
      </w:r>
      <w:proofErr w:type="spellEnd"/>
      <w:r>
        <w:rPr>
          <w:rFonts w:ascii="Times New Roman" w:hAnsi="Times New Roman" w:cs="Times New Roman"/>
          <w:sz w:val="24"/>
          <w:szCs w:val="24"/>
        </w:rPr>
        <w:t xml:space="preserve"> obsahovala </w:t>
      </w:r>
      <w:r w:rsidR="006F15ED">
        <w:rPr>
          <w:rFonts w:ascii="Times New Roman" w:hAnsi="Times New Roman" w:cs="Times New Roman"/>
          <w:sz w:val="24"/>
          <w:szCs w:val="24"/>
        </w:rPr>
        <w:t xml:space="preserve">nulovou hodnotu </w:t>
      </w:r>
      <w:r>
        <w:rPr>
          <w:rFonts w:ascii="Times New Roman" w:hAnsi="Times New Roman" w:cs="Times New Roman"/>
          <w:sz w:val="24"/>
          <w:szCs w:val="24"/>
        </w:rPr>
        <w:t xml:space="preserve">na marginální položce a zejména vykazovala mimořádně nízkou cenu na dalších pro nás zásadních položkách. Zejména položky na dodání </w:t>
      </w:r>
      <w:proofErr w:type="spellStart"/>
      <w:r>
        <w:rPr>
          <w:rFonts w:ascii="Times New Roman" w:hAnsi="Times New Roman" w:cs="Times New Roman"/>
          <w:sz w:val="24"/>
          <w:szCs w:val="24"/>
        </w:rPr>
        <w:t>MaR</w:t>
      </w:r>
      <w:proofErr w:type="spellEnd"/>
      <w:r>
        <w:rPr>
          <w:rFonts w:ascii="Times New Roman" w:hAnsi="Times New Roman" w:cs="Times New Roman"/>
          <w:sz w:val="24"/>
          <w:szCs w:val="24"/>
        </w:rPr>
        <w:t xml:space="preserve"> a ASŘ včetně úpravy řídícího software čistírny byly zásadně </w:t>
      </w:r>
      <w:r w:rsidR="006F15ED">
        <w:rPr>
          <w:rFonts w:ascii="Times New Roman" w:hAnsi="Times New Roman" w:cs="Times New Roman"/>
          <w:sz w:val="24"/>
          <w:szCs w:val="24"/>
        </w:rPr>
        <w:t xml:space="preserve">odlišné oproti očekávání. </w:t>
      </w:r>
    </w:p>
    <w:p w:rsidR="00557093" w:rsidRDefault="00557093" w:rsidP="00557093">
      <w:pPr>
        <w:spacing w:after="120"/>
        <w:jc w:val="both"/>
        <w:rPr>
          <w:rFonts w:ascii="Times New Roman" w:hAnsi="Times New Roman" w:cs="Times New Roman"/>
          <w:sz w:val="24"/>
          <w:szCs w:val="24"/>
        </w:rPr>
      </w:pPr>
      <w:r>
        <w:rPr>
          <w:rFonts w:ascii="Times New Roman" w:hAnsi="Times New Roman" w:cs="Times New Roman"/>
          <w:sz w:val="24"/>
          <w:szCs w:val="24"/>
        </w:rPr>
        <w:t xml:space="preserve">Proto jsme se rozhodli </w:t>
      </w:r>
      <w:r w:rsidR="006F15ED">
        <w:rPr>
          <w:rFonts w:ascii="Times New Roman" w:hAnsi="Times New Roman" w:cs="Times New Roman"/>
          <w:sz w:val="24"/>
          <w:szCs w:val="24"/>
        </w:rPr>
        <w:t xml:space="preserve">vůči uchazeči vznést několik dotazů. V nich jsme se mj. </w:t>
      </w:r>
      <w:proofErr w:type="gramStart"/>
      <w:r w:rsidR="006F15ED">
        <w:rPr>
          <w:rFonts w:ascii="Times New Roman" w:hAnsi="Times New Roman" w:cs="Times New Roman"/>
          <w:sz w:val="24"/>
          <w:szCs w:val="24"/>
        </w:rPr>
        <w:t xml:space="preserve">soustředili   </w:t>
      </w:r>
      <w:r>
        <w:rPr>
          <w:rFonts w:ascii="Times New Roman" w:hAnsi="Times New Roman" w:cs="Times New Roman"/>
          <w:sz w:val="24"/>
          <w:szCs w:val="24"/>
        </w:rPr>
        <w:t xml:space="preserve"> na</w:t>
      </w:r>
      <w:proofErr w:type="gramEnd"/>
      <w:r>
        <w:rPr>
          <w:rFonts w:ascii="Times New Roman" w:hAnsi="Times New Roman" w:cs="Times New Roman"/>
          <w:sz w:val="24"/>
          <w:szCs w:val="24"/>
        </w:rPr>
        <w:t xml:space="preserve"> </w:t>
      </w:r>
      <w:r w:rsidR="006F15ED">
        <w:rPr>
          <w:rFonts w:ascii="Times New Roman" w:hAnsi="Times New Roman" w:cs="Times New Roman"/>
          <w:sz w:val="24"/>
          <w:szCs w:val="24"/>
        </w:rPr>
        <w:t xml:space="preserve">poskytnutí informací o </w:t>
      </w:r>
      <w:r>
        <w:rPr>
          <w:rFonts w:ascii="Times New Roman" w:hAnsi="Times New Roman" w:cs="Times New Roman"/>
          <w:sz w:val="24"/>
          <w:szCs w:val="24"/>
        </w:rPr>
        <w:t>zásadní</w:t>
      </w:r>
      <w:r w:rsidR="006F15ED">
        <w:rPr>
          <w:rFonts w:ascii="Times New Roman" w:hAnsi="Times New Roman" w:cs="Times New Roman"/>
          <w:sz w:val="24"/>
          <w:szCs w:val="24"/>
        </w:rPr>
        <w:t>ch</w:t>
      </w:r>
      <w:r>
        <w:rPr>
          <w:rFonts w:ascii="Times New Roman" w:hAnsi="Times New Roman" w:cs="Times New Roman"/>
          <w:sz w:val="24"/>
          <w:szCs w:val="24"/>
        </w:rPr>
        <w:t xml:space="preserve"> technologick</w:t>
      </w:r>
      <w:r w:rsidR="006F15ED">
        <w:rPr>
          <w:rFonts w:ascii="Times New Roman" w:hAnsi="Times New Roman" w:cs="Times New Roman"/>
          <w:sz w:val="24"/>
          <w:szCs w:val="24"/>
        </w:rPr>
        <w:t>ých celcích</w:t>
      </w:r>
      <w:r>
        <w:rPr>
          <w:rFonts w:ascii="Times New Roman" w:hAnsi="Times New Roman" w:cs="Times New Roman"/>
          <w:sz w:val="24"/>
          <w:szCs w:val="24"/>
        </w:rPr>
        <w:t xml:space="preserve"> (provzdušňovací systém a dmychadla), které tvoří prakticky polovinu nabídkové ceny a jsou velice přesně specifikovány v zadávací dokumentaci (projekt, rozpočet) až na úroveň výrobce, výrobku a výrobního čísla včetně všech podstatných technických údajů. Výrobky tedy nelze zaměnit za jiné. Dále jsme se dotazovali na systém měření a regulace „</w:t>
      </w:r>
      <w:proofErr w:type="spellStart"/>
      <w:r>
        <w:rPr>
          <w:rFonts w:ascii="Times New Roman" w:hAnsi="Times New Roman" w:cs="Times New Roman"/>
          <w:sz w:val="24"/>
          <w:szCs w:val="24"/>
        </w:rPr>
        <w:t>MaR</w:t>
      </w:r>
      <w:proofErr w:type="spellEnd"/>
      <w:r>
        <w:rPr>
          <w:rFonts w:ascii="Times New Roman" w:hAnsi="Times New Roman" w:cs="Times New Roman"/>
          <w:sz w:val="24"/>
          <w:szCs w:val="24"/>
        </w:rPr>
        <w:t>“ (sondy a analyzátory), dále na systém automatického řízení „ASŘ“</w:t>
      </w:r>
      <w:r w:rsidR="006F15ED">
        <w:rPr>
          <w:rFonts w:ascii="Times New Roman" w:hAnsi="Times New Roman" w:cs="Times New Roman"/>
          <w:sz w:val="24"/>
          <w:szCs w:val="24"/>
        </w:rPr>
        <w:t xml:space="preserve">. Součástí byly i dotazy na nulovou položku a formu řešení úpravy současného </w:t>
      </w:r>
      <w:proofErr w:type="gramStart"/>
      <w:r w:rsidR="006F15ED">
        <w:rPr>
          <w:rFonts w:ascii="Times New Roman" w:hAnsi="Times New Roman" w:cs="Times New Roman"/>
          <w:sz w:val="24"/>
          <w:szCs w:val="24"/>
        </w:rPr>
        <w:t>řídícího</w:t>
      </w:r>
      <w:proofErr w:type="gramEnd"/>
      <w:r w:rsidR="006F15ED">
        <w:rPr>
          <w:rFonts w:ascii="Times New Roman" w:hAnsi="Times New Roman" w:cs="Times New Roman"/>
          <w:sz w:val="24"/>
          <w:szCs w:val="24"/>
        </w:rPr>
        <w:t xml:space="preserve"> systému ČOV.  Stanovisko provozovatele totiž jasně konstatuje</w:t>
      </w:r>
      <w:r>
        <w:rPr>
          <w:rFonts w:ascii="Times New Roman" w:hAnsi="Times New Roman" w:cs="Times New Roman"/>
          <w:sz w:val="24"/>
          <w:szCs w:val="24"/>
        </w:rPr>
        <w:t xml:space="preserve">, </w:t>
      </w:r>
      <w:r w:rsidR="006F15ED">
        <w:rPr>
          <w:rFonts w:ascii="Times New Roman" w:hAnsi="Times New Roman" w:cs="Times New Roman"/>
          <w:sz w:val="24"/>
          <w:szCs w:val="24"/>
        </w:rPr>
        <w:t xml:space="preserve">že </w:t>
      </w:r>
      <w:r>
        <w:rPr>
          <w:rFonts w:ascii="Times New Roman" w:hAnsi="Times New Roman" w:cs="Times New Roman"/>
          <w:sz w:val="24"/>
          <w:szCs w:val="24"/>
        </w:rPr>
        <w:t>je nutné, aby jeho úpravu provedla firma, která jej dodávala, poskytuje záruky a má jej odladěný na celou ČOV. Posledním dotazem jsme chtěli přiblížit společnost IN-</w:t>
      </w:r>
      <w:proofErr w:type="spellStart"/>
      <w:r>
        <w:rPr>
          <w:rFonts w:ascii="Times New Roman" w:hAnsi="Times New Roman" w:cs="Times New Roman"/>
          <w:sz w:val="24"/>
          <w:szCs w:val="24"/>
        </w:rPr>
        <w:t>Techservis</w:t>
      </w:r>
      <w:proofErr w:type="spellEnd"/>
      <w:r>
        <w:rPr>
          <w:rFonts w:ascii="Times New Roman" w:hAnsi="Times New Roman" w:cs="Times New Roman"/>
          <w:sz w:val="24"/>
          <w:szCs w:val="24"/>
        </w:rPr>
        <w:t>, její vznik a působnost včetně historie</w:t>
      </w:r>
      <w:r w:rsidR="006F15ED">
        <w:rPr>
          <w:rFonts w:ascii="Times New Roman" w:hAnsi="Times New Roman" w:cs="Times New Roman"/>
          <w:sz w:val="24"/>
          <w:szCs w:val="24"/>
        </w:rPr>
        <w:t xml:space="preserve">, protože jde o společnost, která byla založena teprve před několika lety. </w:t>
      </w:r>
      <w:r>
        <w:rPr>
          <w:rFonts w:ascii="Times New Roman" w:hAnsi="Times New Roman" w:cs="Times New Roman"/>
          <w:sz w:val="24"/>
          <w:szCs w:val="24"/>
        </w:rPr>
        <w:t xml:space="preserve"> </w:t>
      </w:r>
    </w:p>
    <w:p w:rsidR="00557093" w:rsidRPr="002B62F3" w:rsidRDefault="00557093" w:rsidP="00557093">
      <w:pPr>
        <w:spacing w:after="120"/>
        <w:jc w:val="both"/>
        <w:rPr>
          <w:rFonts w:ascii="Times New Roman" w:hAnsi="Times New Roman" w:cs="Times New Roman"/>
          <w:b/>
          <w:sz w:val="24"/>
          <w:szCs w:val="24"/>
        </w:rPr>
      </w:pPr>
      <w:r>
        <w:rPr>
          <w:rFonts w:ascii="Times New Roman" w:hAnsi="Times New Roman" w:cs="Times New Roman"/>
          <w:sz w:val="24"/>
          <w:szCs w:val="24"/>
        </w:rPr>
        <w:t xml:space="preserve">Od dodavatele jsme v předepsaném čase obdrženi velmi obsáhlou a kvalitně zpracovanou odpověď, </w:t>
      </w:r>
      <w:r w:rsidR="006F15ED">
        <w:rPr>
          <w:rFonts w:ascii="Times New Roman" w:hAnsi="Times New Roman" w:cs="Times New Roman"/>
          <w:sz w:val="24"/>
          <w:szCs w:val="24"/>
        </w:rPr>
        <w:t xml:space="preserve">Z níž </w:t>
      </w:r>
      <w:r>
        <w:rPr>
          <w:rFonts w:ascii="Times New Roman" w:hAnsi="Times New Roman" w:cs="Times New Roman"/>
          <w:sz w:val="24"/>
          <w:szCs w:val="24"/>
        </w:rPr>
        <w:t xml:space="preserve">ovšem </w:t>
      </w:r>
      <w:r w:rsidR="006F15ED">
        <w:rPr>
          <w:rFonts w:ascii="Times New Roman" w:hAnsi="Times New Roman" w:cs="Times New Roman"/>
          <w:sz w:val="24"/>
          <w:szCs w:val="24"/>
        </w:rPr>
        <w:t xml:space="preserve">mj. </w:t>
      </w:r>
      <w:r>
        <w:rPr>
          <w:rFonts w:ascii="Times New Roman" w:hAnsi="Times New Roman" w:cs="Times New Roman"/>
          <w:sz w:val="24"/>
          <w:szCs w:val="24"/>
        </w:rPr>
        <w:t xml:space="preserve">vyplynulo, že výrobky, které byly striktně stanoveny rozpočtem a projektem hodlá nahradit jinými výrobky od jiných výrobců a SW hodlá dodávat vlastními silami, případně prostřednictvím svého </w:t>
      </w:r>
      <w:proofErr w:type="gramStart"/>
      <w:r>
        <w:rPr>
          <w:rFonts w:ascii="Times New Roman" w:hAnsi="Times New Roman" w:cs="Times New Roman"/>
          <w:sz w:val="24"/>
          <w:szCs w:val="24"/>
        </w:rPr>
        <w:t>subdodavatele..</w:t>
      </w:r>
      <w:proofErr w:type="gramEnd"/>
      <w:r>
        <w:rPr>
          <w:rFonts w:ascii="Times New Roman" w:hAnsi="Times New Roman" w:cs="Times New Roman"/>
          <w:sz w:val="24"/>
          <w:szCs w:val="24"/>
        </w:rPr>
        <w:t xml:space="preserve"> </w:t>
      </w:r>
      <w:r w:rsidRPr="002B62F3">
        <w:rPr>
          <w:rFonts w:ascii="Times New Roman" w:hAnsi="Times New Roman" w:cs="Times New Roman"/>
          <w:b/>
          <w:sz w:val="24"/>
          <w:szCs w:val="24"/>
        </w:rPr>
        <w:t xml:space="preserve">Zásadní </w:t>
      </w:r>
      <w:proofErr w:type="gramStart"/>
      <w:r w:rsidR="006F15ED" w:rsidRPr="002B62F3">
        <w:rPr>
          <w:rFonts w:ascii="Times New Roman" w:hAnsi="Times New Roman" w:cs="Times New Roman"/>
          <w:b/>
          <w:sz w:val="24"/>
          <w:szCs w:val="24"/>
        </w:rPr>
        <w:t xml:space="preserve">však </w:t>
      </w:r>
      <w:r w:rsidRPr="002B62F3">
        <w:rPr>
          <w:rFonts w:ascii="Times New Roman" w:hAnsi="Times New Roman" w:cs="Times New Roman"/>
          <w:b/>
          <w:sz w:val="24"/>
          <w:szCs w:val="24"/>
        </w:rPr>
        <w:t xml:space="preserve"> byla</w:t>
      </w:r>
      <w:proofErr w:type="gramEnd"/>
      <w:r w:rsidRPr="002B62F3">
        <w:rPr>
          <w:rFonts w:ascii="Times New Roman" w:hAnsi="Times New Roman" w:cs="Times New Roman"/>
          <w:b/>
          <w:sz w:val="24"/>
          <w:szCs w:val="24"/>
        </w:rPr>
        <w:t xml:space="preserve"> záměna výrobků za jiné typy a výrobce, čímž se nabídka stala neporovnatelnou s ostatními a zároveň nesplnila zadání soutěže. </w:t>
      </w:r>
    </w:p>
    <w:p w:rsidR="00557093" w:rsidRPr="002B62F3" w:rsidRDefault="00557093" w:rsidP="00557093">
      <w:pPr>
        <w:spacing w:after="120"/>
        <w:jc w:val="both"/>
        <w:rPr>
          <w:b/>
        </w:rPr>
      </w:pPr>
      <w:r>
        <w:rPr>
          <w:rFonts w:ascii="Times New Roman" w:hAnsi="Times New Roman" w:cs="Times New Roman"/>
          <w:sz w:val="24"/>
          <w:szCs w:val="24"/>
        </w:rPr>
        <w:t>Hodnotící komise se sešla dne 8. 10. 2024 na ČOV Turnov, prověřila a zhodnotila předložené nabídky a byla seznámena s problematikou nabídky IN-</w:t>
      </w:r>
      <w:proofErr w:type="spellStart"/>
      <w:r>
        <w:rPr>
          <w:rFonts w:ascii="Times New Roman" w:hAnsi="Times New Roman" w:cs="Times New Roman"/>
          <w:sz w:val="24"/>
          <w:szCs w:val="24"/>
        </w:rPr>
        <w:t>Techservis</w:t>
      </w:r>
      <w:proofErr w:type="spellEnd"/>
      <w:r>
        <w:rPr>
          <w:rFonts w:ascii="Times New Roman" w:hAnsi="Times New Roman" w:cs="Times New Roman"/>
          <w:sz w:val="24"/>
          <w:szCs w:val="24"/>
        </w:rPr>
        <w:t xml:space="preserve">. Hodnotící komise vyhodnotila, že všechny nabídky splnily formální správnost a obsah nabídky, ale </w:t>
      </w:r>
      <w:r w:rsidRPr="002B62F3">
        <w:rPr>
          <w:rFonts w:ascii="Times New Roman" w:hAnsi="Times New Roman" w:cs="Times New Roman"/>
          <w:b/>
          <w:sz w:val="24"/>
          <w:szCs w:val="24"/>
        </w:rPr>
        <w:t>vyřadila nabídku firmy IN-</w:t>
      </w:r>
      <w:proofErr w:type="spellStart"/>
      <w:r w:rsidRPr="002B62F3">
        <w:rPr>
          <w:rFonts w:ascii="Times New Roman" w:hAnsi="Times New Roman" w:cs="Times New Roman"/>
          <w:b/>
          <w:sz w:val="24"/>
          <w:szCs w:val="24"/>
        </w:rPr>
        <w:t>Techservis</w:t>
      </w:r>
      <w:proofErr w:type="spellEnd"/>
      <w:r w:rsidRPr="002B62F3">
        <w:rPr>
          <w:rFonts w:ascii="Times New Roman" w:hAnsi="Times New Roman" w:cs="Times New Roman"/>
          <w:b/>
          <w:sz w:val="24"/>
          <w:szCs w:val="24"/>
        </w:rPr>
        <w:t xml:space="preserve"> z dalšího posuzování</w:t>
      </w:r>
      <w:r w:rsidR="006F15ED" w:rsidRPr="002B62F3">
        <w:rPr>
          <w:rFonts w:ascii="Times New Roman" w:hAnsi="Times New Roman" w:cs="Times New Roman"/>
          <w:b/>
          <w:sz w:val="24"/>
          <w:szCs w:val="24"/>
        </w:rPr>
        <w:t>.</w:t>
      </w:r>
      <w:r w:rsidRPr="002B62F3">
        <w:rPr>
          <w:rFonts w:ascii="Times New Roman" w:hAnsi="Times New Roman" w:cs="Times New Roman"/>
          <w:b/>
          <w:sz w:val="24"/>
          <w:szCs w:val="24"/>
        </w:rPr>
        <w:t xml:space="preserve"> </w:t>
      </w:r>
    </w:p>
    <w:p w:rsidR="00557093" w:rsidRDefault="00557093" w:rsidP="00557093">
      <w:pPr>
        <w:spacing w:after="120"/>
        <w:jc w:val="both"/>
        <w:rPr>
          <w:rFonts w:ascii="Times New Roman" w:hAnsi="Times New Roman" w:cs="Times New Roman"/>
          <w:sz w:val="24"/>
          <w:szCs w:val="24"/>
        </w:rPr>
      </w:pPr>
      <w:r>
        <w:rPr>
          <w:rFonts w:ascii="Times New Roman" w:hAnsi="Times New Roman" w:cs="Times New Roman"/>
          <w:sz w:val="24"/>
          <w:szCs w:val="24"/>
        </w:rPr>
        <w:t xml:space="preserve">Po vyhodnocení nabídek komise stanovila následující pořadí dle jediného hodnotícího kritéria, výše nabídkové ceny:  </w:t>
      </w:r>
    </w:p>
    <w:tbl>
      <w:tblPr>
        <w:tblW w:w="8660" w:type="dxa"/>
        <w:tblCellMar>
          <w:left w:w="70" w:type="dxa"/>
          <w:right w:w="70" w:type="dxa"/>
        </w:tblCellMar>
        <w:tblLook w:val="04A0"/>
      </w:tblPr>
      <w:tblGrid>
        <w:gridCol w:w="1611"/>
        <w:gridCol w:w="3675"/>
        <w:gridCol w:w="2214"/>
        <w:gridCol w:w="1160"/>
      </w:tblGrid>
      <w:tr w:rsidR="00557093" w:rsidTr="00557093">
        <w:trPr>
          <w:trHeight w:val="690"/>
        </w:trPr>
        <w:tc>
          <w:tcPr>
            <w:tcW w:w="8660" w:type="dxa"/>
            <w:gridSpan w:val="4"/>
            <w:tcBorders>
              <w:top w:val="single" w:sz="8" w:space="0" w:color="auto"/>
              <w:left w:val="single" w:sz="8" w:space="0" w:color="auto"/>
              <w:bottom w:val="single" w:sz="8" w:space="0" w:color="auto"/>
              <w:right w:val="single" w:sz="8" w:space="0" w:color="000000"/>
            </w:tcBorders>
            <w:shd w:val="clear" w:color="auto" w:fill="FFFF99"/>
            <w:vAlign w:val="center"/>
            <w:hideMark/>
          </w:tcPr>
          <w:p w:rsidR="00557093" w:rsidRDefault="00557093">
            <w:pPr>
              <w:spacing w:after="0" w:line="240" w:lineRule="auto"/>
              <w:rPr>
                <w:rFonts w:ascii="Arial" w:eastAsia="Times New Roman" w:hAnsi="Arial" w:cs="Arial"/>
                <w:b/>
                <w:bCs/>
                <w:lang w:eastAsia="cs-CZ"/>
              </w:rPr>
            </w:pPr>
            <w:r>
              <w:rPr>
                <w:rFonts w:ascii="Arial" w:eastAsia="Times New Roman" w:hAnsi="Arial" w:cs="Arial"/>
                <w:b/>
                <w:bCs/>
                <w:lang w:eastAsia="cs-CZ"/>
              </w:rPr>
              <w:t>Zhotovitel stavby „ČOV Turnov - optimalizace provzdušňovacího systému a zdroje tlakového vzduchu“</w:t>
            </w:r>
          </w:p>
        </w:tc>
      </w:tr>
      <w:tr w:rsidR="00557093" w:rsidTr="00557093">
        <w:trPr>
          <w:trHeight w:val="945"/>
        </w:trPr>
        <w:tc>
          <w:tcPr>
            <w:tcW w:w="1611" w:type="dxa"/>
            <w:tcBorders>
              <w:top w:val="nil"/>
              <w:left w:val="single" w:sz="8" w:space="0" w:color="auto"/>
              <w:bottom w:val="single" w:sz="8" w:space="0" w:color="auto"/>
              <w:right w:val="single" w:sz="8" w:space="0" w:color="auto"/>
            </w:tcBorders>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Číslo podané nabídky</w:t>
            </w:r>
          </w:p>
        </w:tc>
        <w:tc>
          <w:tcPr>
            <w:tcW w:w="3675" w:type="dxa"/>
            <w:tcBorders>
              <w:top w:val="nil"/>
              <w:left w:val="nil"/>
              <w:bottom w:val="single" w:sz="8" w:space="0" w:color="auto"/>
              <w:right w:val="nil"/>
            </w:tcBorders>
            <w:noWrap/>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Uchazeč</w:t>
            </w:r>
          </w:p>
        </w:tc>
        <w:tc>
          <w:tcPr>
            <w:tcW w:w="2214" w:type="dxa"/>
            <w:tcBorders>
              <w:top w:val="nil"/>
              <w:left w:val="single" w:sz="8" w:space="0" w:color="auto"/>
              <w:bottom w:val="single" w:sz="8" w:space="0" w:color="auto"/>
              <w:right w:val="single" w:sz="8" w:space="0" w:color="auto"/>
            </w:tcBorders>
            <w:shd w:val="clear" w:color="auto" w:fill="FFFF99"/>
            <w:vAlign w:val="center"/>
            <w:hideMark/>
          </w:tcPr>
          <w:p w:rsidR="00557093" w:rsidRDefault="00557093">
            <w:pPr>
              <w:spacing w:after="0" w:line="240" w:lineRule="auto"/>
              <w:jc w:val="center"/>
              <w:rPr>
                <w:rFonts w:ascii="Arial" w:eastAsia="Times New Roman" w:hAnsi="Arial" w:cs="Arial"/>
                <w:b/>
                <w:bCs/>
                <w:sz w:val="18"/>
                <w:szCs w:val="18"/>
                <w:lang w:eastAsia="cs-CZ"/>
              </w:rPr>
            </w:pPr>
            <w:proofErr w:type="gramStart"/>
            <w:r>
              <w:rPr>
                <w:rFonts w:ascii="Arial" w:eastAsia="Times New Roman" w:hAnsi="Arial" w:cs="Arial"/>
                <w:b/>
                <w:bCs/>
                <w:sz w:val="18"/>
                <w:szCs w:val="18"/>
                <w:lang w:eastAsia="cs-CZ"/>
              </w:rPr>
              <w:t>Celková    soutěžní</w:t>
            </w:r>
            <w:proofErr w:type="gramEnd"/>
            <w:r>
              <w:rPr>
                <w:rFonts w:ascii="Arial" w:eastAsia="Times New Roman" w:hAnsi="Arial" w:cs="Arial"/>
                <w:b/>
                <w:bCs/>
                <w:sz w:val="18"/>
                <w:szCs w:val="18"/>
                <w:lang w:eastAsia="cs-CZ"/>
              </w:rPr>
              <w:t xml:space="preserve"> cena                                                                            </w:t>
            </w:r>
          </w:p>
        </w:tc>
        <w:tc>
          <w:tcPr>
            <w:tcW w:w="1160" w:type="dxa"/>
            <w:tcBorders>
              <w:top w:val="nil"/>
              <w:left w:val="nil"/>
              <w:bottom w:val="single" w:sz="8" w:space="0" w:color="auto"/>
              <w:right w:val="single" w:sz="8" w:space="0" w:color="auto"/>
            </w:tcBorders>
            <w:shd w:val="clear" w:color="auto" w:fill="FFFF00"/>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Výsledné pořadí</w:t>
            </w:r>
          </w:p>
        </w:tc>
      </w:tr>
      <w:tr w:rsidR="00557093" w:rsidTr="00557093">
        <w:trPr>
          <w:trHeight w:val="579"/>
        </w:trPr>
        <w:tc>
          <w:tcPr>
            <w:tcW w:w="1611" w:type="dxa"/>
            <w:tcBorders>
              <w:top w:val="nil"/>
              <w:left w:val="single" w:sz="8" w:space="0" w:color="auto"/>
              <w:bottom w:val="single" w:sz="4" w:space="0" w:color="auto"/>
              <w:right w:val="single" w:sz="8" w:space="0" w:color="auto"/>
            </w:tcBorders>
            <w:noWrap/>
            <w:vAlign w:val="center"/>
            <w:hideMark/>
          </w:tcPr>
          <w:p w:rsidR="00557093" w:rsidRDefault="00557093">
            <w:pPr>
              <w:spacing w:after="0" w:line="240" w:lineRule="auto"/>
              <w:jc w:val="center"/>
              <w:rPr>
                <w:rFonts w:ascii="Arial" w:eastAsia="Times New Roman" w:hAnsi="Arial" w:cs="Arial"/>
                <w:sz w:val="18"/>
                <w:szCs w:val="18"/>
                <w:lang w:eastAsia="cs-CZ"/>
              </w:rPr>
            </w:pPr>
            <w:r>
              <w:rPr>
                <w:rFonts w:ascii="Arial" w:eastAsia="Times New Roman" w:hAnsi="Arial" w:cs="Arial"/>
                <w:sz w:val="18"/>
                <w:szCs w:val="18"/>
                <w:lang w:eastAsia="cs-CZ"/>
              </w:rPr>
              <w:t>2</w:t>
            </w:r>
          </w:p>
        </w:tc>
        <w:tc>
          <w:tcPr>
            <w:tcW w:w="3675" w:type="dxa"/>
            <w:tcBorders>
              <w:top w:val="nil"/>
              <w:left w:val="nil"/>
              <w:bottom w:val="single" w:sz="4" w:space="0" w:color="auto"/>
              <w:right w:val="nil"/>
            </w:tcBorders>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KUNST, spol s.r.o.</w:t>
            </w:r>
          </w:p>
        </w:tc>
        <w:tc>
          <w:tcPr>
            <w:tcW w:w="2214" w:type="dxa"/>
            <w:tcBorders>
              <w:top w:val="nil"/>
              <w:left w:val="single" w:sz="8" w:space="0" w:color="auto"/>
              <w:bottom w:val="single" w:sz="4" w:space="0" w:color="auto"/>
              <w:right w:val="single" w:sz="8" w:space="0" w:color="auto"/>
            </w:tcBorders>
            <w:shd w:val="clear" w:color="auto" w:fill="FFFF99"/>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10 228 310 Kč</w:t>
            </w:r>
          </w:p>
        </w:tc>
        <w:tc>
          <w:tcPr>
            <w:tcW w:w="1160" w:type="dxa"/>
            <w:tcBorders>
              <w:top w:val="single" w:sz="4" w:space="0" w:color="auto"/>
              <w:left w:val="nil"/>
              <w:bottom w:val="single" w:sz="4" w:space="0" w:color="auto"/>
              <w:right w:val="single" w:sz="8" w:space="0" w:color="auto"/>
            </w:tcBorders>
            <w:shd w:val="clear" w:color="auto" w:fill="FFFF00"/>
            <w:vAlign w:val="center"/>
            <w:hideMark/>
          </w:tcPr>
          <w:p w:rsidR="00557093" w:rsidRDefault="00557093">
            <w:pPr>
              <w:spacing w:after="0" w:line="240" w:lineRule="auto"/>
              <w:jc w:val="center"/>
              <w:rPr>
                <w:rFonts w:ascii="Arial" w:eastAsia="Times New Roman" w:hAnsi="Arial" w:cs="Arial"/>
                <w:b/>
                <w:bCs/>
                <w:color w:val="FF0000"/>
                <w:sz w:val="18"/>
                <w:szCs w:val="18"/>
                <w:lang w:eastAsia="cs-CZ"/>
              </w:rPr>
            </w:pPr>
            <w:r>
              <w:rPr>
                <w:rFonts w:ascii="Arial" w:eastAsia="Times New Roman" w:hAnsi="Arial" w:cs="Arial"/>
                <w:b/>
                <w:bCs/>
                <w:color w:val="FF0000"/>
                <w:sz w:val="18"/>
                <w:szCs w:val="18"/>
                <w:lang w:eastAsia="cs-CZ"/>
              </w:rPr>
              <w:t>1</w:t>
            </w:r>
          </w:p>
        </w:tc>
      </w:tr>
      <w:tr w:rsidR="00557093" w:rsidTr="00557093">
        <w:trPr>
          <w:trHeight w:val="579"/>
        </w:trPr>
        <w:tc>
          <w:tcPr>
            <w:tcW w:w="1611" w:type="dxa"/>
            <w:tcBorders>
              <w:top w:val="nil"/>
              <w:left w:val="single" w:sz="8" w:space="0" w:color="auto"/>
              <w:bottom w:val="single" w:sz="4" w:space="0" w:color="auto"/>
              <w:right w:val="single" w:sz="8" w:space="0" w:color="auto"/>
            </w:tcBorders>
            <w:noWrap/>
            <w:vAlign w:val="center"/>
            <w:hideMark/>
          </w:tcPr>
          <w:p w:rsidR="00557093" w:rsidRDefault="00557093">
            <w:pPr>
              <w:spacing w:after="0" w:line="240" w:lineRule="auto"/>
              <w:jc w:val="center"/>
              <w:rPr>
                <w:rFonts w:ascii="Arial" w:eastAsia="Times New Roman" w:hAnsi="Arial" w:cs="Arial"/>
                <w:sz w:val="18"/>
                <w:szCs w:val="18"/>
                <w:lang w:eastAsia="cs-CZ"/>
              </w:rPr>
            </w:pPr>
            <w:r>
              <w:rPr>
                <w:rFonts w:ascii="Arial" w:eastAsia="Times New Roman" w:hAnsi="Arial" w:cs="Arial"/>
                <w:sz w:val="18"/>
                <w:szCs w:val="18"/>
                <w:lang w:eastAsia="cs-CZ"/>
              </w:rPr>
              <w:t>3</w:t>
            </w:r>
          </w:p>
        </w:tc>
        <w:tc>
          <w:tcPr>
            <w:tcW w:w="3675" w:type="dxa"/>
            <w:tcBorders>
              <w:top w:val="nil"/>
              <w:left w:val="nil"/>
              <w:bottom w:val="single" w:sz="4" w:space="0" w:color="auto"/>
              <w:right w:val="nil"/>
            </w:tcBorders>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ZEMSKÝ ROHATEC, spol s.r.o.</w:t>
            </w:r>
          </w:p>
        </w:tc>
        <w:tc>
          <w:tcPr>
            <w:tcW w:w="2214" w:type="dxa"/>
            <w:tcBorders>
              <w:top w:val="nil"/>
              <w:left w:val="single" w:sz="8" w:space="0" w:color="auto"/>
              <w:bottom w:val="single" w:sz="4" w:space="0" w:color="auto"/>
              <w:right w:val="single" w:sz="8" w:space="0" w:color="auto"/>
            </w:tcBorders>
            <w:shd w:val="clear" w:color="auto" w:fill="FFFF99"/>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10 252 927 Kč</w:t>
            </w:r>
          </w:p>
        </w:tc>
        <w:tc>
          <w:tcPr>
            <w:tcW w:w="1160" w:type="dxa"/>
            <w:tcBorders>
              <w:top w:val="nil"/>
              <w:left w:val="nil"/>
              <w:bottom w:val="single" w:sz="4" w:space="0" w:color="auto"/>
              <w:right w:val="single" w:sz="8" w:space="0" w:color="auto"/>
            </w:tcBorders>
            <w:shd w:val="clear" w:color="auto" w:fill="FFFF00"/>
            <w:vAlign w:val="center"/>
            <w:hideMark/>
          </w:tcPr>
          <w:p w:rsidR="00557093" w:rsidRDefault="00557093">
            <w:pPr>
              <w:spacing w:after="0" w:line="240" w:lineRule="auto"/>
              <w:jc w:val="center"/>
              <w:rPr>
                <w:rFonts w:ascii="Arial" w:eastAsia="Times New Roman" w:hAnsi="Arial" w:cs="Arial"/>
                <w:b/>
                <w:bCs/>
                <w:color w:val="FF0000"/>
                <w:sz w:val="18"/>
                <w:szCs w:val="18"/>
                <w:lang w:eastAsia="cs-CZ"/>
              </w:rPr>
            </w:pPr>
            <w:r>
              <w:rPr>
                <w:rFonts w:ascii="Arial" w:eastAsia="Times New Roman" w:hAnsi="Arial" w:cs="Arial"/>
                <w:b/>
                <w:bCs/>
                <w:color w:val="FF0000"/>
                <w:sz w:val="18"/>
                <w:szCs w:val="18"/>
                <w:lang w:eastAsia="cs-CZ"/>
              </w:rPr>
              <w:t>2</w:t>
            </w:r>
          </w:p>
        </w:tc>
      </w:tr>
      <w:tr w:rsidR="00557093" w:rsidTr="00557093">
        <w:trPr>
          <w:trHeight w:val="579"/>
        </w:trPr>
        <w:tc>
          <w:tcPr>
            <w:tcW w:w="1611" w:type="dxa"/>
            <w:tcBorders>
              <w:top w:val="nil"/>
              <w:left w:val="single" w:sz="8" w:space="0" w:color="auto"/>
              <w:bottom w:val="single" w:sz="4" w:space="0" w:color="auto"/>
              <w:right w:val="single" w:sz="8" w:space="0" w:color="auto"/>
            </w:tcBorders>
            <w:noWrap/>
            <w:vAlign w:val="center"/>
            <w:hideMark/>
          </w:tcPr>
          <w:p w:rsidR="00557093" w:rsidRDefault="00557093">
            <w:pPr>
              <w:spacing w:after="0" w:line="240" w:lineRule="auto"/>
              <w:jc w:val="center"/>
              <w:rPr>
                <w:rFonts w:ascii="Arial" w:eastAsia="Times New Roman" w:hAnsi="Arial" w:cs="Arial"/>
                <w:sz w:val="18"/>
                <w:szCs w:val="18"/>
                <w:lang w:eastAsia="cs-CZ"/>
              </w:rPr>
            </w:pPr>
            <w:r>
              <w:rPr>
                <w:rFonts w:ascii="Arial" w:eastAsia="Times New Roman" w:hAnsi="Arial" w:cs="Arial"/>
                <w:sz w:val="18"/>
                <w:szCs w:val="18"/>
                <w:lang w:eastAsia="cs-CZ"/>
              </w:rPr>
              <w:t>7</w:t>
            </w:r>
          </w:p>
        </w:tc>
        <w:tc>
          <w:tcPr>
            <w:tcW w:w="3675" w:type="dxa"/>
            <w:tcBorders>
              <w:top w:val="nil"/>
              <w:left w:val="nil"/>
              <w:bottom w:val="single" w:sz="4" w:space="0" w:color="auto"/>
              <w:right w:val="nil"/>
            </w:tcBorders>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VODA CZ,  spol s.r.o.</w:t>
            </w:r>
          </w:p>
        </w:tc>
        <w:tc>
          <w:tcPr>
            <w:tcW w:w="2214" w:type="dxa"/>
            <w:tcBorders>
              <w:top w:val="nil"/>
              <w:left w:val="single" w:sz="8" w:space="0" w:color="auto"/>
              <w:bottom w:val="single" w:sz="4" w:space="0" w:color="auto"/>
              <w:right w:val="single" w:sz="8" w:space="0" w:color="auto"/>
            </w:tcBorders>
            <w:shd w:val="clear" w:color="auto" w:fill="FFFF99"/>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10 341 790 Kč</w:t>
            </w:r>
          </w:p>
        </w:tc>
        <w:tc>
          <w:tcPr>
            <w:tcW w:w="1160" w:type="dxa"/>
            <w:tcBorders>
              <w:top w:val="nil"/>
              <w:left w:val="nil"/>
              <w:bottom w:val="single" w:sz="4" w:space="0" w:color="auto"/>
              <w:right w:val="single" w:sz="8" w:space="0" w:color="auto"/>
            </w:tcBorders>
            <w:shd w:val="clear" w:color="auto" w:fill="FFFF00"/>
            <w:vAlign w:val="center"/>
            <w:hideMark/>
          </w:tcPr>
          <w:p w:rsidR="00557093" w:rsidRDefault="00557093">
            <w:pPr>
              <w:spacing w:after="0" w:line="240" w:lineRule="auto"/>
              <w:jc w:val="center"/>
              <w:rPr>
                <w:rFonts w:ascii="Arial" w:eastAsia="Times New Roman" w:hAnsi="Arial" w:cs="Arial"/>
                <w:b/>
                <w:bCs/>
                <w:color w:val="FF0000"/>
                <w:sz w:val="18"/>
                <w:szCs w:val="18"/>
                <w:lang w:eastAsia="cs-CZ"/>
              </w:rPr>
            </w:pPr>
            <w:r>
              <w:rPr>
                <w:rFonts w:ascii="Arial" w:eastAsia="Times New Roman" w:hAnsi="Arial" w:cs="Arial"/>
                <w:b/>
                <w:bCs/>
                <w:color w:val="FF0000"/>
                <w:sz w:val="18"/>
                <w:szCs w:val="18"/>
                <w:lang w:eastAsia="cs-CZ"/>
              </w:rPr>
              <w:t>3</w:t>
            </w:r>
          </w:p>
        </w:tc>
      </w:tr>
      <w:tr w:rsidR="00557093" w:rsidTr="00557093">
        <w:trPr>
          <w:trHeight w:val="579"/>
        </w:trPr>
        <w:tc>
          <w:tcPr>
            <w:tcW w:w="1611" w:type="dxa"/>
            <w:tcBorders>
              <w:top w:val="nil"/>
              <w:left w:val="single" w:sz="8" w:space="0" w:color="auto"/>
              <w:bottom w:val="dotted" w:sz="4" w:space="0" w:color="auto"/>
              <w:right w:val="single" w:sz="8" w:space="0" w:color="auto"/>
            </w:tcBorders>
            <w:noWrap/>
            <w:vAlign w:val="center"/>
            <w:hideMark/>
          </w:tcPr>
          <w:p w:rsidR="00557093" w:rsidRDefault="00557093">
            <w:pPr>
              <w:spacing w:after="0" w:line="240" w:lineRule="auto"/>
              <w:jc w:val="center"/>
              <w:rPr>
                <w:rFonts w:ascii="Arial" w:eastAsia="Times New Roman" w:hAnsi="Arial" w:cs="Arial"/>
                <w:sz w:val="18"/>
                <w:szCs w:val="18"/>
                <w:lang w:eastAsia="cs-CZ"/>
              </w:rPr>
            </w:pPr>
            <w:r>
              <w:rPr>
                <w:rFonts w:ascii="Arial" w:eastAsia="Times New Roman" w:hAnsi="Arial" w:cs="Arial"/>
                <w:sz w:val="18"/>
                <w:szCs w:val="18"/>
                <w:lang w:eastAsia="cs-CZ"/>
              </w:rPr>
              <w:t>1</w:t>
            </w:r>
          </w:p>
        </w:tc>
        <w:tc>
          <w:tcPr>
            <w:tcW w:w="3675" w:type="dxa"/>
            <w:tcBorders>
              <w:top w:val="nil"/>
              <w:left w:val="nil"/>
              <w:bottom w:val="dotted" w:sz="4" w:space="0" w:color="auto"/>
              <w:right w:val="single" w:sz="8" w:space="0" w:color="auto"/>
            </w:tcBorders>
            <w:vAlign w:val="center"/>
            <w:hideMark/>
          </w:tcPr>
          <w:p w:rsidR="00557093" w:rsidRDefault="00557093">
            <w:pPr>
              <w:spacing w:after="0" w:line="240" w:lineRule="auto"/>
              <w:jc w:val="center"/>
              <w:rPr>
                <w:rFonts w:ascii="Arial" w:eastAsia="Times New Roman" w:hAnsi="Arial" w:cs="Arial"/>
                <w:b/>
                <w:bCs/>
                <w:sz w:val="18"/>
                <w:szCs w:val="18"/>
                <w:lang w:eastAsia="cs-CZ"/>
              </w:rPr>
            </w:pPr>
            <w:proofErr w:type="spellStart"/>
            <w:r>
              <w:rPr>
                <w:rFonts w:ascii="Arial" w:eastAsia="Times New Roman" w:hAnsi="Arial" w:cs="Arial"/>
                <w:b/>
                <w:bCs/>
                <w:sz w:val="18"/>
                <w:szCs w:val="18"/>
                <w:lang w:eastAsia="cs-CZ"/>
              </w:rPr>
              <w:t>Hakov</w:t>
            </w:r>
            <w:proofErr w:type="spellEnd"/>
            <w:r>
              <w:rPr>
                <w:rFonts w:ascii="Arial" w:eastAsia="Times New Roman" w:hAnsi="Arial" w:cs="Arial"/>
                <w:b/>
                <w:bCs/>
                <w:sz w:val="18"/>
                <w:szCs w:val="18"/>
                <w:lang w:eastAsia="cs-CZ"/>
              </w:rPr>
              <w:t>, a.s.</w:t>
            </w:r>
          </w:p>
        </w:tc>
        <w:tc>
          <w:tcPr>
            <w:tcW w:w="2214" w:type="dxa"/>
            <w:tcBorders>
              <w:top w:val="nil"/>
              <w:left w:val="nil"/>
              <w:bottom w:val="dotted" w:sz="4" w:space="0" w:color="auto"/>
              <w:right w:val="single" w:sz="8" w:space="0" w:color="auto"/>
            </w:tcBorders>
            <w:shd w:val="clear" w:color="auto" w:fill="FFFF99"/>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10 434 138 Kč</w:t>
            </w:r>
          </w:p>
        </w:tc>
        <w:tc>
          <w:tcPr>
            <w:tcW w:w="1160" w:type="dxa"/>
            <w:tcBorders>
              <w:top w:val="nil"/>
              <w:left w:val="nil"/>
              <w:bottom w:val="dotted" w:sz="4" w:space="0" w:color="auto"/>
              <w:right w:val="single" w:sz="8" w:space="0" w:color="auto"/>
            </w:tcBorders>
            <w:shd w:val="clear" w:color="auto" w:fill="FFFF00"/>
            <w:vAlign w:val="center"/>
            <w:hideMark/>
          </w:tcPr>
          <w:p w:rsidR="00557093" w:rsidRDefault="00557093">
            <w:pPr>
              <w:spacing w:after="0" w:line="240" w:lineRule="auto"/>
              <w:jc w:val="center"/>
              <w:rPr>
                <w:rFonts w:ascii="Arial" w:eastAsia="Times New Roman" w:hAnsi="Arial" w:cs="Arial"/>
                <w:b/>
                <w:bCs/>
                <w:color w:val="FF0000"/>
                <w:sz w:val="18"/>
                <w:szCs w:val="18"/>
                <w:lang w:eastAsia="cs-CZ"/>
              </w:rPr>
            </w:pPr>
            <w:r>
              <w:rPr>
                <w:rFonts w:ascii="Arial" w:eastAsia="Times New Roman" w:hAnsi="Arial" w:cs="Arial"/>
                <w:b/>
                <w:bCs/>
                <w:color w:val="FF0000"/>
                <w:sz w:val="18"/>
                <w:szCs w:val="18"/>
                <w:lang w:eastAsia="cs-CZ"/>
              </w:rPr>
              <w:t>4</w:t>
            </w:r>
          </w:p>
        </w:tc>
      </w:tr>
      <w:tr w:rsidR="00557093" w:rsidTr="00557093">
        <w:trPr>
          <w:trHeight w:val="579"/>
        </w:trPr>
        <w:tc>
          <w:tcPr>
            <w:tcW w:w="1611" w:type="dxa"/>
            <w:tcBorders>
              <w:top w:val="nil"/>
              <w:left w:val="single" w:sz="8" w:space="0" w:color="auto"/>
              <w:bottom w:val="single" w:sz="4" w:space="0" w:color="auto"/>
              <w:right w:val="single" w:sz="8" w:space="0" w:color="auto"/>
            </w:tcBorders>
            <w:noWrap/>
            <w:vAlign w:val="center"/>
            <w:hideMark/>
          </w:tcPr>
          <w:p w:rsidR="00557093" w:rsidRDefault="00557093">
            <w:pPr>
              <w:spacing w:after="0" w:line="240" w:lineRule="auto"/>
              <w:jc w:val="center"/>
              <w:rPr>
                <w:rFonts w:ascii="Arial" w:eastAsia="Times New Roman" w:hAnsi="Arial" w:cs="Arial"/>
                <w:sz w:val="18"/>
                <w:szCs w:val="18"/>
                <w:lang w:eastAsia="cs-CZ"/>
              </w:rPr>
            </w:pPr>
            <w:r>
              <w:rPr>
                <w:rFonts w:ascii="Arial" w:eastAsia="Times New Roman" w:hAnsi="Arial" w:cs="Arial"/>
                <w:sz w:val="18"/>
                <w:szCs w:val="18"/>
                <w:lang w:eastAsia="cs-CZ"/>
              </w:rPr>
              <w:t>5</w:t>
            </w:r>
          </w:p>
        </w:tc>
        <w:tc>
          <w:tcPr>
            <w:tcW w:w="3675" w:type="dxa"/>
            <w:tcBorders>
              <w:top w:val="nil"/>
              <w:left w:val="nil"/>
              <w:bottom w:val="nil"/>
              <w:right w:val="single" w:sz="8" w:space="0" w:color="auto"/>
            </w:tcBorders>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LK Pumpservice, spol s.r.o.</w:t>
            </w:r>
          </w:p>
        </w:tc>
        <w:tc>
          <w:tcPr>
            <w:tcW w:w="2214" w:type="dxa"/>
            <w:tcBorders>
              <w:top w:val="nil"/>
              <w:left w:val="nil"/>
              <w:bottom w:val="single" w:sz="4" w:space="0" w:color="auto"/>
              <w:right w:val="single" w:sz="8" w:space="0" w:color="auto"/>
            </w:tcBorders>
            <w:shd w:val="clear" w:color="auto" w:fill="FFFF99"/>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10 524 238 Kč</w:t>
            </w:r>
          </w:p>
        </w:tc>
        <w:tc>
          <w:tcPr>
            <w:tcW w:w="1160" w:type="dxa"/>
            <w:tcBorders>
              <w:top w:val="nil"/>
              <w:left w:val="nil"/>
              <w:bottom w:val="single" w:sz="4" w:space="0" w:color="auto"/>
              <w:right w:val="single" w:sz="8" w:space="0" w:color="auto"/>
            </w:tcBorders>
            <w:shd w:val="clear" w:color="auto" w:fill="FFFF00"/>
            <w:vAlign w:val="center"/>
            <w:hideMark/>
          </w:tcPr>
          <w:p w:rsidR="00557093" w:rsidRDefault="00557093">
            <w:pPr>
              <w:spacing w:after="0" w:line="240" w:lineRule="auto"/>
              <w:jc w:val="center"/>
              <w:rPr>
                <w:rFonts w:ascii="Arial" w:eastAsia="Times New Roman" w:hAnsi="Arial" w:cs="Arial"/>
                <w:b/>
                <w:bCs/>
                <w:color w:val="FF0000"/>
                <w:sz w:val="18"/>
                <w:szCs w:val="18"/>
                <w:lang w:eastAsia="cs-CZ"/>
              </w:rPr>
            </w:pPr>
            <w:r>
              <w:rPr>
                <w:rFonts w:ascii="Arial" w:eastAsia="Times New Roman" w:hAnsi="Arial" w:cs="Arial"/>
                <w:b/>
                <w:bCs/>
                <w:color w:val="FF0000"/>
                <w:sz w:val="18"/>
                <w:szCs w:val="18"/>
                <w:lang w:eastAsia="cs-CZ"/>
              </w:rPr>
              <w:t>5</w:t>
            </w:r>
          </w:p>
        </w:tc>
      </w:tr>
      <w:tr w:rsidR="00557093" w:rsidTr="00557093">
        <w:trPr>
          <w:trHeight w:val="579"/>
        </w:trPr>
        <w:tc>
          <w:tcPr>
            <w:tcW w:w="1611" w:type="dxa"/>
            <w:tcBorders>
              <w:top w:val="nil"/>
              <w:left w:val="single" w:sz="8" w:space="0" w:color="auto"/>
              <w:bottom w:val="single" w:sz="4" w:space="0" w:color="auto"/>
              <w:right w:val="single" w:sz="8" w:space="0" w:color="auto"/>
            </w:tcBorders>
            <w:noWrap/>
            <w:vAlign w:val="center"/>
            <w:hideMark/>
          </w:tcPr>
          <w:p w:rsidR="00557093" w:rsidRDefault="00557093">
            <w:pPr>
              <w:spacing w:after="0" w:line="240" w:lineRule="auto"/>
              <w:jc w:val="center"/>
              <w:rPr>
                <w:rFonts w:ascii="Arial" w:eastAsia="Times New Roman" w:hAnsi="Arial" w:cs="Arial"/>
                <w:sz w:val="18"/>
                <w:szCs w:val="18"/>
                <w:lang w:eastAsia="cs-CZ"/>
              </w:rPr>
            </w:pPr>
            <w:r>
              <w:rPr>
                <w:rFonts w:ascii="Arial" w:eastAsia="Times New Roman" w:hAnsi="Arial" w:cs="Arial"/>
                <w:sz w:val="18"/>
                <w:szCs w:val="18"/>
                <w:lang w:eastAsia="cs-CZ"/>
              </w:rPr>
              <w:t>4</w:t>
            </w:r>
          </w:p>
        </w:tc>
        <w:tc>
          <w:tcPr>
            <w:tcW w:w="3675" w:type="dxa"/>
            <w:tcBorders>
              <w:top w:val="nil"/>
              <w:left w:val="nil"/>
              <w:bottom w:val="single" w:sz="4" w:space="0" w:color="auto"/>
              <w:right w:val="nil"/>
            </w:tcBorders>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 xml:space="preserve">Vodní zdroje </w:t>
            </w:r>
            <w:proofErr w:type="spellStart"/>
            <w:r>
              <w:rPr>
                <w:rFonts w:ascii="Arial" w:eastAsia="Times New Roman" w:hAnsi="Arial" w:cs="Arial"/>
                <w:b/>
                <w:bCs/>
                <w:sz w:val="18"/>
                <w:szCs w:val="18"/>
                <w:lang w:eastAsia="cs-CZ"/>
              </w:rPr>
              <w:t>Ekomonitor</w:t>
            </w:r>
            <w:proofErr w:type="spellEnd"/>
            <w:r>
              <w:rPr>
                <w:rFonts w:ascii="Arial" w:eastAsia="Times New Roman" w:hAnsi="Arial" w:cs="Arial"/>
                <w:b/>
                <w:bCs/>
                <w:sz w:val="18"/>
                <w:szCs w:val="18"/>
                <w:lang w:eastAsia="cs-CZ"/>
              </w:rPr>
              <w:t>, spol s.r.o.</w:t>
            </w:r>
          </w:p>
        </w:tc>
        <w:tc>
          <w:tcPr>
            <w:tcW w:w="2214" w:type="dxa"/>
            <w:tcBorders>
              <w:top w:val="nil"/>
              <w:left w:val="single" w:sz="8" w:space="0" w:color="auto"/>
              <w:bottom w:val="single" w:sz="4" w:space="0" w:color="auto"/>
              <w:right w:val="single" w:sz="8" w:space="0" w:color="auto"/>
            </w:tcBorders>
            <w:shd w:val="clear" w:color="auto" w:fill="FFFF99"/>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11 014 161 Kč</w:t>
            </w:r>
          </w:p>
        </w:tc>
        <w:tc>
          <w:tcPr>
            <w:tcW w:w="1160" w:type="dxa"/>
            <w:tcBorders>
              <w:top w:val="nil"/>
              <w:left w:val="nil"/>
              <w:bottom w:val="single" w:sz="4" w:space="0" w:color="auto"/>
              <w:right w:val="single" w:sz="8" w:space="0" w:color="auto"/>
            </w:tcBorders>
            <w:shd w:val="clear" w:color="auto" w:fill="FFFF00"/>
            <w:vAlign w:val="center"/>
            <w:hideMark/>
          </w:tcPr>
          <w:p w:rsidR="00557093" w:rsidRDefault="00557093">
            <w:pPr>
              <w:spacing w:after="0" w:line="240" w:lineRule="auto"/>
              <w:jc w:val="center"/>
              <w:rPr>
                <w:rFonts w:ascii="Arial" w:eastAsia="Times New Roman" w:hAnsi="Arial" w:cs="Arial"/>
                <w:b/>
                <w:bCs/>
                <w:color w:val="FF0000"/>
                <w:sz w:val="18"/>
                <w:szCs w:val="18"/>
                <w:lang w:eastAsia="cs-CZ"/>
              </w:rPr>
            </w:pPr>
            <w:r>
              <w:rPr>
                <w:rFonts w:ascii="Arial" w:eastAsia="Times New Roman" w:hAnsi="Arial" w:cs="Arial"/>
                <w:b/>
                <w:bCs/>
                <w:color w:val="FF0000"/>
                <w:sz w:val="18"/>
                <w:szCs w:val="18"/>
                <w:lang w:eastAsia="cs-CZ"/>
              </w:rPr>
              <w:t>6</w:t>
            </w:r>
          </w:p>
        </w:tc>
      </w:tr>
      <w:tr w:rsidR="00557093" w:rsidTr="00557093">
        <w:trPr>
          <w:trHeight w:val="264"/>
        </w:trPr>
        <w:tc>
          <w:tcPr>
            <w:tcW w:w="1611" w:type="dxa"/>
            <w:noWrap/>
            <w:vAlign w:val="bottom"/>
            <w:hideMark/>
          </w:tcPr>
          <w:p w:rsidR="00557093" w:rsidRDefault="00557093">
            <w:pPr>
              <w:spacing w:after="0" w:line="256" w:lineRule="auto"/>
            </w:pPr>
          </w:p>
        </w:tc>
        <w:tc>
          <w:tcPr>
            <w:tcW w:w="3675" w:type="dxa"/>
            <w:noWrap/>
            <w:vAlign w:val="bottom"/>
            <w:hideMark/>
          </w:tcPr>
          <w:p w:rsidR="00557093" w:rsidRDefault="00557093">
            <w:pPr>
              <w:spacing w:after="0" w:line="256" w:lineRule="auto"/>
            </w:pPr>
          </w:p>
        </w:tc>
        <w:tc>
          <w:tcPr>
            <w:tcW w:w="2214" w:type="dxa"/>
            <w:noWrap/>
            <w:vAlign w:val="bottom"/>
            <w:hideMark/>
          </w:tcPr>
          <w:p w:rsidR="00557093" w:rsidRDefault="00557093">
            <w:pPr>
              <w:spacing w:after="0" w:line="256" w:lineRule="auto"/>
            </w:pPr>
          </w:p>
        </w:tc>
        <w:tc>
          <w:tcPr>
            <w:tcW w:w="1160" w:type="dxa"/>
            <w:noWrap/>
            <w:vAlign w:val="bottom"/>
            <w:hideMark/>
          </w:tcPr>
          <w:p w:rsidR="00557093" w:rsidRDefault="00557093">
            <w:pPr>
              <w:spacing w:after="0" w:line="256" w:lineRule="auto"/>
            </w:pPr>
          </w:p>
        </w:tc>
      </w:tr>
      <w:tr w:rsidR="00557093" w:rsidTr="00557093">
        <w:trPr>
          <w:trHeight w:val="276"/>
        </w:trPr>
        <w:tc>
          <w:tcPr>
            <w:tcW w:w="1611" w:type="dxa"/>
            <w:noWrap/>
            <w:vAlign w:val="center"/>
            <w:hideMark/>
          </w:tcPr>
          <w:p w:rsidR="00557093" w:rsidRDefault="00557093">
            <w:pPr>
              <w:spacing w:after="0" w:line="240" w:lineRule="auto"/>
              <w:rPr>
                <w:rFonts w:ascii="Arial" w:eastAsia="Times New Roman" w:hAnsi="Arial" w:cs="Arial"/>
                <w:b/>
                <w:bCs/>
                <w:sz w:val="18"/>
                <w:szCs w:val="18"/>
                <w:lang w:eastAsia="cs-CZ"/>
              </w:rPr>
            </w:pPr>
            <w:r>
              <w:rPr>
                <w:rFonts w:ascii="Arial" w:eastAsia="Times New Roman" w:hAnsi="Arial" w:cs="Arial"/>
                <w:b/>
                <w:bCs/>
                <w:sz w:val="18"/>
                <w:szCs w:val="18"/>
                <w:lang w:eastAsia="cs-CZ"/>
              </w:rPr>
              <w:t>Vyřazené nabídky:</w:t>
            </w:r>
          </w:p>
        </w:tc>
        <w:tc>
          <w:tcPr>
            <w:tcW w:w="3675" w:type="dxa"/>
            <w:noWrap/>
            <w:vAlign w:val="bottom"/>
            <w:hideMark/>
          </w:tcPr>
          <w:p w:rsidR="00557093" w:rsidRDefault="00557093">
            <w:pPr>
              <w:spacing w:after="0" w:line="256" w:lineRule="auto"/>
            </w:pPr>
          </w:p>
        </w:tc>
        <w:tc>
          <w:tcPr>
            <w:tcW w:w="2214" w:type="dxa"/>
            <w:noWrap/>
            <w:vAlign w:val="bottom"/>
            <w:hideMark/>
          </w:tcPr>
          <w:p w:rsidR="00557093" w:rsidRDefault="00557093">
            <w:pPr>
              <w:spacing w:after="0" w:line="256" w:lineRule="auto"/>
            </w:pPr>
          </w:p>
        </w:tc>
        <w:tc>
          <w:tcPr>
            <w:tcW w:w="1160" w:type="dxa"/>
            <w:noWrap/>
            <w:vAlign w:val="bottom"/>
            <w:hideMark/>
          </w:tcPr>
          <w:p w:rsidR="00557093" w:rsidRDefault="00557093">
            <w:pPr>
              <w:spacing w:after="0" w:line="256" w:lineRule="auto"/>
            </w:pPr>
          </w:p>
        </w:tc>
      </w:tr>
      <w:tr w:rsidR="00557093" w:rsidTr="00557093">
        <w:trPr>
          <w:trHeight w:val="564"/>
        </w:trPr>
        <w:tc>
          <w:tcPr>
            <w:tcW w:w="1611" w:type="dxa"/>
            <w:tcBorders>
              <w:top w:val="single" w:sz="8" w:space="0" w:color="auto"/>
              <w:left w:val="single" w:sz="8" w:space="0" w:color="auto"/>
              <w:bottom w:val="single" w:sz="4" w:space="0" w:color="auto"/>
              <w:right w:val="single" w:sz="8" w:space="0" w:color="auto"/>
            </w:tcBorders>
            <w:noWrap/>
            <w:vAlign w:val="center"/>
            <w:hideMark/>
          </w:tcPr>
          <w:p w:rsidR="00557093" w:rsidRDefault="00557093">
            <w:pPr>
              <w:spacing w:after="0" w:line="240" w:lineRule="auto"/>
              <w:jc w:val="center"/>
              <w:rPr>
                <w:rFonts w:ascii="Arial" w:eastAsia="Times New Roman" w:hAnsi="Arial" w:cs="Arial"/>
                <w:sz w:val="18"/>
                <w:szCs w:val="18"/>
                <w:lang w:eastAsia="cs-CZ"/>
              </w:rPr>
            </w:pPr>
            <w:r>
              <w:rPr>
                <w:rFonts w:ascii="Arial" w:eastAsia="Times New Roman" w:hAnsi="Arial" w:cs="Arial"/>
                <w:sz w:val="18"/>
                <w:szCs w:val="18"/>
                <w:lang w:eastAsia="cs-CZ"/>
              </w:rPr>
              <w:t>6</w:t>
            </w:r>
          </w:p>
        </w:tc>
        <w:tc>
          <w:tcPr>
            <w:tcW w:w="3675" w:type="dxa"/>
            <w:tcBorders>
              <w:top w:val="single" w:sz="8" w:space="0" w:color="auto"/>
              <w:left w:val="nil"/>
              <w:bottom w:val="single" w:sz="4" w:space="0" w:color="auto"/>
              <w:right w:val="nil"/>
            </w:tcBorders>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IN-TECHSERVIS, spol s.r.o.</w:t>
            </w:r>
          </w:p>
        </w:tc>
        <w:tc>
          <w:tcPr>
            <w:tcW w:w="2214" w:type="dxa"/>
            <w:tcBorders>
              <w:top w:val="single" w:sz="8" w:space="0" w:color="auto"/>
              <w:left w:val="single" w:sz="8" w:space="0" w:color="auto"/>
              <w:bottom w:val="single" w:sz="4" w:space="0" w:color="auto"/>
              <w:right w:val="single" w:sz="8" w:space="0" w:color="auto"/>
            </w:tcBorders>
            <w:shd w:val="clear" w:color="auto" w:fill="FFFF99"/>
            <w:vAlign w:val="center"/>
            <w:hideMark/>
          </w:tcPr>
          <w:p w:rsidR="00557093" w:rsidRDefault="00557093">
            <w:pPr>
              <w:spacing w:after="0" w:line="240" w:lineRule="auto"/>
              <w:jc w:val="center"/>
              <w:rPr>
                <w:rFonts w:ascii="Arial" w:eastAsia="Times New Roman" w:hAnsi="Arial" w:cs="Arial"/>
                <w:b/>
                <w:bCs/>
                <w:sz w:val="18"/>
                <w:szCs w:val="18"/>
                <w:lang w:eastAsia="cs-CZ"/>
              </w:rPr>
            </w:pPr>
            <w:r>
              <w:rPr>
                <w:rFonts w:ascii="Arial" w:eastAsia="Times New Roman" w:hAnsi="Arial" w:cs="Arial"/>
                <w:b/>
                <w:bCs/>
                <w:sz w:val="18"/>
                <w:szCs w:val="18"/>
                <w:lang w:eastAsia="cs-CZ"/>
              </w:rPr>
              <w:t>9 371 571 Kč</w:t>
            </w:r>
          </w:p>
        </w:tc>
        <w:tc>
          <w:tcPr>
            <w:tcW w:w="1160" w:type="dxa"/>
            <w:tcBorders>
              <w:top w:val="single" w:sz="8" w:space="0" w:color="auto"/>
              <w:left w:val="nil"/>
              <w:bottom w:val="single" w:sz="4" w:space="0" w:color="auto"/>
              <w:right w:val="single" w:sz="8" w:space="0" w:color="auto"/>
            </w:tcBorders>
            <w:shd w:val="clear" w:color="auto" w:fill="FFFF00"/>
            <w:vAlign w:val="center"/>
            <w:hideMark/>
          </w:tcPr>
          <w:p w:rsidR="00557093" w:rsidRDefault="00557093">
            <w:pPr>
              <w:spacing w:after="0" w:line="240" w:lineRule="auto"/>
              <w:jc w:val="center"/>
              <w:rPr>
                <w:rFonts w:ascii="Arial" w:eastAsia="Times New Roman" w:hAnsi="Arial" w:cs="Arial"/>
                <w:b/>
                <w:bCs/>
                <w:color w:val="FF0000"/>
                <w:sz w:val="18"/>
                <w:szCs w:val="18"/>
                <w:lang w:eastAsia="cs-CZ"/>
              </w:rPr>
            </w:pPr>
            <w:r>
              <w:rPr>
                <w:rFonts w:ascii="Arial" w:eastAsia="Times New Roman" w:hAnsi="Arial" w:cs="Arial"/>
                <w:b/>
                <w:bCs/>
                <w:color w:val="FF0000"/>
                <w:sz w:val="18"/>
                <w:szCs w:val="18"/>
                <w:lang w:eastAsia="cs-CZ"/>
              </w:rPr>
              <w:t>-</w:t>
            </w:r>
          </w:p>
        </w:tc>
      </w:tr>
      <w:tr w:rsidR="00557093" w:rsidTr="00557093">
        <w:trPr>
          <w:trHeight w:val="312"/>
        </w:trPr>
        <w:tc>
          <w:tcPr>
            <w:tcW w:w="1611" w:type="dxa"/>
            <w:noWrap/>
            <w:vAlign w:val="center"/>
            <w:hideMark/>
          </w:tcPr>
          <w:p w:rsidR="00557093" w:rsidRDefault="00557093">
            <w:pPr>
              <w:spacing w:after="0" w:line="256" w:lineRule="auto"/>
            </w:pPr>
          </w:p>
        </w:tc>
        <w:tc>
          <w:tcPr>
            <w:tcW w:w="3675" w:type="dxa"/>
            <w:vAlign w:val="center"/>
            <w:hideMark/>
          </w:tcPr>
          <w:p w:rsidR="00557093" w:rsidRDefault="00557093">
            <w:pPr>
              <w:spacing w:after="0" w:line="256" w:lineRule="auto"/>
            </w:pPr>
          </w:p>
        </w:tc>
        <w:tc>
          <w:tcPr>
            <w:tcW w:w="2214" w:type="dxa"/>
            <w:vAlign w:val="center"/>
            <w:hideMark/>
          </w:tcPr>
          <w:p w:rsidR="00557093" w:rsidRDefault="00557093">
            <w:pPr>
              <w:spacing w:after="0" w:line="256" w:lineRule="auto"/>
            </w:pPr>
          </w:p>
        </w:tc>
        <w:tc>
          <w:tcPr>
            <w:tcW w:w="1160" w:type="dxa"/>
            <w:vAlign w:val="center"/>
            <w:hideMark/>
          </w:tcPr>
          <w:p w:rsidR="00557093" w:rsidRDefault="00557093">
            <w:pPr>
              <w:spacing w:after="0" w:line="256" w:lineRule="auto"/>
            </w:pPr>
          </w:p>
        </w:tc>
      </w:tr>
    </w:tbl>
    <w:p w:rsidR="00557093" w:rsidRPr="002B62F3" w:rsidRDefault="00557093" w:rsidP="00557093">
      <w:pPr>
        <w:jc w:val="both"/>
        <w:rPr>
          <w:rFonts w:ascii="Times New Roman" w:hAnsi="Times New Roman" w:cs="Times New Roman"/>
          <w:b/>
          <w:i/>
          <w:sz w:val="24"/>
          <w:szCs w:val="24"/>
        </w:rPr>
      </w:pPr>
      <w:r w:rsidRPr="002B62F3">
        <w:rPr>
          <w:rFonts w:ascii="Times New Roman" w:hAnsi="Times New Roman" w:cs="Times New Roman"/>
          <w:b/>
          <w:i/>
          <w:sz w:val="24"/>
          <w:szCs w:val="24"/>
        </w:rPr>
        <w:t>Financování projektu:</w:t>
      </w:r>
    </w:p>
    <w:p w:rsidR="006F15ED" w:rsidRDefault="00557093" w:rsidP="005570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Rozpočtovaná cena činila 10,6 mil Kč bez rezervy a očekávaná cena 10,3 mil Kč včetně 200 tis Kč rezervy. Výsledná cena tvoří 95% ceny projekční, což je poměrně dobrý výsledek</w:t>
      </w:r>
      <w:r w:rsidR="006F15ED">
        <w:rPr>
          <w:rFonts w:ascii="Times New Roman" w:hAnsi="Times New Roman" w:cs="Times New Roman"/>
          <w:sz w:val="24"/>
          <w:szCs w:val="24"/>
        </w:rPr>
        <w:t xml:space="preserve">. </w:t>
      </w:r>
      <w:r w:rsidR="006F15ED" w:rsidRPr="006F15ED">
        <w:rPr>
          <w:rFonts w:ascii="Times New Roman" w:hAnsi="Times New Roman" w:cs="Times New Roman"/>
          <w:b/>
          <w:sz w:val="24"/>
          <w:szCs w:val="24"/>
        </w:rPr>
        <w:t>Navíc je velmi neobvyklé, že se očekávaná cena průběžně snižovala od studie, přes projekty až po výsledek poptávky</w:t>
      </w:r>
      <w:r w:rsidR="006F15ED">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F15ED" w:rsidRDefault="006F15ED" w:rsidP="00557093">
      <w:pPr>
        <w:autoSpaceDE w:val="0"/>
        <w:autoSpaceDN w:val="0"/>
        <w:adjustRightInd w:val="0"/>
        <w:spacing w:after="0" w:line="240" w:lineRule="auto"/>
        <w:jc w:val="both"/>
        <w:rPr>
          <w:rFonts w:ascii="Times New Roman" w:hAnsi="Times New Roman" w:cs="Times New Roman"/>
          <w:sz w:val="24"/>
          <w:szCs w:val="24"/>
        </w:rPr>
      </w:pPr>
    </w:p>
    <w:p w:rsidR="00557093" w:rsidRDefault="00557093" w:rsidP="005570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Financování akce proběhne z rozpočtu VHS Turnov</w:t>
      </w:r>
      <w:r w:rsidR="006F15ED">
        <w:rPr>
          <w:rFonts w:ascii="Times New Roman" w:hAnsi="Times New Roman" w:cs="Times New Roman"/>
          <w:sz w:val="24"/>
          <w:szCs w:val="24"/>
        </w:rPr>
        <w:t xml:space="preserve"> v roce 2025.</w:t>
      </w:r>
    </w:p>
    <w:p w:rsidR="00557093" w:rsidRDefault="00557093" w:rsidP="00557093">
      <w:pPr>
        <w:autoSpaceDE w:val="0"/>
        <w:autoSpaceDN w:val="0"/>
        <w:adjustRightInd w:val="0"/>
        <w:spacing w:after="0" w:line="240" w:lineRule="auto"/>
        <w:jc w:val="both"/>
        <w:rPr>
          <w:rFonts w:ascii="Times New Roman" w:hAnsi="Times New Roman" w:cs="Times New Roman"/>
          <w:sz w:val="24"/>
          <w:szCs w:val="24"/>
        </w:rPr>
      </w:pPr>
    </w:p>
    <w:p w:rsidR="006F15ED" w:rsidRDefault="006F15ED" w:rsidP="00557093">
      <w:pPr>
        <w:autoSpaceDE w:val="0"/>
        <w:autoSpaceDN w:val="0"/>
        <w:adjustRightInd w:val="0"/>
        <w:spacing w:after="0" w:line="240" w:lineRule="auto"/>
        <w:jc w:val="both"/>
        <w:rPr>
          <w:rFonts w:ascii="Times New Roman" w:hAnsi="Times New Roman" w:cs="Times New Roman"/>
          <w:sz w:val="24"/>
          <w:szCs w:val="24"/>
        </w:rPr>
      </w:pPr>
    </w:p>
    <w:p w:rsidR="00557093" w:rsidRDefault="00557093" w:rsidP="00557093">
      <w:pPr>
        <w:autoSpaceDE w:val="0"/>
        <w:autoSpaceDN w:val="0"/>
        <w:adjustRightInd w:val="0"/>
        <w:spacing w:after="0" w:line="240" w:lineRule="auto"/>
        <w:jc w:val="both"/>
        <w:rPr>
          <w:rFonts w:ascii="Times New Roman" w:hAnsi="Times New Roman" w:cs="Times New Roman"/>
          <w:b/>
          <w:sz w:val="24"/>
          <w:szCs w:val="24"/>
          <w:u w:val="single"/>
        </w:rPr>
      </w:pPr>
    </w:p>
    <w:p w:rsidR="00557093" w:rsidRDefault="00557093" w:rsidP="00557093">
      <w:pPr>
        <w:autoSpaceDE w:val="0"/>
        <w:autoSpaceDN w:val="0"/>
        <w:adjustRightInd w:val="0"/>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Návrh na usnesení:</w:t>
      </w:r>
    </w:p>
    <w:p w:rsidR="00557093" w:rsidRDefault="00557093" w:rsidP="00557093">
      <w:pPr>
        <w:spacing w:after="0"/>
        <w:jc w:val="both"/>
      </w:pPr>
      <w:r>
        <w:rPr>
          <w:rFonts w:ascii="Times New Roman" w:hAnsi="Times New Roman" w:cs="Times New Roman"/>
          <w:sz w:val="24"/>
          <w:szCs w:val="24"/>
        </w:rPr>
        <w:t xml:space="preserve">RS schvaluje výsledek veřejné zakázky na dodavatele stavby: „ČOV Turnov - obnova provzdušnění aktivačních nádrží a zdroje tlakového vzduchu“ a pověřuje Ing. Hejduka k uzavření smlouvy o dílo s dodavatelem </w:t>
      </w:r>
      <w:proofErr w:type="spellStart"/>
      <w:r>
        <w:rPr>
          <w:rFonts w:ascii="Times New Roman" w:hAnsi="Times New Roman" w:cs="Times New Roman"/>
          <w:sz w:val="24"/>
          <w:szCs w:val="24"/>
        </w:rPr>
        <w:t>Kunst</w:t>
      </w:r>
      <w:proofErr w:type="spellEnd"/>
      <w:r>
        <w:rPr>
          <w:rFonts w:ascii="Times New Roman" w:hAnsi="Times New Roman" w:cs="Times New Roman"/>
          <w:sz w:val="24"/>
          <w:szCs w:val="24"/>
        </w:rPr>
        <w:t xml:space="preserve"> s.r.o. z Hranic.</w:t>
      </w:r>
    </w:p>
    <w:p w:rsidR="00557093" w:rsidRDefault="00557093" w:rsidP="00D9461C"/>
    <w:p w:rsidR="00D9461C" w:rsidRDefault="00D9461C" w:rsidP="00D9461C"/>
    <w:p w:rsidR="00F03A4E" w:rsidRDefault="00F03A4E" w:rsidP="0014614F">
      <w:pPr>
        <w:pStyle w:val="Odstavecseseznamem"/>
        <w:numPr>
          <w:ilvl w:val="0"/>
          <w:numId w:val="0"/>
        </w:numPr>
        <w:ind w:left="720" w:hanging="720"/>
        <w:jc w:val="both"/>
        <w:rPr>
          <w:b/>
          <w:iCs/>
          <w:sz w:val="28"/>
          <w:szCs w:val="28"/>
          <w:u w:val="single"/>
        </w:rPr>
      </w:pPr>
    </w:p>
    <w:p w:rsidR="00D9461C" w:rsidRPr="00D9461C" w:rsidRDefault="00C77C9F" w:rsidP="006F15ED">
      <w:pPr>
        <w:pStyle w:val="Nadpis1"/>
        <w:numPr>
          <w:ilvl w:val="0"/>
          <w:numId w:val="0"/>
        </w:numPr>
        <w:rPr>
          <w:rFonts w:ascii="Times New Roman" w:hAnsi="Times New Roman" w:cs="Times New Roman"/>
          <w:sz w:val="28"/>
          <w:szCs w:val="28"/>
          <w:u w:val="single"/>
        </w:rPr>
      </w:pPr>
      <w:proofErr w:type="gramStart"/>
      <w:r>
        <w:rPr>
          <w:rFonts w:ascii="Times New Roman" w:hAnsi="Times New Roman" w:cs="Times New Roman"/>
          <w:sz w:val="28"/>
          <w:szCs w:val="28"/>
          <w:u w:val="single"/>
        </w:rPr>
        <w:t>3.3.</w:t>
      </w:r>
      <w:r w:rsidR="00F03A4E">
        <w:rPr>
          <w:rFonts w:ascii="Times New Roman" w:hAnsi="Times New Roman" w:cs="Times New Roman"/>
          <w:sz w:val="28"/>
          <w:szCs w:val="28"/>
          <w:u w:val="single"/>
        </w:rPr>
        <w:t>S</w:t>
      </w:r>
      <w:r w:rsidR="00D9461C" w:rsidRPr="00D9461C">
        <w:rPr>
          <w:rFonts w:ascii="Times New Roman" w:hAnsi="Times New Roman" w:cs="Times New Roman"/>
          <w:sz w:val="28"/>
          <w:szCs w:val="28"/>
          <w:u w:val="single"/>
        </w:rPr>
        <w:t>emily</w:t>
      </w:r>
      <w:proofErr w:type="gramEnd"/>
      <w:r w:rsidR="00D9461C" w:rsidRPr="00D9461C">
        <w:rPr>
          <w:rFonts w:ascii="Times New Roman" w:hAnsi="Times New Roman" w:cs="Times New Roman"/>
          <w:sz w:val="28"/>
          <w:szCs w:val="28"/>
          <w:u w:val="single"/>
        </w:rPr>
        <w:t xml:space="preserve"> – </w:t>
      </w:r>
      <w:bookmarkStart w:id="1" w:name="_Hlk157751138"/>
      <w:r w:rsidR="00D9461C" w:rsidRPr="00D9461C">
        <w:rPr>
          <w:rFonts w:ascii="Times New Roman" w:hAnsi="Times New Roman" w:cs="Times New Roman"/>
          <w:sz w:val="28"/>
          <w:szCs w:val="28"/>
          <w:u w:val="single"/>
        </w:rPr>
        <w:t>obnova vodovodu a kanalizace Na Škvárově (</w:t>
      </w:r>
      <w:proofErr w:type="spellStart"/>
      <w:r w:rsidR="00D9461C" w:rsidRPr="00D9461C">
        <w:rPr>
          <w:rFonts w:ascii="Times New Roman" w:hAnsi="Times New Roman" w:cs="Times New Roman"/>
          <w:sz w:val="28"/>
          <w:szCs w:val="28"/>
          <w:u w:val="single"/>
        </w:rPr>
        <w:t>Semak</w:t>
      </w:r>
      <w:proofErr w:type="spellEnd"/>
      <w:r w:rsidR="00D9461C" w:rsidRPr="00D9461C">
        <w:rPr>
          <w:rFonts w:ascii="Times New Roman" w:hAnsi="Times New Roman" w:cs="Times New Roman"/>
          <w:sz w:val="28"/>
          <w:szCs w:val="28"/>
          <w:u w:val="single"/>
        </w:rPr>
        <w:t>)</w:t>
      </w:r>
      <w:r w:rsidR="0060737C">
        <w:rPr>
          <w:rFonts w:ascii="Times New Roman" w:hAnsi="Times New Roman" w:cs="Times New Roman"/>
          <w:sz w:val="28"/>
          <w:szCs w:val="28"/>
          <w:u w:val="single"/>
        </w:rPr>
        <w:t xml:space="preserve"> </w:t>
      </w:r>
      <w:r w:rsidR="00D9461C" w:rsidRPr="00D9461C">
        <w:rPr>
          <w:rFonts w:ascii="Times New Roman" w:hAnsi="Times New Roman" w:cs="Times New Roman"/>
          <w:sz w:val="28"/>
          <w:szCs w:val="28"/>
          <w:u w:val="single"/>
        </w:rPr>
        <w:t xml:space="preserve">– vyhlášení VP </w:t>
      </w:r>
    </w:p>
    <w:p w:rsidR="00D9461C" w:rsidRPr="00D9461C" w:rsidRDefault="00D9461C" w:rsidP="00D9461C">
      <w:pPr>
        <w:pStyle w:val="Nadpis1"/>
        <w:numPr>
          <w:ilvl w:val="0"/>
          <w:numId w:val="0"/>
        </w:numPr>
        <w:ind w:left="360"/>
        <w:rPr>
          <w:rFonts w:ascii="Times New Roman" w:hAnsi="Times New Roman" w:cs="Times New Roman"/>
          <w:sz w:val="24"/>
          <w:szCs w:val="24"/>
        </w:rPr>
      </w:pPr>
    </w:p>
    <w:p w:rsidR="00D9461C" w:rsidRPr="00D9461C" w:rsidRDefault="00D9461C" w:rsidP="00D9461C">
      <w:pPr>
        <w:pStyle w:val="Nadpis1"/>
        <w:numPr>
          <w:ilvl w:val="0"/>
          <w:numId w:val="0"/>
        </w:numPr>
        <w:spacing w:line="240" w:lineRule="auto"/>
        <w:jc w:val="both"/>
        <w:rPr>
          <w:rFonts w:ascii="Times New Roman" w:hAnsi="Times New Roman" w:cs="Times New Roman"/>
          <w:i/>
          <w:iCs/>
          <w:sz w:val="24"/>
          <w:szCs w:val="24"/>
          <w:u w:val="single"/>
        </w:rPr>
      </w:pPr>
      <w:r w:rsidRPr="00D9461C">
        <w:rPr>
          <w:rFonts w:ascii="Times New Roman" w:hAnsi="Times New Roman" w:cs="Times New Roman"/>
          <w:i/>
          <w:iCs/>
          <w:sz w:val="24"/>
          <w:szCs w:val="24"/>
          <w:u w:val="single"/>
        </w:rPr>
        <w:t xml:space="preserve">Vývoj problematiky odkanalizování </w:t>
      </w:r>
      <w:proofErr w:type="spellStart"/>
      <w:r w:rsidRPr="00D9461C">
        <w:rPr>
          <w:rFonts w:ascii="Times New Roman" w:hAnsi="Times New Roman" w:cs="Times New Roman"/>
          <w:i/>
          <w:iCs/>
          <w:sz w:val="24"/>
          <w:szCs w:val="24"/>
          <w:u w:val="single"/>
        </w:rPr>
        <w:t>Semak</w:t>
      </w:r>
      <w:proofErr w:type="spellEnd"/>
      <w:r w:rsidRPr="00D9461C">
        <w:rPr>
          <w:rFonts w:ascii="Times New Roman" w:hAnsi="Times New Roman" w:cs="Times New Roman"/>
          <w:i/>
          <w:iCs/>
          <w:sz w:val="24"/>
          <w:szCs w:val="24"/>
          <w:u w:val="single"/>
        </w:rPr>
        <w:t>:</w:t>
      </w:r>
    </w:p>
    <w:p w:rsidR="0060737C" w:rsidRDefault="0060737C" w:rsidP="0060737C">
      <w:pPr>
        <w:pStyle w:val="Nadpis1"/>
        <w:numPr>
          <w:ilvl w:val="0"/>
          <w:numId w:val="0"/>
        </w:numPr>
        <w:spacing w:line="240" w:lineRule="auto"/>
        <w:jc w:val="both"/>
        <w:rPr>
          <w:rFonts w:ascii="Times New Roman" w:hAnsi="Times New Roman" w:cs="Times New Roman"/>
          <w:b w:val="0"/>
          <w:bCs/>
          <w:sz w:val="24"/>
          <w:szCs w:val="24"/>
        </w:rPr>
      </w:pPr>
    </w:p>
    <w:p w:rsidR="0060737C" w:rsidRDefault="00D9461C" w:rsidP="0060737C">
      <w:pPr>
        <w:pStyle w:val="Nadpis1"/>
        <w:numPr>
          <w:ilvl w:val="0"/>
          <w:numId w:val="0"/>
        </w:numPr>
        <w:spacing w:line="240" w:lineRule="auto"/>
        <w:jc w:val="both"/>
        <w:rPr>
          <w:rFonts w:ascii="Times New Roman" w:hAnsi="Times New Roman" w:cs="Times New Roman"/>
          <w:b w:val="0"/>
          <w:bCs/>
          <w:sz w:val="24"/>
          <w:szCs w:val="24"/>
        </w:rPr>
      </w:pPr>
      <w:r w:rsidRPr="00D9461C">
        <w:rPr>
          <w:rFonts w:ascii="Times New Roman" w:hAnsi="Times New Roman" w:cs="Times New Roman"/>
          <w:b w:val="0"/>
          <w:bCs/>
          <w:sz w:val="24"/>
          <w:szCs w:val="24"/>
        </w:rPr>
        <w:t>V rámci smlouvy o bezúplatném převodu majetku z r. 2021 došlo k</w:t>
      </w:r>
      <w:r w:rsidR="0060737C">
        <w:rPr>
          <w:rFonts w:ascii="Times New Roman" w:hAnsi="Times New Roman" w:cs="Times New Roman"/>
          <w:b w:val="0"/>
          <w:bCs/>
          <w:sz w:val="24"/>
          <w:szCs w:val="24"/>
        </w:rPr>
        <w:t> </w:t>
      </w:r>
      <w:r w:rsidRPr="00D9461C">
        <w:rPr>
          <w:rFonts w:ascii="Times New Roman" w:hAnsi="Times New Roman" w:cs="Times New Roman"/>
          <w:b w:val="0"/>
          <w:bCs/>
          <w:sz w:val="24"/>
          <w:szCs w:val="24"/>
        </w:rPr>
        <w:t>převodu</w:t>
      </w:r>
      <w:r w:rsidR="0060737C">
        <w:rPr>
          <w:rFonts w:ascii="Times New Roman" w:hAnsi="Times New Roman" w:cs="Times New Roman"/>
          <w:b w:val="0"/>
          <w:bCs/>
          <w:sz w:val="24"/>
          <w:szCs w:val="24"/>
        </w:rPr>
        <w:t xml:space="preserve"> </w:t>
      </w:r>
      <w:r w:rsidR="006F15ED">
        <w:rPr>
          <w:rFonts w:ascii="Times New Roman" w:hAnsi="Times New Roman" w:cs="Times New Roman"/>
          <w:b w:val="0"/>
          <w:bCs/>
          <w:sz w:val="24"/>
          <w:szCs w:val="24"/>
        </w:rPr>
        <w:t xml:space="preserve">dešťové kanalizace z majetku VHS </w:t>
      </w:r>
      <w:r w:rsidR="00AE74F1">
        <w:rPr>
          <w:rFonts w:ascii="Times New Roman" w:hAnsi="Times New Roman" w:cs="Times New Roman"/>
          <w:b w:val="0"/>
          <w:bCs/>
          <w:sz w:val="24"/>
          <w:szCs w:val="24"/>
        </w:rPr>
        <w:t xml:space="preserve">do majetku města. </w:t>
      </w:r>
      <w:r w:rsidRPr="00D9461C">
        <w:rPr>
          <w:rFonts w:ascii="Times New Roman" w:hAnsi="Times New Roman" w:cs="Times New Roman"/>
          <w:b w:val="0"/>
          <w:bCs/>
          <w:sz w:val="24"/>
          <w:szCs w:val="24"/>
        </w:rPr>
        <w:t xml:space="preserve"> </w:t>
      </w:r>
      <w:r w:rsidR="00AE74F1">
        <w:rPr>
          <w:rFonts w:ascii="Times New Roman" w:hAnsi="Times New Roman" w:cs="Times New Roman"/>
          <w:b w:val="0"/>
          <w:bCs/>
          <w:sz w:val="24"/>
          <w:szCs w:val="24"/>
        </w:rPr>
        <w:t xml:space="preserve">Šlo o </w:t>
      </w:r>
      <w:r w:rsidRPr="00D9461C">
        <w:rPr>
          <w:rFonts w:ascii="Times New Roman" w:hAnsi="Times New Roman" w:cs="Times New Roman"/>
          <w:b w:val="0"/>
          <w:bCs/>
          <w:sz w:val="24"/>
          <w:szCs w:val="24"/>
        </w:rPr>
        <w:t>cca 440 m</w:t>
      </w:r>
      <w:r w:rsidR="0060737C">
        <w:rPr>
          <w:rFonts w:ascii="Times New Roman" w:hAnsi="Times New Roman" w:cs="Times New Roman"/>
          <w:b w:val="0"/>
          <w:bCs/>
          <w:sz w:val="24"/>
          <w:szCs w:val="24"/>
        </w:rPr>
        <w:t xml:space="preserve"> </w:t>
      </w:r>
      <w:r w:rsidRPr="00D9461C">
        <w:rPr>
          <w:rFonts w:ascii="Times New Roman" w:hAnsi="Times New Roman" w:cs="Times New Roman"/>
          <w:b w:val="0"/>
          <w:bCs/>
          <w:sz w:val="24"/>
          <w:szCs w:val="24"/>
        </w:rPr>
        <w:t xml:space="preserve">dešťové kanalizace. </w:t>
      </w:r>
    </w:p>
    <w:p w:rsidR="0060737C" w:rsidRDefault="0060737C" w:rsidP="0060737C">
      <w:pPr>
        <w:pStyle w:val="Nadpis1"/>
        <w:numPr>
          <w:ilvl w:val="0"/>
          <w:numId w:val="0"/>
        </w:numPr>
        <w:spacing w:line="240" w:lineRule="auto"/>
        <w:jc w:val="both"/>
        <w:rPr>
          <w:rFonts w:ascii="Times New Roman" w:hAnsi="Times New Roman" w:cs="Times New Roman"/>
          <w:b w:val="0"/>
          <w:bCs/>
          <w:sz w:val="24"/>
          <w:szCs w:val="24"/>
        </w:rPr>
      </w:pPr>
    </w:p>
    <w:p w:rsidR="00D9461C" w:rsidRPr="00D9461C" w:rsidRDefault="00AE74F1" w:rsidP="0060737C">
      <w:pPr>
        <w:pStyle w:val="Nadpis1"/>
        <w:numPr>
          <w:ilvl w:val="0"/>
          <w:numId w:val="0"/>
        </w:numPr>
        <w:spacing w:line="240"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Dohodnutou podmínkou převodu bylo vyřešení nátoku odpadních vod z </w:t>
      </w:r>
      <w:proofErr w:type="spellStart"/>
      <w:proofErr w:type="gramStart"/>
      <w:r w:rsidR="00D9461C" w:rsidRPr="00D9461C">
        <w:rPr>
          <w:rFonts w:ascii="Times New Roman" w:hAnsi="Times New Roman" w:cs="Times New Roman"/>
          <w:b w:val="0"/>
          <w:bCs/>
          <w:sz w:val="24"/>
          <w:szCs w:val="24"/>
        </w:rPr>
        <w:t>č.p</w:t>
      </w:r>
      <w:proofErr w:type="spellEnd"/>
      <w:r w:rsidR="00D9461C" w:rsidRPr="00D9461C">
        <w:rPr>
          <w:rFonts w:ascii="Times New Roman" w:hAnsi="Times New Roman" w:cs="Times New Roman"/>
          <w:b w:val="0"/>
          <w:bCs/>
          <w:sz w:val="24"/>
          <w:szCs w:val="24"/>
        </w:rPr>
        <w:t>.</w:t>
      </w:r>
      <w:proofErr w:type="gramEnd"/>
      <w:r w:rsidR="00D9461C" w:rsidRPr="00D9461C">
        <w:rPr>
          <w:rFonts w:ascii="Times New Roman" w:hAnsi="Times New Roman" w:cs="Times New Roman"/>
          <w:b w:val="0"/>
          <w:bCs/>
          <w:sz w:val="24"/>
          <w:szCs w:val="24"/>
        </w:rPr>
        <w:t xml:space="preserve"> 147 z ul. Na</w:t>
      </w:r>
      <w:r w:rsidR="0060737C">
        <w:rPr>
          <w:rFonts w:ascii="Times New Roman" w:hAnsi="Times New Roman" w:cs="Times New Roman"/>
          <w:b w:val="0"/>
          <w:bCs/>
          <w:sz w:val="24"/>
          <w:szCs w:val="24"/>
        </w:rPr>
        <w:t xml:space="preserve"> </w:t>
      </w:r>
      <w:proofErr w:type="spellStart"/>
      <w:r w:rsidR="0060737C">
        <w:rPr>
          <w:rFonts w:ascii="Times New Roman" w:hAnsi="Times New Roman" w:cs="Times New Roman"/>
          <w:b w:val="0"/>
          <w:bCs/>
          <w:sz w:val="24"/>
          <w:szCs w:val="24"/>
        </w:rPr>
        <w:t>Škvárovně</w:t>
      </w:r>
      <w:proofErr w:type="spellEnd"/>
      <w:r w:rsidR="0060737C">
        <w:rPr>
          <w:rFonts w:ascii="Times New Roman" w:hAnsi="Times New Roman" w:cs="Times New Roman"/>
          <w:b w:val="0"/>
          <w:bCs/>
          <w:sz w:val="24"/>
          <w:szCs w:val="24"/>
        </w:rPr>
        <w:t xml:space="preserve"> </w:t>
      </w:r>
      <w:r w:rsidR="00D9461C" w:rsidRPr="00D9461C">
        <w:rPr>
          <w:rFonts w:ascii="Times New Roman" w:hAnsi="Times New Roman" w:cs="Times New Roman"/>
          <w:b w:val="0"/>
          <w:bCs/>
          <w:sz w:val="24"/>
          <w:szCs w:val="24"/>
        </w:rPr>
        <w:t xml:space="preserve">do </w:t>
      </w:r>
      <w:r>
        <w:rPr>
          <w:rFonts w:ascii="Times New Roman" w:hAnsi="Times New Roman" w:cs="Times New Roman"/>
          <w:b w:val="0"/>
          <w:bCs/>
          <w:sz w:val="24"/>
          <w:szCs w:val="24"/>
        </w:rPr>
        <w:t xml:space="preserve">této </w:t>
      </w:r>
      <w:r w:rsidR="00D9461C" w:rsidRPr="00D9461C">
        <w:rPr>
          <w:rFonts w:ascii="Times New Roman" w:hAnsi="Times New Roman" w:cs="Times New Roman"/>
          <w:b w:val="0"/>
          <w:bCs/>
          <w:sz w:val="24"/>
          <w:szCs w:val="24"/>
        </w:rPr>
        <w:t>dešťové kanalizace. Ve smlouvě se VHS</w:t>
      </w:r>
      <w:r w:rsidR="0060737C">
        <w:rPr>
          <w:rFonts w:ascii="Times New Roman" w:hAnsi="Times New Roman" w:cs="Times New Roman"/>
          <w:b w:val="0"/>
          <w:bCs/>
          <w:sz w:val="24"/>
          <w:szCs w:val="24"/>
        </w:rPr>
        <w:t xml:space="preserve"> </w:t>
      </w:r>
      <w:r w:rsidR="00D9461C" w:rsidRPr="00D9461C">
        <w:rPr>
          <w:rFonts w:ascii="Times New Roman" w:hAnsi="Times New Roman" w:cs="Times New Roman"/>
          <w:b w:val="0"/>
          <w:bCs/>
          <w:sz w:val="24"/>
          <w:szCs w:val="24"/>
        </w:rPr>
        <w:t>Turnov zav</w:t>
      </w:r>
      <w:r>
        <w:rPr>
          <w:rFonts w:ascii="Times New Roman" w:hAnsi="Times New Roman" w:cs="Times New Roman"/>
          <w:b w:val="0"/>
          <w:bCs/>
          <w:sz w:val="24"/>
          <w:szCs w:val="24"/>
        </w:rPr>
        <w:t>ázalo</w:t>
      </w:r>
      <w:r w:rsidR="00D9461C" w:rsidRPr="00D9461C">
        <w:rPr>
          <w:rFonts w:ascii="Times New Roman" w:hAnsi="Times New Roman" w:cs="Times New Roman"/>
          <w:b w:val="0"/>
          <w:bCs/>
          <w:sz w:val="24"/>
          <w:szCs w:val="24"/>
        </w:rPr>
        <w:t>, že tento stav napraví</w:t>
      </w:r>
      <w:r>
        <w:rPr>
          <w:rFonts w:ascii="Times New Roman" w:hAnsi="Times New Roman" w:cs="Times New Roman"/>
          <w:b w:val="0"/>
          <w:bCs/>
          <w:sz w:val="24"/>
          <w:szCs w:val="24"/>
        </w:rPr>
        <w:t xml:space="preserve">, protože objekt řádně platil stočné. </w:t>
      </w:r>
    </w:p>
    <w:p w:rsidR="00F03A4E" w:rsidRPr="00F03A4E" w:rsidRDefault="00F03A4E" w:rsidP="00F03A4E"/>
    <w:p w:rsidR="00D9461C" w:rsidRDefault="00D9461C" w:rsidP="0060737C">
      <w:pPr>
        <w:pStyle w:val="Nadpis1"/>
        <w:numPr>
          <w:ilvl w:val="0"/>
          <w:numId w:val="0"/>
        </w:numPr>
        <w:spacing w:line="240" w:lineRule="auto"/>
        <w:jc w:val="both"/>
        <w:rPr>
          <w:rFonts w:ascii="Times New Roman" w:hAnsi="Times New Roman" w:cs="Times New Roman"/>
          <w:b w:val="0"/>
          <w:bCs/>
          <w:sz w:val="24"/>
          <w:szCs w:val="24"/>
        </w:rPr>
      </w:pPr>
      <w:r w:rsidRPr="00D9461C">
        <w:rPr>
          <w:rFonts w:ascii="Times New Roman" w:hAnsi="Times New Roman" w:cs="Times New Roman"/>
          <w:b w:val="0"/>
          <w:bCs/>
          <w:sz w:val="24"/>
          <w:szCs w:val="24"/>
        </w:rPr>
        <w:t>V červnu 2023 jsme zadali projekční společnosti VIS - Vodohospodářsko-inženýrské</w:t>
      </w:r>
      <w:r w:rsidR="0060737C">
        <w:rPr>
          <w:rFonts w:ascii="Times New Roman" w:hAnsi="Times New Roman" w:cs="Times New Roman"/>
          <w:b w:val="0"/>
          <w:bCs/>
          <w:sz w:val="24"/>
          <w:szCs w:val="24"/>
        </w:rPr>
        <w:t xml:space="preserve"> </w:t>
      </w:r>
      <w:r w:rsidRPr="00D9461C">
        <w:rPr>
          <w:rFonts w:ascii="Times New Roman" w:hAnsi="Times New Roman" w:cs="Times New Roman"/>
          <w:b w:val="0"/>
          <w:bCs/>
          <w:sz w:val="24"/>
          <w:szCs w:val="24"/>
        </w:rPr>
        <w:t>služby, spol. s r. o. zpracování PD na přepojení kanalizační přípojky na jednotnou</w:t>
      </w:r>
      <w:r w:rsidR="0060737C">
        <w:rPr>
          <w:rFonts w:ascii="Times New Roman" w:hAnsi="Times New Roman" w:cs="Times New Roman"/>
          <w:b w:val="0"/>
          <w:bCs/>
          <w:sz w:val="24"/>
          <w:szCs w:val="24"/>
        </w:rPr>
        <w:t xml:space="preserve"> </w:t>
      </w:r>
      <w:r w:rsidRPr="00D9461C">
        <w:rPr>
          <w:rFonts w:ascii="Times New Roman" w:hAnsi="Times New Roman" w:cs="Times New Roman"/>
          <w:b w:val="0"/>
          <w:bCs/>
          <w:sz w:val="24"/>
          <w:szCs w:val="24"/>
        </w:rPr>
        <w:t xml:space="preserve">kanalizaci v ul. </w:t>
      </w:r>
      <w:proofErr w:type="spellStart"/>
      <w:r w:rsidRPr="00D9461C">
        <w:rPr>
          <w:rFonts w:ascii="Times New Roman" w:hAnsi="Times New Roman" w:cs="Times New Roman"/>
          <w:b w:val="0"/>
          <w:bCs/>
          <w:sz w:val="24"/>
          <w:szCs w:val="24"/>
        </w:rPr>
        <w:t>Bořkovská</w:t>
      </w:r>
      <w:proofErr w:type="spellEnd"/>
      <w:r w:rsidRPr="00D9461C">
        <w:rPr>
          <w:rFonts w:ascii="Times New Roman" w:hAnsi="Times New Roman" w:cs="Times New Roman"/>
          <w:b w:val="0"/>
          <w:bCs/>
          <w:sz w:val="24"/>
          <w:szCs w:val="24"/>
        </w:rPr>
        <w:t>.</w:t>
      </w:r>
    </w:p>
    <w:p w:rsidR="0060737C" w:rsidRDefault="0060737C" w:rsidP="0060737C"/>
    <w:p w:rsidR="00E46A35" w:rsidRPr="00E46A35" w:rsidRDefault="0060737C" w:rsidP="00E46A35">
      <w:pPr>
        <w:jc w:val="both"/>
        <w:rPr>
          <w:rFonts w:ascii="Times New Roman" w:hAnsi="Times New Roman" w:cs="Times New Roman"/>
          <w:b/>
          <w:sz w:val="24"/>
          <w:szCs w:val="24"/>
        </w:rPr>
      </w:pPr>
      <w:r w:rsidRPr="0060737C">
        <w:rPr>
          <w:rFonts w:ascii="Times New Roman" w:hAnsi="Times New Roman" w:cs="Times New Roman"/>
          <w:sz w:val="24"/>
          <w:szCs w:val="24"/>
        </w:rPr>
        <w:t xml:space="preserve">Při přípravě nového řešení kanalizace se samozřejmě projevila </w:t>
      </w:r>
      <w:r w:rsidRPr="00E46A35">
        <w:rPr>
          <w:rFonts w:ascii="Times New Roman" w:hAnsi="Times New Roman" w:cs="Times New Roman"/>
          <w:b/>
          <w:sz w:val="24"/>
          <w:szCs w:val="24"/>
        </w:rPr>
        <w:t xml:space="preserve">nutnost obnovit v daném místě ještě </w:t>
      </w:r>
      <w:r w:rsidR="00AE74F1">
        <w:rPr>
          <w:rFonts w:ascii="Times New Roman" w:hAnsi="Times New Roman" w:cs="Times New Roman"/>
          <w:b/>
          <w:sz w:val="24"/>
          <w:szCs w:val="24"/>
        </w:rPr>
        <w:t xml:space="preserve">zcela </w:t>
      </w:r>
      <w:r w:rsidRPr="00E46A35">
        <w:rPr>
          <w:rFonts w:ascii="Times New Roman" w:hAnsi="Times New Roman" w:cs="Times New Roman"/>
          <w:b/>
          <w:sz w:val="24"/>
          <w:szCs w:val="24"/>
        </w:rPr>
        <w:t>dožil</w:t>
      </w:r>
      <w:r w:rsidR="00AE74F1">
        <w:rPr>
          <w:rFonts w:ascii="Times New Roman" w:hAnsi="Times New Roman" w:cs="Times New Roman"/>
          <w:b/>
          <w:sz w:val="24"/>
          <w:szCs w:val="24"/>
        </w:rPr>
        <w:t>ý</w:t>
      </w:r>
      <w:r w:rsidRPr="00E46A35">
        <w:rPr>
          <w:rFonts w:ascii="Times New Roman" w:hAnsi="Times New Roman" w:cs="Times New Roman"/>
          <w:b/>
          <w:sz w:val="24"/>
          <w:szCs w:val="24"/>
        </w:rPr>
        <w:t xml:space="preserve"> vodovod</w:t>
      </w:r>
      <w:r w:rsidR="00AE74F1">
        <w:rPr>
          <w:rFonts w:ascii="Times New Roman" w:hAnsi="Times New Roman" w:cs="Times New Roman"/>
          <w:b/>
          <w:sz w:val="24"/>
          <w:szCs w:val="24"/>
        </w:rPr>
        <w:t>ní řad</w:t>
      </w:r>
      <w:r w:rsidRPr="00E46A35">
        <w:rPr>
          <w:rFonts w:ascii="Times New Roman" w:hAnsi="Times New Roman" w:cs="Times New Roman"/>
          <w:b/>
          <w:sz w:val="24"/>
          <w:szCs w:val="24"/>
        </w:rPr>
        <w:t>.</w:t>
      </w:r>
    </w:p>
    <w:p w:rsidR="00E46A35" w:rsidRDefault="0060737C" w:rsidP="00E46A35">
      <w:pPr>
        <w:jc w:val="both"/>
        <w:rPr>
          <w:rFonts w:ascii="Times New Roman" w:hAnsi="Times New Roman" w:cs="Times New Roman"/>
          <w:bCs/>
          <w:sz w:val="24"/>
          <w:szCs w:val="24"/>
        </w:rPr>
      </w:pPr>
      <w:r w:rsidRPr="0060737C">
        <w:rPr>
          <w:rFonts w:ascii="Times New Roman" w:hAnsi="Times New Roman" w:cs="Times New Roman"/>
          <w:sz w:val="24"/>
          <w:szCs w:val="24"/>
        </w:rPr>
        <w:t xml:space="preserve"> </w:t>
      </w:r>
      <w:r w:rsidR="00D9461C" w:rsidRPr="00D9461C">
        <w:rPr>
          <w:rFonts w:ascii="Times New Roman" w:hAnsi="Times New Roman" w:cs="Times New Roman"/>
          <w:bCs/>
          <w:sz w:val="24"/>
          <w:szCs w:val="24"/>
        </w:rPr>
        <w:t>Na PD bylo vydané 19.6.2024 stavební povolení, které nabylo právní moci 17.7.2024</w:t>
      </w:r>
    </w:p>
    <w:p w:rsidR="00E46A35" w:rsidRDefault="00D9461C" w:rsidP="00E46A35">
      <w:pPr>
        <w:spacing w:after="0"/>
        <w:rPr>
          <w:rFonts w:ascii="Times New Roman" w:hAnsi="Times New Roman" w:cs="Times New Roman"/>
          <w:i/>
          <w:iCs/>
          <w:sz w:val="24"/>
          <w:szCs w:val="24"/>
          <w:u w:val="single"/>
        </w:rPr>
      </w:pPr>
      <w:r w:rsidRPr="00E46A35">
        <w:rPr>
          <w:rFonts w:ascii="Times New Roman" w:hAnsi="Times New Roman" w:cs="Times New Roman"/>
          <w:b/>
          <w:i/>
          <w:iCs/>
          <w:sz w:val="24"/>
          <w:szCs w:val="24"/>
          <w:u w:val="single"/>
        </w:rPr>
        <w:t>Splašková kanalizace</w:t>
      </w:r>
      <w:r w:rsidRPr="00D9461C">
        <w:rPr>
          <w:rFonts w:ascii="Times New Roman" w:hAnsi="Times New Roman" w:cs="Times New Roman"/>
          <w:i/>
          <w:iCs/>
          <w:sz w:val="24"/>
          <w:szCs w:val="24"/>
          <w:u w:val="single"/>
        </w:rPr>
        <w:t>:</w:t>
      </w:r>
    </w:p>
    <w:p w:rsidR="00E46A35" w:rsidRDefault="00E46A35" w:rsidP="00E46A35">
      <w:pPr>
        <w:spacing w:after="0"/>
        <w:jc w:val="both"/>
        <w:rPr>
          <w:rFonts w:ascii="Times New Roman" w:hAnsi="Times New Roman" w:cs="Times New Roman"/>
          <w:bCs/>
          <w:sz w:val="24"/>
          <w:szCs w:val="24"/>
        </w:rPr>
      </w:pPr>
      <w:r w:rsidRPr="00D9461C">
        <w:rPr>
          <w:rFonts w:ascii="Times New Roman" w:hAnsi="Times New Roman" w:cs="Times New Roman"/>
          <w:bCs/>
          <w:sz w:val="24"/>
          <w:szCs w:val="24"/>
        </w:rPr>
        <w:t>V rámci akce dojde výstavbě nového kanalizační stoky z PVC DN 250 SN 12 o délce 63m. Stoka bude v celé trase vedena v místní komunikaci.</w:t>
      </w:r>
      <w:r>
        <w:rPr>
          <w:rFonts w:ascii="Times New Roman" w:hAnsi="Times New Roman" w:cs="Times New Roman"/>
          <w:bCs/>
          <w:sz w:val="24"/>
          <w:szCs w:val="24"/>
        </w:rPr>
        <w:t xml:space="preserve"> </w:t>
      </w:r>
      <w:r w:rsidRPr="00D9461C">
        <w:rPr>
          <w:rFonts w:ascii="Times New Roman" w:hAnsi="Times New Roman" w:cs="Times New Roman"/>
          <w:bCs/>
          <w:sz w:val="24"/>
          <w:szCs w:val="24"/>
        </w:rPr>
        <w:t xml:space="preserve">Na stoku bude napojena kanalizační přípojka pro autoservis </w:t>
      </w:r>
      <w:proofErr w:type="spellStart"/>
      <w:r w:rsidRPr="00D9461C">
        <w:rPr>
          <w:rFonts w:ascii="Times New Roman" w:hAnsi="Times New Roman" w:cs="Times New Roman"/>
          <w:bCs/>
          <w:sz w:val="24"/>
          <w:szCs w:val="24"/>
        </w:rPr>
        <w:t>Semak</w:t>
      </w:r>
      <w:proofErr w:type="spellEnd"/>
      <w:r w:rsidRPr="00D9461C">
        <w:rPr>
          <w:rFonts w:ascii="Times New Roman" w:hAnsi="Times New Roman" w:cs="Times New Roman"/>
          <w:bCs/>
          <w:sz w:val="24"/>
          <w:szCs w:val="24"/>
        </w:rPr>
        <w:t xml:space="preserve"> - </w:t>
      </w:r>
      <w:proofErr w:type="spellStart"/>
      <w:r w:rsidRPr="00D9461C">
        <w:rPr>
          <w:rFonts w:ascii="Times New Roman" w:hAnsi="Times New Roman" w:cs="Times New Roman"/>
          <w:bCs/>
          <w:sz w:val="24"/>
          <w:szCs w:val="24"/>
        </w:rPr>
        <w:t>č.p</w:t>
      </w:r>
      <w:proofErr w:type="spellEnd"/>
      <w:r w:rsidRPr="00D9461C">
        <w:rPr>
          <w:rFonts w:ascii="Times New Roman" w:hAnsi="Times New Roman" w:cs="Times New Roman"/>
          <w:bCs/>
          <w:sz w:val="24"/>
          <w:szCs w:val="24"/>
        </w:rPr>
        <w:t>. 147. Přípojka</w:t>
      </w:r>
      <w:r w:rsidR="00AE74F1">
        <w:rPr>
          <w:rFonts w:ascii="Times New Roman" w:hAnsi="Times New Roman" w:cs="Times New Roman"/>
          <w:bCs/>
          <w:sz w:val="24"/>
          <w:szCs w:val="24"/>
        </w:rPr>
        <w:t xml:space="preserve"> </w:t>
      </w:r>
      <w:r w:rsidRPr="00D9461C">
        <w:rPr>
          <w:rFonts w:ascii="Times New Roman" w:hAnsi="Times New Roman" w:cs="Times New Roman"/>
          <w:bCs/>
          <w:sz w:val="24"/>
          <w:szCs w:val="24"/>
        </w:rPr>
        <w:t>je navržena z PVC DN 200SN 12 o celkové délce 36 m.</w:t>
      </w:r>
    </w:p>
    <w:p w:rsidR="00E46A35" w:rsidRDefault="00E46A35" w:rsidP="00E46A35">
      <w:pPr>
        <w:jc w:val="both"/>
        <w:rPr>
          <w:rFonts w:ascii="Times New Roman" w:hAnsi="Times New Roman" w:cs="Times New Roman"/>
          <w:b/>
          <w:i/>
          <w:iCs/>
          <w:sz w:val="24"/>
          <w:szCs w:val="24"/>
          <w:u w:val="single"/>
        </w:rPr>
      </w:pPr>
    </w:p>
    <w:p w:rsidR="00E46A35" w:rsidRPr="00E46A35" w:rsidRDefault="00E46A35" w:rsidP="00E46A35">
      <w:pPr>
        <w:spacing w:after="0"/>
        <w:jc w:val="both"/>
        <w:rPr>
          <w:rFonts w:ascii="Times New Roman" w:hAnsi="Times New Roman" w:cs="Times New Roman"/>
          <w:b/>
          <w:i/>
          <w:iCs/>
          <w:sz w:val="24"/>
          <w:szCs w:val="24"/>
          <w:u w:val="single"/>
        </w:rPr>
      </w:pPr>
      <w:r w:rsidRPr="00E46A35">
        <w:rPr>
          <w:rFonts w:ascii="Times New Roman" w:hAnsi="Times New Roman" w:cs="Times New Roman"/>
          <w:b/>
          <w:i/>
          <w:iCs/>
          <w:sz w:val="24"/>
          <w:szCs w:val="24"/>
          <w:u w:val="single"/>
        </w:rPr>
        <w:t>Vodovod:</w:t>
      </w:r>
    </w:p>
    <w:p w:rsidR="00E46A35" w:rsidRPr="00E46A35" w:rsidRDefault="00E46A35" w:rsidP="00E46A35">
      <w:pPr>
        <w:spacing w:after="0"/>
        <w:jc w:val="both"/>
        <w:rPr>
          <w:rFonts w:ascii="Times New Roman" w:hAnsi="Times New Roman" w:cs="Times New Roman"/>
          <w:sz w:val="24"/>
          <w:szCs w:val="24"/>
        </w:rPr>
      </w:pPr>
      <w:r w:rsidRPr="00D9461C">
        <w:rPr>
          <w:rFonts w:ascii="Times New Roman" w:hAnsi="Times New Roman" w:cs="Times New Roman"/>
          <w:bCs/>
          <w:sz w:val="24"/>
          <w:szCs w:val="24"/>
        </w:rPr>
        <w:t xml:space="preserve">Dojde k pokládce nového vodovodního potrubí PE 100 d 90 SDR 11 RC2 o délce 170 m.Potrubí bude nově napojeno v ul. </w:t>
      </w:r>
      <w:proofErr w:type="spellStart"/>
      <w:r w:rsidRPr="00D9461C">
        <w:rPr>
          <w:rFonts w:ascii="Times New Roman" w:hAnsi="Times New Roman" w:cs="Times New Roman"/>
          <w:bCs/>
          <w:sz w:val="24"/>
          <w:szCs w:val="24"/>
        </w:rPr>
        <w:t>Bořkovská</w:t>
      </w:r>
      <w:proofErr w:type="spellEnd"/>
      <w:r w:rsidRPr="00D9461C">
        <w:rPr>
          <w:rFonts w:ascii="Times New Roman" w:hAnsi="Times New Roman" w:cs="Times New Roman"/>
          <w:bCs/>
          <w:sz w:val="24"/>
          <w:szCs w:val="24"/>
        </w:rPr>
        <w:t xml:space="preserve"> u </w:t>
      </w:r>
      <w:proofErr w:type="spellStart"/>
      <w:r w:rsidRPr="00D9461C">
        <w:rPr>
          <w:rFonts w:ascii="Times New Roman" w:hAnsi="Times New Roman" w:cs="Times New Roman"/>
          <w:bCs/>
          <w:sz w:val="24"/>
          <w:szCs w:val="24"/>
        </w:rPr>
        <w:t>č.p</w:t>
      </w:r>
      <w:proofErr w:type="spellEnd"/>
      <w:r w:rsidRPr="00D9461C">
        <w:rPr>
          <w:rFonts w:ascii="Times New Roman" w:hAnsi="Times New Roman" w:cs="Times New Roman"/>
          <w:bCs/>
          <w:sz w:val="24"/>
          <w:szCs w:val="24"/>
        </w:rPr>
        <w:t xml:space="preserve">. 445 a </w:t>
      </w:r>
      <w:proofErr w:type="spellStart"/>
      <w:r w:rsidRPr="00D9461C">
        <w:rPr>
          <w:rFonts w:ascii="Times New Roman" w:hAnsi="Times New Roman" w:cs="Times New Roman"/>
          <w:bCs/>
          <w:sz w:val="24"/>
          <w:szCs w:val="24"/>
        </w:rPr>
        <w:t>podvrtem</w:t>
      </w:r>
      <w:proofErr w:type="spellEnd"/>
      <w:r w:rsidRPr="00D9461C">
        <w:rPr>
          <w:rFonts w:ascii="Times New Roman" w:hAnsi="Times New Roman" w:cs="Times New Roman"/>
          <w:bCs/>
          <w:sz w:val="24"/>
          <w:szCs w:val="24"/>
        </w:rPr>
        <w:t xml:space="preserve"> bude uloženo</w:t>
      </w:r>
      <w:r>
        <w:rPr>
          <w:rFonts w:ascii="Times New Roman" w:hAnsi="Times New Roman" w:cs="Times New Roman"/>
          <w:bCs/>
          <w:sz w:val="24"/>
          <w:szCs w:val="24"/>
        </w:rPr>
        <w:t xml:space="preserve"> </w:t>
      </w:r>
      <w:r w:rsidRPr="00D9461C">
        <w:rPr>
          <w:rFonts w:ascii="Times New Roman" w:hAnsi="Times New Roman" w:cs="Times New Roman"/>
          <w:bCs/>
          <w:sz w:val="24"/>
          <w:szCs w:val="24"/>
        </w:rPr>
        <w:t>v chráničce pod krajskou komunikací. Na nový vodovod budou přepojeny čtyři odběrná</w:t>
      </w:r>
      <w:r>
        <w:rPr>
          <w:rFonts w:ascii="Times New Roman" w:hAnsi="Times New Roman" w:cs="Times New Roman"/>
          <w:bCs/>
          <w:sz w:val="24"/>
          <w:szCs w:val="24"/>
        </w:rPr>
        <w:t xml:space="preserve"> </w:t>
      </w:r>
      <w:r w:rsidRPr="00D9461C">
        <w:rPr>
          <w:rFonts w:ascii="Times New Roman" w:hAnsi="Times New Roman" w:cs="Times New Roman"/>
          <w:bCs/>
          <w:sz w:val="24"/>
          <w:szCs w:val="24"/>
        </w:rPr>
        <w:t>místa. Jeden z těchto objektů je č.p. 9 nad železniční tratí. V současné chvíli je zásobeno</w:t>
      </w:r>
      <w:r>
        <w:rPr>
          <w:rFonts w:ascii="Times New Roman" w:hAnsi="Times New Roman" w:cs="Times New Roman"/>
          <w:bCs/>
          <w:sz w:val="24"/>
          <w:szCs w:val="24"/>
        </w:rPr>
        <w:t xml:space="preserve"> </w:t>
      </w:r>
      <w:r w:rsidRPr="00D9461C">
        <w:rPr>
          <w:rFonts w:ascii="Times New Roman" w:hAnsi="Times New Roman" w:cs="Times New Roman"/>
          <w:bCs/>
          <w:sz w:val="24"/>
          <w:szCs w:val="24"/>
        </w:rPr>
        <w:t>původním litinovým potrubím, které dříve napájelo část Semil z</w:t>
      </w:r>
      <w:r>
        <w:rPr>
          <w:rFonts w:ascii="Times New Roman" w:hAnsi="Times New Roman" w:cs="Times New Roman"/>
          <w:bCs/>
          <w:sz w:val="24"/>
          <w:szCs w:val="24"/>
        </w:rPr>
        <w:t> </w:t>
      </w:r>
      <w:r w:rsidRPr="00D9461C">
        <w:rPr>
          <w:rFonts w:ascii="Times New Roman" w:hAnsi="Times New Roman" w:cs="Times New Roman"/>
          <w:bCs/>
          <w:sz w:val="24"/>
          <w:szCs w:val="24"/>
        </w:rPr>
        <w:t>nedalekých</w:t>
      </w:r>
      <w:r>
        <w:rPr>
          <w:rFonts w:ascii="Times New Roman" w:hAnsi="Times New Roman" w:cs="Times New Roman"/>
          <w:bCs/>
          <w:sz w:val="24"/>
          <w:szCs w:val="24"/>
        </w:rPr>
        <w:t xml:space="preserve"> </w:t>
      </w:r>
      <w:r w:rsidRPr="00D9461C">
        <w:rPr>
          <w:rFonts w:ascii="Times New Roman" w:hAnsi="Times New Roman" w:cs="Times New Roman"/>
          <w:bCs/>
          <w:sz w:val="24"/>
          <w:szCs w:val="24"/>
        </w:rPr>
        <w:t xml:space="preserve">odstavených zdrojů. Tímto potrubím bude protaženo PE d 32. Stávající napojovací bod současného vodovodu bude v krajské komunikaci ul. </w:t>
      </w:r>
      <w:proofErr w:type="spellStart"/>
      <w:r w:rsidRPr="00D9461C">
        <w:rPr>
          <w:rFonts w:ascii="Times New Roman" w:hAnsi="Times New Roman" w:cs="Times New Roman"/>
          <w:bCs/>
          <w:sz w:val="24"/>
          <w:szCs w:val="24"/>
        </w:rPr>
        <w:t>Bořkovská</w:t>
      </w:r>
      <w:proofErr w:type="spellEnd"/>
      <w:r w:rsidRPr="00D9461C">
        <w:rPr>
          <w:rFonts w:ascii="Times New Roman" w:hAnsi="Times New Roman" w:cs="Times New Roman"/>
          <w:bCs/>
          <w:sz w:val="24"/>
          <w:szCs w:val="24"/>
        </w:rPr>
        <w:t xml:space="preserve"> zaslepen a dojde k lokálnímu zaasfaltování dle podmínek KSSLK.</w:t>
      </w:r>
    </w:p>
    <w:p w:rsidR="00E46A35" w:rsidRDefault="00E46A35" w:rsidP="0060737C">
      <w:pPr>
        <w:pStyle w:val="Nadpis1"/>
        <w:numPr>
          <w:ilvl w:val="0"/>
          <w:numId w:val="0"/>
        </w:numPr>
        <w:spacing w:line="240" w:lineRule="auto"/>
        <w:jc w:val="both"/>
        <w:rPr>
          <w:rFonts w:ascii="Times New Roman" w:hAnsi="Times New Roman" w:cs="Times New Roman"/>
          <w:i/>
          <w:iCs/>
          <w:sz w:val="24"/>
          <w:szCs w:val="24"/>
          <w:u w:val="single"/>
        </w:rPr>
      </w:pPr>
    </w:p>
    <w:p w:rsidR="00D9461C" w:rsidRPr="00D9461C" w:rsidRDefault="00D9461C" w:rsidP="0060737C">
      <w:pPr>
        <w:pStyle w:val="Nadpis1"/>
        <w:numPr>
          <w:ilvl w:val="0"/>
          <w:numId w:val="0"/>
        </w:numPr>
        <w:spacing w:line="240" w:lineRule="auto"/>
        <w:jc w:val="both"/>
        <w:rPr>
          <w:rFonts w:ascii="Times New Roman" w:hAnsi="Times New Roman" w:cs="Times New Roman"/>
          <w:i/>
          <w:iCs/>
          <w:sz w:val="24"/>
          <w:szCs w:val="24"/>
          <w:u w:val="single"/>
        </w:rPr>
      </w:pPr>
      <w:r w:rsidRPr="00D9461C">
        <w:rPr>
          <w:rFonts w:ascii="Times New Roman" w:hAnsi="Times New Roman" w:cs="Times New Roman"/>
          <w:i/>
          <w:iCs/>
          <w:sz w:val="24"/>
          <w:szCs w:val="24"/>
          <w:u w:val="single"/>
        </w:rPr>
        <w:t>Komunikace:</w:t>
      </w:r>
    </w:p>
    <w:p w:rsidR="00D9461C" w:rsidRPr="00D9461C" w:rsidRDefault="00D9461C" w:rsidP="0060737C">
      <w:pPr>
        <w:pStyle w:val="Nadpis1"/>
        <w:numPr>
          <w:ilvl w:val="0"/>
          <w:numId w:val="0"/>
        </w:numPr>
        <w:spacing w:line="240" w:lineRule="auto"/>
        <w:jc w:val="both"/>
        <w:rPr>
          <w:rFonts w:ascii="Times New Roman" w:hAnsi="Times New Roman" w:cs="Times New Roman"/>
          <w:b w:val="0"/>
          <w:bCs/>
          <w:sz w:val="24"/>
          <w:szCs w:val="24"/>
        </w:rPr>
      </w:pPr>
      <w:r w:rsidRPr="00D9461C">
        <w:rPr>
          <w:rFonts w:ascii="Times New Roman" w:hAnsi="Times New Roman" w:cs="Times New Roman"/>
          <w:b w:val="0"/>
          <w:bCs/>
          <w:sz w:val="24"/>
          <w:szCs w:val="24"/>
        </w:rPr>
        <w:t>V rámci naší stavby bude řešena obnova místní komunikace v celoplošném rozsahu cca</w:t>
      </w:r>
      <w:r w:rsidR="0063306F">
        <w:rPr>
          <w:rFonts w:ascii="Times New Roman" w:hAnsi="Times New Roman" w:cs="Times New Roman"/>
          <w:b w:val="0"/>
          <w:bCs/>
          <w:sz w:val="24"/>
          <w:szCs w:val="24"/>
        </w:rPr>
        <w:t xml:space="preserve"> </w:t>
      </w:r>
      <w:r w:rsidRPr="00D9461C">
        <w:rPr>
          <w:rFonts w:ascii="Times New Roman" w:hAnsi="Times New Roman" w:cs="Times New Roman"/>
          <w:b w:val="0"/>
          <w:bCs/>
          <w:sz w:val="24"/>
          <w:szCs w:val="24"/>
        </w:rPr>
        <w:t>550m</w:t>
      </w:r>
      <w:r w:rsidRPr="00D9461C">
        <w:rPr>
          <w:rFonts w:ascii="Times New Roman" w:hAnsi="Times New Roman" w:cs="Times New Roman"/>
          <w:b w:val="0"/>
          <w:bCs/>
          <w:sz w:val="24"/>
          <w:szCs w:val="24"/>
          <w:vertAlign w:val="superscript"/>
        </w:rPr>
        <w:t>2</w:t>
      </w:r>
      <w:r w:rsidRPr="00D9461C">
        <w:rPr>
          <w:rFonts w:ascii="Times New Roman" w:hAnsi="Times New Roman" w:cs="Times New Roman"/>
          <w:b w:val="0"/>
          <w:bCs/>
          <w:sz w:val="24"/>
          <w:szCs w:val="24"/>
        </w:rPr>
        <w:t>.</w:t>
      </w:r>
    </w:p>
    <w:p w:rsidR="00D9461C" w:rsidRPr="00D9461C" w:rsidRDefault="00D9461C" w:rsidP="0060737C">
      <w:pPr>
        <w:pStyle w:val="Nadpis1"/>
        <w:numPr>
          <w:ilvl w:val="0"/>
          <w:numId w:val="0"/>
        </w:numPr>
        <w:spacing w:line="240" w:lineRule="auto"/>
        <w:jc w:val="both"/>
        <w:rPr>
          <w:rFonts w:ascii="Times New Roman" w:hAnsi="Times New Roman" w:cs="Times New Roman"/>
          <w:b w:val="0"/>
          <w:bCs/>
          <w:sz w:val="24"/>
          <w:szCs w:val="24"/>
          <w:u w:val="single"/>
        </w:rPr>
      </w:pPr>
    </w:p>
    <w:p w:rsidR="00D9461C" w:rsidRPr="00D9461C" w:rsidRDefault="00D9461C" w:rsidP="0060737C">
      <w:pPr>
        <w:pStyle w:val="Nadpis1"/>
        <w:numPr>
          <w:ilvl w:val="0"/>
          <w:numId w:val="0"/>
        </w:numPr>
        <w:spacing w:line="240" w:lineRule="auto"/>
        <w:jc w:val="both"/>
        <w:rPr>
          <w:rFonts w:ascii="Times New Roman" w:hAnsi="Times New Roman" w:cs="Times New Roman"/>
          <w:i/>
          <w:iCs/>
          <w:sz w:val="24"/>
          <w:szCs w:val="24"/>
          <w:u w:val="single"/>
        </w:rPr>
      </w:pPr>
      <w:r w:rsidRPr="00D9461C">
        <w:rPr>
          <w:rFonts w:ascii="Times New Roman" w:hAnsi="Times New Roman" w:cs="Times New Roman"/>
          <w:i/>
          <w:iCs/>
          <w:sz w:val="24"/>
          <w:szCs w:val="24"/>
          <w:u w:val="single"/>
        </w:rPr>
        <w:t>Soutěžení akce:</w:t>
      </w:r>
    </w:p>
    <w:p w:rsidR="00D9461C" w:rsidRPr="00D9461C" w:rsidRDefault="00AE74F1" w:rsidP="0060737C">
      <w:pPr>
        <w:pStyle w:val="Nadpis1"/>
        <w:numPr>
          <w:ilvl w:val="0"/>
          <w:numId w:val="0"/>
        </w:numPr>
        <w:spacing w:line="240"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Jsme připraveni zahájit všechny finální kroky pro výstavbu v roce 2025. </w:t>
      </w:r>
      <w:r w:rsidR="00D9461C" w:rsidRPr="00D9461C">
        <w:rPr>
          <w:rFonts w:ascii="Times New Roman" w:hAnsi="Times New Roman" w:cs="Times New Roman"/>
          <w:b w:val="0"/>
          <w:bCs/>
          <w:sz w:val="24"/>
          <w:szCs w:val="24"/>
        </w:rPr>
        <w:t xml:space="preserve">Akci chceme soutěžit </w:t>
      </w:r>
      <w:r>
        <w:rPr>
          <w:rFonts w:ascii="Times New Roman" w:hAnsi="Times New Roman" w:cs="Times New Roman"/>
          <w:b w:val="0"/>
          <w:bCs/>
          <w:sz w:val="24"/>
          <w:szCs w:val="24"/>
        </w:rPr>
        <w:t xml:space="preserve">co nejdříve </w:t>
      </w:r>
      <w:r w:rsidR="00D9461C" w:rsidRPr="00D9461C">
        <w:rPr>
          <w:rFonts w:ascii="Times New Roman" w:hAnsi="Times New Roman" w:cs="Times New Roman"/>
          <w:b w:val="0"/>
          <w:bCs/>
          <w:sz w:val="24"/>
          <w:szCs w:val="24"/>
        </w:rPr>
        <w:t>na podzim, dokud nejsou stavební firmy na příští stavební</w:t>
      </w:r>
      <w:r>
        <w:rPr>
          <w:rFonts w:ascii="Times New Roman" w:hAnsi="Times New Roman" w:cs="Times New Roman"/>
          <w:b w:val="0"/>
          <w:bCs/>
          <w:sz w:val="24"/>
          <w:szCs w:val="24"/>
        </w:rPr>
        <w:t xml:space="preserve"> </w:t>
      </w:r>
      <w:r w:rsidR="00D9461C" w:rsidRPr="00D9461C">
        <w:rPr>
          <w:rFonts w:ascii="Times New Roman" w:hAnsi="Times New Roman" w:cs="Times New Roman"/>
          <w:b w:val="0"/>
          <w:bCs/>
          <w:sz w:val="24"/>
          <w:szCs w:val="24"/>
        </w:rPr>
        <w:t>sezonu plně vytížené</w:t>
      </w:r>
      <w:r>
        <w:rPr>
          <w:rFonts w:ascii="Times New Roman" w:hAnsi="Times New Roman" w:cs="Times New Roman"/>
          <w:b w:val="0"/>
          <w:bCs/>
          <w:sz w:val="24"/>
          <w:szCs w:val="24"/>
        </w:rPr>
        <w:t>.</w:t>
      </w:r>
    </w:p>
    <w:p w:rsidR="00D9461C" w:rsidRPr="00D9461C" w:rsidRDefault="00D9461C" w:rsidP="0060737C">
      <w:pPr>
        <w:pStyle w:val="Nadpis1"/>
        <w:numPr>
          <w:ilvl w:val="0"/>
          <w:numId w:val="0"/>
        </w:numPr>
        <w:spacing w:line="240" w:lineRule="auto"/>
        <w:jc w:val="both"/>
        <w:rPr>
          <w:rFonts w:ascii="Times New Roman" w:hAnsi="Times New Roman" w:cs="Times New Roman"/>
          <w:b w:val="0"/>
          <w:bCs/>
          <w:sz w:val="24"/>
          <w:szCs w:val="24"/>
          <w:u w:val="single"/>
        </w:rPr>
      </w:pPr>
    </w:p>
    <w:p w:rsidR="00D9461C" w:rsidRPr="00D9461C" w:rsidRDefault="00D9461C" w:rsidP="0060737C">
      <w:pPr>
        <w:pStyle w:val="Nadpis1"/>
        <w:numPr>
          <w:ilvl w:val="0"/>
          <w:numId w:val="0"/>
        </w:numPr>
        <w:spacing w:line="240" w:lineRule="auto"/>
        <w:jc w:val="both"/>
        <w:rPr>
          <w:rFonts w:ascii="Times New Roman" w:hAnsi="Times New Roman" w:cs="Times New Roman"/>
          <w:i/>
          <w:iCs/>
          <w:sz w:val="24"/>
          <w:szCs w:val="24"/>
          <w:u w:val="single"/>
        </w:rPr>
      </w:pPr>
      <w:r w:rsidRPr="00D9461C">
        <w:rPr>
          <w:rFonts w:ascii="Times New Roman" w:hAnsi="Times New Roman" w:cs="Times New Roman"/>
          <w:i/>
          <w:iCs/>
          <w:sz w:val="24"/>
          <w:szCs w:val="24"/>
          <w:u w:val="single"/>
        </w:rPr>
        <w:t>Financování stavby:</w:t>
      </w:r>
    </w:p>
    <w:p w:rsidR="00AE74F1" w:rsidRDefault="00D9461C" w:rsidP="0060737C">
      <w:pPr>
        <w:pStyle w:val="Nadpis1"/>
        <w:numPr>
          <w:ilvl w:val="0"/>
          <w:numId w:val="0"/>
        </w:numPr>
        <w:spacing w:line="240" w:lineRule="auto"/>
        <w:jc w:val="both"/>
        <w:rPr>
          <w:rFonts w:ascii="Times New Roman" w:hAnsi="Times New Roman" w:cs="Times New Roman"/>
          <w:b w:val="0"/>
          <w:bCs/>
          <w:sz w:val="24"/>
          <w:szCs w:val="24"/>
        </w:rPr>
      </w:pPr>
      <w:r w:rsidRPr="00D9461C">
        <w:rPr>
          <w:rFonts w:ascii="Times New Roman" w:hAnsi="Times New Roman" w:cs="Times New Roman"/>
          <w:b w:val="0"/>
          <w:bCs/>
          <w:sz w:val="24"/>
          <w:szCs w:val="24"/>
        </w:rPr>
        <w:t>Celkové náklady na stavbu předpokládáme</w:t>
      </w:r>
      <w:r w:rsidR="00E46A35">
        <w:rPr>
          <w:rFonts w:ascii="Times New Roman" w:hAnsi="Times New Roman" w:cs="Times New Roman"/>
          <w:b w:val="0"/>
          <w:bCs/>
          <w:sz w:val="24"/>
          <w:szCs w:val="24"/>
        </w:rPr>
        <w:t xml:space="preserve"> okolo</w:t>
      </w:r>
      <w:r w:rsidRPr="00D9461C">
        <w:rPr>
          <w:rFonts w:ascii="Times New Roman" w:hAnsi="Times New Roman" w:cs="Times New Roman"/>
          <w:b w:val="0"/>
          <w:bCs/>
          <w:sz w:val="24"/>
          <w:szCs w:val="24"/>
        </w:rPr>
        <w:t xml:space="preserve"> 3,75 mil. Kč bez DPH. </w:t>
      </w:r>
    </w:p>
    <w:p w:rsidR="00AE74F1" w:rsidRDefault="00AE74F1" w:rsidP="0060737C">
      <w:pPr>
        <w:pStyle w:val="Nadpis1"/>
        <w:numPr>
          <w:ilvl w:val="0"/>
          <w:numId w:val="0"/>
        </w:numPr>
        <w:spacing w:line="240" w:lineRule="auto"/>
        <w:jc w:val="both"/>
        <w:rPr>
          <w:rFonts w:ascii="Times New Roman" w:hAnsi="Times New Roman" w:cs="Times New Roman"/>
          <w:b w:val="0"/>
          <w:bCs/>
          <w:sz w:val="24"/>
          <w:szCs w:val="24"/>
        </w:rPr>
      </w:pPr>
    </w:p>
    <w:p w:rsidR="00D9461C" w:rsidRDefault="00AE74F1" w:rsidP="0060737C">
      <w:pPr>
        <w:pStyle w:val="Nadpis1"/>
        <w:numPr>
          <w:ilvl w:val="0"/>
          <w:numId w:val="0"/>
        </w:numPr>
        <w:spacing w:line="240"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Očekávaným problémem může </w:t>
      </w:r>
      <w:r w:rsidRPr="00AE74F1">
        <w:rPr>
          <w:rFonts w:ascii="Times New Roman" w:hAnsi="Times New Roman" w:cs="Times New Roman"/>
          <w:bCs/>
          <w:sz w:val="24"/>
          <w:szCs w:val="24"/>
        </w:rPr>
        <w:t>být jednání s městem o úhradě obnovy zasažených povrchů komunikací dle pravidel svazku.</w:t>
      </w:r>
      <w:r>
        <w:rPr>
          <w:rFonts w:ascii="Times New Roman" w:hAnsi="Times New Roman" w:cs="Times New Roman"/>
          <w:b w:val="0"/>
          <w:bCs/>
          <w:sz w:val="24"/>
          <w:szCs w:val="24"/>
        </w:rPr>
        <w:t xml:space="preserve">  Pokud pomoc města</w:t>
      </w:r>
      <w:r w:rsidR="002B62F3">
        <w:rPr>
          <w:rFonts w:ascii="Times New Roman" w:hAnsi="Times New Roman" w:cs="Times New Roman"/>
          <w:b w:val="0"/>
          <w:bCs/>
          <w:sz w:val="24"/>
          <w:szCs w:val="24"/>
        </w:rPr>
        <w:t xml:space="preserve"> v nejbližších </w:t>
      </w:r>
      <w:proofErr w:type="gramStart"/>
      <w:r w:rsidR="002B62F3">
        <w:rPr>
          <w:rFonts w:ascii="Times New Roman" w:hAnsi="Times New Roman" w:cs="Times New Roman"/>
          <w:b w:val="0"/>
          <w:bCs/>
          <w:sz w:val="24"/>
          <w:szCs w:val="24"/>
        </w:rPr>
        <w:t xml:space="preserve">týdnech </w:t>
      </w:r>
      <w:r>
        <w:rPr>
          <w:rFonts w:ascii="Times New Roman" w:hAnsi="Times New Roman" w:cs="Times New Roman"/>
          <w:b w:val="0"/>
          <w:bCs/>
          <w:sz w:val="24"/>
          <w:szCs w:val="24"/>
        </w:rPr>
        <w:t xml:space="preserve"> </w:t>
      </w:r>
      <w:r w:rsidR="002E5458">
        <w:rPr>
          <w:rFonts w:ascii="Times New Roman" w:hAnsi="Times New Roman" w:cs="Times New Roman"/>
          <w:b w:val="0"/>
          <w:bCs/>
          <w:sz w:val="24"/>
          <w:szCs w:val="24"/>
        </w:rPr>
        <w:t>n</w:t>
      </w:r>
      <w:r>
        <w:rPr>
          <w:rFonts w:ascii="Times New Roman" w:hAnsi="Times New Roman" w:cs="Times New Roman"/>
          <w:b w:val="0"/>
          <w:bCs/>
          <w:sz w:val="24"/>
          <w:szCs w:val="24"/>
        </w:rPr>
        <w:t>edohodneme</w:t>
      </w:r>
      <w:proofErr w:type="gramEnd"/>
      <w:r>
        <w:rPr>
          <w:rFonts w:ascii="Times New Roman" w:hAnsi="Times New Roman" w:cs="Times New Roman"/>
          <w:b w:val="0"/>
          <w:bCs/>
          <w:sz w:val="24"/>
          <w:szCs w:val="24"/>
        </w:rPr>
        <w:t xml:space="preserve">, tak nebudeme moci akci realizovat – tedy nebudeme moci </w:t>
      </w:r>
      <w:r w:rsidR="002B62F3">
        <w:rPr>
          <w:rFonts w:ascii="Times New Roman" w:hAnsi="Times New Roman" w:cs="Times New Roman"/>
          <w:b w:val="0"/>
          <w:bCs/>
          <w:sz w:val="24"/>
          <w:szCs w:val="24"/>
        </w:rPr>
        <w:t xml:space="preserve">ani </w:t>
      </w:r>
      <w:r>
        <w:rPr>
          <w:rFonts w:ascii="Times New Roman" w:hAnsi="Times New Roman" w:cs="Times New Roman"/>
          <w:b w:val="0"/>
          <w:bCs/>
          <w:sz w:val="24"/>
          <w:szCs w:val="24"/>
        </w:rPr>
        <w:t>vyhlásit poptávkové řízení.</w:t>
      </w:r>
    </w:p>
    <w:p w:rsidR="00E46A35" w:rsidRDefault="00E46A35" w:rsidP="00E46A35"/>
    <w:p w:rsidR="00BC50B1" w:rsidRPr="00E46A35" w:rsidRDefault="00BC50B1" w:rsidP="00E46A35"/>
    <w:p w:rsidR="00D9461C" w:rsidRPr="00D9461C" w:rsidRDefault="00D9461C" w:rsidP="0060737C">
      <w:pPr>
        <w:pStyle w:val="Nadpis1"/>
        <w:numPr>
          <w:ilvl w:val="0"/>
          <w:numId w:val="0"/>
        </w:numPr>
        <w:autoSpaceDE w:val="0"/>
        <w:autoSpaceDN w:val="0"/>
        <w:adjustRightInd w:val="0"/>
        <w:spacing w:line="240" w:lineRule="auto"/>
        <w:jc w:val="both"/>
        <w:rPr>
          <w:rFonts w:ascii="Times New Roman" w:hAnsi="Times New Roman" w:cs="Times New Roman"/>
          <w:sz w:val="24"/>
          <w:szCs w:val="24"/>
          <w:u w:val="single"/>
        </w:rPr>
      </w:pPr>
      <w:r w:rsidRPr="00D9461C">
        <w:rPr>
          <w:rFonts w:ascii="Times New Roman" w:hAnsi="Times New Roman" w:cs="Times New Roman"/>
          <w:sz w:val="24"/>
          <w:szCs w:val="24"/>
          <w:u w:val="single"/>
        </w:rPr>
        <w:t>Návrh na usnesení:</w:t>
      </w:r>
    </w:p>
    <w:p w:rsidR="00D9461C" w:rsidRPr="00D9461C" w:rsidRDefault="00D9461C" w:rsidP="0060737C">
      <w:pPr>
        <w:pStyle w:val="Nadpis1"/>
        <w:numPr>
          <w:ilvl w:val="0"/>
          <w:numId w:val="0"/>
        </w:numPr>
        <w:autoSpaceDE w:val="0"/>
        <w:autoSpaceDN w:val="0"/>
        <w:adjustRightInd w:val="0"/>
        <w:spacing w:line="240" w:lineRule="auto"/>
        <w:jc w:val="both"/>
        <w:rPr>
          <w:rFonts w:ascii="Times New Roman" w:hAnsi="Times New Roman" w:cs="Times New Roman"/>
          <w:b w:val="0"/>
          <w:bCs/>
          <w:sz w:val="24"/>
          <w:szCs w:val="24"/>
        </w:rPr>
      </w:pPr>
      <w:r w:rsidRPr="00D9461C">
        <w:rPr>
          <w:rFonts w:ascii="Times New Roman" w:hAnsi="Times New Roman" w:cs="Times New Roman"/>
          <w:b w:val="0"/>
          <w:bCs/>
          <w:sz w:val="24"/>
          <w:szCs w:val="24"/>
        </w:rPr>
        <w:t>RS schvaluje vypsání veřejné zakázky na dodavatele stavby: „Semily – obnova</w:t>
      </w:r>
      <w:r w:rsidR="00E46A35">
        <w:rPr>
          <w:rFonts w:ascii="Times New Roman" w:hAnsi="Times New Roman" w:cs="Times New Roman"/>
          <w:b w:val="0"/>
          <w:bCs/>
          <w:sz w:val="24"/>
          <w:szCs w:val="24"/>
        </w:rPr>
        <w:t xml:space="preserve"> </w:t>
      </w:r>
      <w:r w:rsidRPr="00D9461C">
        <w:rPr>
          <w:rFonts w:ascii="Times New Roman" w:hAnsi="Times New Roman" w:cs="Times New Roman"/>
          <w:b w:val="0"/>
          <w:bCs/>
          <w:sz w:val="24"/>
          <w:szCs w:val="24"/>
        </w:rPr>
        <w:t xml:space="preserve">vodovodu a kanalizace Na </w:t>
      </w:r>
      <w:proofErr w:type="spellStart"/>
      <w:r w:rsidRPr="00D9461C">
        <w:rPr>
          <w:rFonts w:ascii="Times New Roman" w:hAnsi="Times New Roman" w:cs="Times New Roman"/>
          <w:b w:val="0"/>
          <w:bCs/>
          <w:sz w:val="24"/>
          <w:szCs w:val="24"/>
        </w:rPr>
        <w:t>Škvárovně</w:t>
      </w:r>
      <w:proofErr w:type="spellEnd"/>
      <w:r w:rsidRPr="00D9461C">
        <w:rPr>
          <w:rFonts w:ascii="Times New Roman" w:hAnsi="Times New Roman" w:cs="Times New Roman"/>
          <w:b w:val="0"/>
          <w:bCs/>
          <w:sz w:val="24"/>
          <w:szCs w:val="24"/>
        </w:rPr>
        <w:t>“ a jmenuje hodnotící komisi ve složení: Ing.</w:t>
      </w:r>
      <w:r w:rsidR="00E46A35">
        <w:rPr>
          <w:rFonts w:ascii="Times New Roman" w:hAnsi="Times New Roman" w:cs="Times New Roman"/>
          <w:b w:val="0"/>
          <w:bCs/>
          <w:sz w:val="24"/>
          <w:szCs w:val="24"/>
        </w:rPr>
        <w:t xml:space="preserve"> </w:t>
      </w:r>
      <w:r w:rsidRPr="00D9461C">
        <w:rPr>
          <w:rFonts w:ascii="Times New Roman" w:hAnsi="Times New Roman" w:cs="Times New Roman"/>
          <w:b w:val="0"/>
          <w:bCs/>
          <w:sz w:val="24"/>
          <w:szCs w:val="24"/>
        </w:rPr>
        <w:t>Hejduk, Bc.</w:t>
      </w:r>
      <w:r w:rsidR="00AE74F1">
        <w:rPr>
          <w:rFonts w:ascii="Times New Roman" w:hAnsi="Times New Roman" w:cs="Times New Roman"/>
          <w:b w:val="0"/>
          <w:bCs/>
          <w:sz w:val="24"/>
          <w:szCs w:val="24"/>
        </w:rPr>
        <w:t xml:space="preserve"> Regál, Ing. Sábl, </w:t>
      </w:r>
      <w:proofErr w:type="spellStart"/>
      <w:proofErr w:type="gramStart"/>
      <w:r w:rsidR="00AE74F1">
        <w:rPr>
          <w:rFonts w:ascii="Times New Roman" w:hAnsi="Times New Roman" w:cs="Times New Roman"/>
          <w:b w:val="0"/>
          <w:bCs/>
          <w:sz w:val="24"/>
          <w:szCs w:val="24"/>
        </w:rPr>
        <w:t>p.Boreš</w:t>
      </w:r>
      <w:proofErr w:type="spellEnd"/>
      <w:proofErr w:type="gramEnd"/>
      <w:r w:rsidR="00AE74F1">
        <w:rPr>
          <w:rFonts w:ascii="Times New Roman" w:hAnsi="Times New Roman" w:cs="Times New Roman"/>
          <w:b w:val="0"/>
          <w:bCs/>
          <w:sz w:val="24"/>
          <w:szCs w:val="24"/>
        </w:rPr>
        <w:t xml:space="preserve">, p. Coufal, </w:t>
      </w:r>
      <w:r w:rsidRPr="00D9461C">
        <w:rPr>
          <w:rFonts w:ascii="Times New Roman" w:hAnsi="Times New Roman" w:cs="Times New Roman"/>
          <w:b w:val="0"/>
          <w:bCs/>
          <w:sz w:val="24"/>
          <w:szCs w:val="24"/>
        </w:rPr>
        <w:t xml:space="preserve"> Vít Vacek, </w:t>
      </w:r>
      <w:proofErr w:type="spellStart"/>
      <w:r w:rsidRPr="00D9461C">
        <w:rPr>
          <w:rFonts w:ascii="Times New Roman" w:hAnsi="Times New Roman" w:cs="Times New Roman"/>
          <w:b w:val="0"/>
          <w:bCs/>
          <w:sz w:val="24"/>
          <w:szCs w:val="24"/>
        </w:rPr>
        <w:t>DiS</w:t>
      </w:r>
      <w:proofErr w:type="spellEnd"/>
      <w:r w:rsidRPr="00D9461C">
        <w:rPr>
          <w:rFonts w:ascii="Times New Roman" w:hAnsi="Times New Roman" w:cs="Times New Roman"/>
          <w:b w:val="0"/>
          <w:bCs/>
          <w:sz w:val="24"/>
          <w:szCs w:val="24"/>
        </w:rPr>
        <w:t xml:space="preserve">. </w:t>
      </w:r>
    </w:p>
    <w:bookmarkEnd w:id="1"/>
    <w:p w:rsidR="00D9461C" w:rsidRDefault="00D9461C" w:rsidP="0060737C">
      <w:pPr>
        <w:jc w:val="both"/>
      </w:pPr>
    </w:p>
    <w:p w:rsidR="00D9461C" w:rsidRDefault="00D9461C" w:rsidP="00D9461C"/>
    <w:p w:rsidR="00AE74F1" w:rsidRPr="00D9461C" w:rsidRDefault="00AE74F1" w:rsidP="00D9461C"/>
    <w:p w:rsidR="00D9461C" w:rsidRDefault="00D9461C" w:rsidP="00C77C9F">
      <w:pPr>
        <w:pStyle w:val="Nadpis1"/>
        <w:numPr>
          <w:ilvl w:val="1"/>
          <w:numId w:val="18"/>
        </w:numPr>
        <w:rPr>
          <w:rFonts w:ascii="Times New Roman" w:hAnsi="Times New Roman" w:cs="Times New Roman"/>
          <w:sz w:val="28"/>
          <w:szCs w:val="28"/>
          <w:u w:val="single"/>
        </w:rPr>
      </w:pPr>
      <w:r w:rsidRPr="00D9461C">
        <w:rPr>
          <w:rFonts w:ascii="Times New Roman" w:hAnsi="Times New Roman" w:cs="Times New Roman"/>
          <w:sz w:val="28"/>
          <w:szCs w:val="28"/>
          <w:u w:val="single"/>
        </w:rPr>
        <w:t xml:space="preserve">Benešov u Semil – </w:t>
      </w:r>
      <w:r w:rsidR="009F4BEA">
        <w:rPr>
          <w:rFonts w:ascii="Times New Roman" w:hAnsi="Times New Roman" w:cs="Times New Roman"/>
          <w:sz w:val="28"/>
          <w:szCs w:val="28"/>
          <w:u w:val="single"/>
        </w:rPr>
        <w:t xml:space="preserve">odkanalizování obce, I. etapa, </w:t>
      </w:r>
      <w:r w:rsidRPr="00D9461C">
        <w:rPr>
          <w:rFonts w:ascii="Times New Roman" w:hAnsi="Times New Roman" w:cs="Times New Roman"/>
          <w:sz w:val="28"/>
          <w:szCs w:val="28"/>
          <w:u w:val="single"/>
        </w:rPr>
        <w:t>vy</w:t>
      </w:r>
      <w:r w:rsidR="00B76087">
        <w:rPr>
          <w:rFonts w:ascii="Times New Roman" w:hAnsi="Times New Roman" w:cs="Times New Roman"/>
          <w:sz w:val="28"/>
          <w:szCs w:val="28"/>
          <w:u w:val="single"/>
        </w:rPr>
        <w:t xml:space="preserve">hlášení </w:t>
      </w:r>
      <w:r w:rsidRPr="00D9461C">
        <w:rPr>
          <w:rFonts w:ascii="Times New Roman" w:hAnsi="Times New Roman" w:cs="Times New Roman"/>
          <w:sz w:val="28"/>
          <w:szCs w:val="28"/>
          <w:u w:val="single"/>
        </w:rPr>
        <w:t xml:space="preserve">VP </w:t>
      </w:r>
    </w:p>
    <w:p w:rsidR="00D9461C" w:rsidRDefault="00D9461C" w:rsidP="00D9461C"/>
    <w:p w:rsidR="00392D71" w:rsidRDefault="00176ACD" w:rsidP="00392D71">
      <w:pPr>
        <w:spacing w:after="0" w:line="240" w:lineRule="auto"/>
        <w:jc w:val="both"/>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Ú</w:t>
      </w:r>
      <w:r w:rsidR="00392D71">
        <w:rPr>
          <w:rFonts w:ascii="Times New Roman" w:hAnsi="Times New Roman" w:cs="Times New Roman"/>
          <w:b/>
          <w:bCs/>
          <w:i/>
          <w:iCs/>
          <w:sz w:val="24"/>
          <w:szCs w:val="24"/>
          <w:u w:val="single"/>
        </w:rPr>
        <w:t>vod</w:t>
      </w:r>
      <w:r>
        <w:rPr>
          <w:rFonts w:ascii="Times New Roman" w:hAnsi="Times New Roman" w:cs="Times New Roman"/>
          <w:b/>
          <w:bCs/>
          <w:i/>
          <w:iCs/>
          <w:sz w:val="24"/>
          <w:szCs w:val="24"/>
          <w:u w:val="single"/>
        </w:rPr>
        <w:t>ní shrnutí</w:t>
      </w:r>
      <w:r w:rsidR="00392D71">
        <w:rPr>
          <w:rFonts w:ascii="Times New Roman" w:hAnsi="Times New Roman" w:cs="Times New Roman"/>
          <w:b/>
          <w:bCs/>
          <w:i/>
          <w:iCs/>
          <w:sz w:val="24"/>
          <w:szCs w:val="24"/>
          <w:u w:val="single"/>
        </w:rPr>
        <w:t>:</w:t>
      </w:r>
    </w:p>
    <w:p w:rsidR="00392D71" w:rsidRDefault="00392D71" w:rsidP="00392D71">
      <w:pPr>
        <w:spacing w:after="0" w:line="240" w:lineRule="auto"/>
        <w:jc w:val="both"/>
        <w:rPr>
          <w:rFonts w:ascii="Times New Roman" w:hAnsi="Times New Roman" w:cs="Times New Roman"/>
          <w:b/>
          <w:bCs/>
          <w:i/>
          <w:iCs/>
          <w:sz w:val="24"/>
          <w:szCs w:val="24"/>
          <w:u w:val="single"/>
        </w:rPr>
      </w:pPr>
    </w:p>
    <w:p w:rsidR="00176ACD" w:rsidRDefault="00176ACD" w:rsidP="00392D71">
      <w:pPr>
        <w:spacing w:after="0" w:line="240" w:lineRule="auto"/>
        <w:jc w:val="both"/>
        <w:rPr>
          <w:rFonts w:ascii="Times New Roman" w:hAnsi="Times New Roman" w:cs="Times New Roman"/>
          <w:bCs/>
          <w:iCs/>
          <w:sz w:val="24"/>
          <w:szCs w:val="24"/>
        </w:rPr>
      </w:pPr>
      <w:r w:rsidRPr="00F409F6">
        <w:rPr>
          <w:rFonts w:ascii="Times New Roman" w:hAnsi="Times New Roman" w:cs="Times New Roman"/>
          <w:b/>
          <w:bCs/>
          <w:iCs/>
          <w:sz w:val="24"/>
          <w:szCs w:val="24"/>
        </w:rPr>
        <w:t>Jde</w:t>
      </w:r>
      <w:r w:rsidR="00D704FD" w:rsidRPr="00F409F6">
        <w:rPr>
          <w:rFonts w:ascii="Times New Roman" w:hAnsi="Times New Roman" w:cs="Times New Roman"/>
          <w:b/>
          <w:bCs/>
          <w:iCs/>
          <w:sz w:val="24"/>
          <w:szCs w:val="24"/>
        </w:rPr>
        <w:t xml:space="preserve"> </w:t>
      </w:r>
      <w:r w:rsidRPr="00F409F6">
        <w:rPr>
          <w:rFonts w:ascii="Times New Roman" w:hAnsi="Times New Roman" w:cs="Times New Roman"/>
          <w:b/>
          <w:bCs/>
          <w:iCs/>
          <w:sz w:val="24"/>
          <w:szCs w:val="24"/>
        </w:rPr>
        <w:t xml:space="preserve">o naši největší investiční aktivitu </w:t>
      </w:r>
      <w:r w:rsidR="00F409F6">
        <w:rPr>
          <w:rFonts w:ascii="Times New Roman" w:hAnsi="Times New Roman" w:cs="Times New Roman"/>
          <w:b/>
          <w:bCs/>
          <w:iCs/>
          <w:sz w:val="24"/>
          <w:szCs w:val="24"/>
        </w:rPr>
        <w:t xml:space="preserve">v příštích letech </w:t>
      </w:r>
      <w:r w:rsidRPr="00F409F6">
        <w:rPr>
          <w:rFonts w:ascii="Times New Roman" w:hAnsi="Times New Roman" w:cs="Times New Roman"/>
          <w:b/>
          <w:bCs/>
          <w:iCs/>
          <w:sz w:val="24"/>
          <w:szCs w:val="24"/>
        </w:rPr>
        <w:t>podpořenou významnou dotací MZE</w:t>
      </w:r>
      <w:r>
        <w:rPr>
          <w:rFonts w:ascii="Times New Roman" w:hAnsi="Times New Roman" w:cs="Times New Roman"/>
          <w:bCs/>
          <w:iCs/>
          <w:sz w:val="24"/>
          <w:szCs w:val="24"/>
        </w:rPr>
        <w:t xml:space="preserve">. Předmětem je odkanalizování první části obce v okolí řeky Jizery. Akci je nutno řešit i s ohledem na skutečnost dožilé ČOV v privátním areálu, kam </w:t>
      </w:r>
      <w:r w:rsidR="00D704FD">
        <w:rPr>
          <w:rFonts w:ascii="Times New Roman" w:hAnsi="Times New Roman" w:cs="Times New Roman"/>
          <w:bCs/>
          <w:iCs/>
          <w:sz w:val="24"/>
          <w:szCs w:val="24"/>
        </w:rPr>
        <w:t xml:space="preserve">byly některé splaškové vody dosud navedeny. </w:t>
      </w:r>
    </w:p>
    <w:p w:rsidR="00D704FD" w:rsidRDefault="00D704FD" w:rsidP="00392D71">
      <w:pPr>
        <w:spacing w:after="0" w:line="240" w:lineRule="auto"/>
        <w:jc w:val="both"/>
        <w:rPr>
          <w:rFonts w:ascii="Times New Roman" w:hAnsi="Times New Roman" w:cs="Times New Roman"/>
          <w:bCs/>
          <w:iCs/>
          <w:sz w:val="24"/>
          <w:szCs w:val="24"/>
        </w:rPr>
      </w:pPr>
    </w:p>
    <w:p w:rsidR="00392D71" w:rsidRDefault="00D704FD" w:rsidP="00392D71">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Celé téma začala připravovat samostatně obec – kvalitními investičními kroky, shodnými jako bychom činili i my.  </w:t>
      </w:r>
      <w:r w:rsidR="00392D71">
        <w:rPr>
          <w:rFonts w:ascii="Times New Roman" w:hAnsi="Times New Roman" w:cs="Times New Roman"/>
          <w:bCs/>
          <w:iCs/>
          <w:sz w:val="24"/>
          <w:szCs w:val="24"/>
        </w:rPr>
        <w:t xml:space="preserve">VHS Turnov </w:t>
      </w:r>
      <w:r>
        <w:rPr>
          <w:rFonts w:ascii="Times New Roman" w:hAnsi="Times New Roman" w:cs="Times New Roman"/>
          <w:bCs/>
          <w:iCs/>
          <w:sz w:val="24"/>
          <w:szCs w:val="24"/>
        </w:rPr>
        <w:t xml:space="preserve">po projednání </w:t>
      </w:r>
      <w:r w:rsidR="00392D71">
        <w:rPr>
          <w:rFonts w:ascii="Times New Roman" w:hAnsi="Times New Roman" w:cs="Times New Roman"/>
          <w:bCs/>
          <w:iCs/>
          <w:sz w:val="24"/>
          <w:szCs w:val="24"/>
        </w:rPr>
        <w:t xml:space="preserve">převzalo </w:t>
      </w:r>
      <w:r>
        <w:rPr>
          <w:rFonts w:ascii="Times New Roman" w:hAnsi="Times New Roman" w:cs="Times New Roman"/>
          <w:bCs/>
          <w:iCs/>
          <w:sz w:val="24"/>
          <w:szCs w:val="24"/>
        </w:rPr>
        <w:t xml:space="preserve">po zpracování projektů pro povolení stavby </w:t>
      </w:r>
      <w:r w:rsidR="00392D71">
        <w:rPr>
          <w:rFonts w:ascii="Times New Roman" w:hAnsi="Times New Roman" w:cs="Times New Roman"/>
          <w:bCs/>
          <w:iCs/>
          <w:sz w:val="24"/>
          <w:szCs w:val="24"/>
        </w:rPr>
        <w:t xml:space="preserve">veškeré kroky v této otázce na sebe. </w:t>
      </w:r>
      <w:r>
        <w:rPr>
          <w:rFonts w:ascii="Times New Roman" w:hAnsi="Times New Roman" w:cs="Times New Roman"/>
          <w:bCs/>
          <w:iCs/>
          <w:sz w:val="24"/>
          <w:szCs w:val="24"/>
        </w:rPr>
        <w:t xml:space="preserve">Tento krok má mnoho pozitivních důvodů pro obec a je zcela logický. </w:t>
      </w:r>
      <w:r w:rsidR="00392D71">
        <w:rPr>
          <w:rFonts w:ascii="Times New Roman" w:hAnsi="Times New Roman" w:cs="Times New Roman"/>
          <w:bCs/>
          <w:iCs/>
          <w:sz w:val="24"/>
          <w:szCs w:val="24"/>
        </w:rPr>
        <w:t xml:space="preserve">Finišujeme přípravu na zahájení soutěže na dodavatele na necelé poloviny původního neprojektovaného rozsahu gravitačních stok první etapy, vč. nákladné infrastruktury pro čerpání OV do Semil. </w:t>
      </w:r>
    </w:p>
    <w:p w:rsidR="00392D71" w:rsidRDefault="00392D71" w:rsidP="00392D71">
      <w:pPr>
        <w:spacing w:after="0" w:line="240" w:lineRule="auto"/>
        <w:jc w:val="both"/>
        <w:rPr>
          <w:rFonts w:ascii="Times New Roman" w:hAnsi="Times New Roman" w:cs="Times New Roman"/>
          <w:bCs/>
          <w:iCs/>
          <w:sz w:val="24"/>
          <w:szCs w:val="24"/>
        </w:rPr>
      </w:pPr>
    </w:p>
    <w:p w:rsidR="00392D71" w:rsidRDefault="00392D71" w:rsidP="00392D71">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Na jaře 2025 chceme začít stavět a skončíme na konci stavební sezóny 2026. Neúspěch VHS v získání dotace na SFŽP byl nahrazen překvapivým úspěchem v získání dotace MZE (37 mil. Kč).  Získání vysoké dotace </w:t>
      </w:r>
      <w:r w:rsidR="00F409F6">
        <w:rPr>
          <w:rFonts w:ascii="Times New Roman" w:hAnsi="Times New Roman" w:cs="Times New Roman"/>
          <w:bCs/>
          <w:iCs/>
          <w:sz w:val="24"/>
          <w:szCs w:val="24"/>
        </w:rPr>
        <w:t xml:space="preserve">jako prvního zdroje pro spolufinancování více subjektů </w:t>
      </w:r>
      <w:r>
        <w:rPr>
          <w:rFonts w:ascii="Times New Roman" w:hAnsi="Times New Roman" w:cs="Times New Roman"/>
          <w:bCs/>
          <w:iCs/>
          <w:sz w:val="24"/>
          <w:szCs w:val="24"/>
        </w:rPr>
        <w:t>bylo podmínkou pro realizaci akce.</w:t>
      </w:r>
    </w:p>
    <w:p w:rsidR="00392D71" w:rsidRDefault="00392D71" w:rsidP="00392D71">
      <w:pPr>
        <w:spacing w:after="0" w:line="240" w:lineRule="auto"/>
        <w:jc w:val="both"/>
        <w:rPr>
          <w:rFonts w:ascii="Times New Roman" w:hAnsi="Times New Roman" w:cs="Times New Roman"/>
          <w:bCs/>
          <w:iCs/>
          <w:sz w:val="24"/>
          <w:szCs w:val="24"/>
        </w:rPr>
      </w:pPr>
    </w:p>
    <w:p w:rsidR="00392D71" w:rsidRDefault="00392D71" w:rsidP="00392D71">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Zajímavostí je, že dotace z MZE má proti dotaci ze SFŽP velkou výhodu – není podmíněna následným plněním mnoha monitoringů a cenových požadavků.</w:t>
      </w:r>
    </w:p>
    <w:p w:rsidR="00392D71" w:rsidRDefault="00392D71" w:rsidP="00392D71">
      <w:pPr>
        <w:spacing w:after="0" w:line="240" w:lineRule="auto"/>
        <w:jc w:val="both"/>
        <w:rPr>
          <w:rFonts w:ascii="Times New Roman" w:hAnsi="Times New Roman" w:cs="Times New Roman"/>
          <w:bCs/>
          <w:iCs/>
          <w:sz w:val="24"/>
          <w:szCs w:val="24"/>
        </w:rPr>
      </w:pPr>
    </w:p>
    <w:p w:rsidR="00392D71" w:rsidRPr="00F409F6" w:rsidRDefault="00392D71" w:rsidP="00392D71">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 xml:space="preserve">Oproti úvodním záměrům tak máme zpoždění maximálně půl roku. Za to jsme </w:t>
      </w:r>
      <w:r w:rsidRPr="00F409F6">
        <w:rPr>
          <w:rFonts w:ascii="Times New Roman" w:hAnsi="Times New Roman" w:cs="Times New Roman"/>
          <w:b/>
          <w:bCs/>
          <w:iCs/>
          <w:sz w:val="24"/>
          <w:szCs w:val="24"/>
        </w:rPr>
        <w:t>získali čas dořešit projekční přípravu obnovy stavbou zasažených komunikací, přelož</w:t>
      </w:r>
      <w:r w:rsidR="00F409F6" w:rsidRPr="00F409F6">
        <w:rPr>
          <w:rFonts w:ascii="Times New Roman" w:hAnsi="Times New Roman" w:cs="Times New Roman"/>
          <w:b/>
          <w:bCs/>
          <w:iCs/>
          <w:sz w:val="24"/>
          <w:szCs w:val="24"/>
        </w:rPr>
        <w:t>e</w:t>
      </w:r>
      <w:r w:rsidRPr="00F409F6">
        <w:rPr>
          <w:rFonts w:ascii="Times New Roman" w:hAnsi="Times New Roman" w:cs="Times New Roman"/>
          <w:b/>
          <w:bCs/>
          <w:iCs/>
          <w:sz w:val="24"/>
          <w:szCs w:val="24"/>
        </w:rPr>
        <w:t xml:space="preserve">k dešťových kanalizací a </w:t>
      </w:r>
      <w:r w:rsidR="00F409F6" w:rsidRPr="00F409F6">
        <w:rPr>
          <w:rFonts w:ascii="Times New Roman" w:hAnsi="Times New Roman" w:cs="Times New Roman"/>
          <w:b/>
          <w:bCs/>
          <w:iCs/>
          <w:sz w:val="24"/>
          <w:szCs w:val="24"/>
        </w:rPr>
        <w:t xml:space="preserve">přeložek, či obnovu dožilých vodovodů. </w:t>
      </w:r>
      <w:r w:rsidRPr="00F409F6">
        <w:rPr>
          <w:rFonts w:ascii="Times New Roman" w:hAnsi="Times New Roman" w:cs="Times New Roman"/>
          <w:b/>
          <w:bCs/>
          <w:iCs/>
          <w:sz w:val="24"/>
          <w:szCs w:val="24"/>
        </w:rPr>
        <w:t xml:space="preserve">  </w:t>
      </w:r>
    </w:p>
    <w:p w:rsidR="00392D71" w:rsidRDefault="00392D71" w:rsidP="00392D71">
      <w:pPr>
        <w:spacing w:after="0" w:line="240" w:lineRule="auto"/>
        <w:jc w:val="both"/>
        <w:rPr>
          <w:rFonts w:ascii="Times New Roman" w:hAnsi="Times New Roman" w:cs="Times New Roman"/>
          <w:bCs/>
          <w:iCs/>
          <w:sz w:val="24"/>
          <w:szCs w:val="24"/>
        </w:rPr>
      </w:pPr>
    </w:p>
    <w:p w:rsidR="00392D71" w:rsidRDefault="00392D71" w:rsidP="00392D71">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První stavba ve spodní části obce řeší všechny nutné investiční části pro celé odkanalizování – velkou čerpací stanic, výtlak, více přeložek dešťových vod. V druhé stavbě se budou proto logicky více řešit samotné kanalizace a napojí se daleko více objektů.</w:t>
      </w:r>
    </w:p>
    <w:p w:rsidR="00392D71" w:rsidRDefault="00392D71" w:rsidP="00392D71">
      <w:pPr>
        <w:spacing w:after="0" w:line="240" w:lineRule="auto"/>
        <w:jc w:val="both"/>
        <w:rPr>
          <w:rFonts w:ascii="Times New Roman" w:hAnsi="Times New Roman" w:cs="Times New Roman"/>
          <w:bCs/>
          <w:iCs/>
          <w:sz w:val="24"/>
          <w:szCs w:val="24"/>
        </w:rPr>
      </w:pPr>
    </w:p>
    <w:p w:rsidR="00392D71" w:rsidRDefault="00392D71" w:rsidP="00392D71">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Další stavba v Benešově už může být jen jedna. Musíme dostavět území z I. projektované etapy a co nejvíc částí z II. projektované etapy. Ta je nyní povolována na úřadě. </w:t>
      </w:r>
      <w:r w:rsidR="00F409F6">
        <w:rPr>
          <w:rFonts w:ascii="Times New Roman" w:hAnsi="Times New Roman" w:cs="Times New Roman"/>
          <w:bCs/>
          <w:iCs/>
          <w:sz w:val="24"/>
          <w:szCs w:val="24"/>
        </w:rPr>
        <w:t>Očekáváme její realizaci v letech 2026 – 2028.</w:t>
      </w:r>
    </w:p>
    <w:p w:rsidR="00392D71" w:rsidRDefault="00392D71" w:rsidP="00392D71">
      <w:pPr>
        <w:spacing w:after="0" w:line="240" w:lineRule="auto"/>
        <w:jc w:val="both"/>
        <w:rPr>
          <w:rFonts w:ascii="Times New Roman" w:hAnsi="Times New Roman" w:cs="Times New Roman"/>
          <w:bCs/>
          <w:iCs/>
          <w:sz w:val="24"/>
          <w:szCs w:val="24"/>
        </w:rPr>
      </w:pPr>
    </w:p>
    <w:p w:rsidR="00F03A4E" w:rsidRDefault="00F03A4E" w:rsidP="00F03A4E">
      <w:pPr>
        <w:jc w:val="both"/>
        <w:rPr>
          <w:rFonts w:ascii="Times New Roman" w:hAnsi="Times New Roman" w:cs="Times New Roman"/>
          <w:sz w:val="24"/>
          <w:szCs w:val="24"/>
        </w:rPr>
      </w:pPr>
    </w:p>
    <w:p w:rsidR="00392D71" w:rsidRDefault="00392D71" w:rsidP="00F03A4E">
      <w:pPr>
        <w:jc w:val="both"/>
        <w:rPr>
          <w:rFonts w:ascii="Times New Roman" w:hAnsi="Times New Roman" w:cs="Times New Roman"/>
          <w:b/>
          <w:bCs/>
          <w:i/>
          <w:sz w:val="24"/>
          <w:szCs w:val="24"/>
          <w:u w:val="single"/>
        </w:rPr>
      </w:pPr>
      <w:r>
        <w:rPr>
          <w:rFonts w:ascii="Times New Roman" w:hAnsi="Times New Roman" w:cs="Times New Roman"/>
          <w:b/>
          <w:bCs/>
          <w:i/>
          <w:sz w:val="24"/>
          <w:szCs w:val="24"/>
          <w:u w:val="single"/>
        </w:rPr>
        <w:t>Rozsah připravované stavby – velká část z 1. etapy projekce:</w:t>
      </w:r>
    </w:p>
    <w:p w:rsidR="00392D71" w:rsidRDefault="00392D71" w:rsidP="00392D71">
      <w:pPr>
        <w:spacing w:after="0" w:line="240" w:lineRule="auto"/>
        <w:jc w:val="both"/>
        <w:rPr>
          <w:rFonts w:ascii="Times New Roman" w:hAnsi="Times New Roman" w:cs="Times New Roman"/>
          <w:sz w:val="24"/>
          <w:szCs w:val="24"/>
        </w:rPr>
      </w:pPr>
    </w:p>
    <w:p w:rsidR="00392D71" w:rsidRDefault="00392D71" w:rsidP="00392D71">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Gravitační kanalizace</w:t>
      </w:r>
    </w:p>
    <w:p w:rsidR="009F4BEA"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Celkem bude vybudováno dle PD I. etapy </w:t>
      </w:r>
      <w:r w:rsidRPr="00F409F6">
        <w:rPr>
          <w:rFonts w:ascii="Times New Roman" w:hAnsi="Times New Roman" w:cs="Times New Roman"/>
          <w:b/>
          <w:sz w:val="24"/>
          <w:szCs w:val="24"/>
        </w:rPr>
        <w:t>1 048 m gravitační kanalizace</w:t>
      </w:r>
      <w:r>
        <w:rPr>
          <w:rFonts w:ascii="Times New Roman" w:hAnsi="Times New Roman" w:cs="Times New Roman"/>
          <w:sz w:val="24"/>
          <w:szCs w:val="24"/>
        </w:rPr>
        <w:t>. Konkrétně se jedná o stoku:</w:t>
      </w:r>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„B-1“</w:t>
      </w:r>
      <w:r>
        <w:rPr>
          <w:rFonts w:ascii="Times New Roman" w:hAnsi="Times New Roman" w:cs="Times New Roman"/>
          <w:sz w:val="24"/>
          <w:szCs w:val="24"/>
        </w:rPr>
        <w:t xml:space="preserve"> o celkové délce 120,9 m. Stoka je vedena v pozemku krajské komunikace od objektu ČSOV směrem na Semily až k č.p. 171. Tato stoka je navržena jako kameninová o DN 250. </w:t>
      </w:r>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w:t>
      </w:r>
      <w:r>
        <w:rPr>
          <w:rFonts w:ascii="Times New Roman" w:hAnsi="Times New Roman" w:cs="Times New Roman"/>
          <w:sz w:val="24"/>
          <w:szCs w:val="24"/>
        </w:rPr>
        <w:t xml:space="preserve"> o celkové délce 179 m. Tato stoka je také navržena v pozemku krajské komunikace a vede od ČSOV po křižovatku pod hospodou. Soka je navržena kameninová o DN 400.</w:t>
      </w:r>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„A-1“</w:t>
      </w:r>
      <w:r>
        <w:rPr>
          <w:rFonts w:ascii="Times New Roman" w:hAnsi="Times New Roman" w:cs="Times New Roman"/>
          <w:sz w:val="24"/>
          <w:szCs w:val="24"/>
        </w:rPr>
        <w:t xml:space="preserve"> o celkové délce 532 m. Stoka je navržena z PVC DN 250 SN 12. Povede od hospody nad vrchní bytovku Na </w:t>
      </w:r>
      <w:proofErr w:type="spellStart"/>
      <w:r>
        <w:rPr>
          <w:rFonts w:ascii="Times New Roman" w:hAnsi="Times New Roman" w:cs="Times New Roman"/>
          <w:sz w:val="24"/>
          <w:szCs w:val="24"/>
        </w:rPr>
        <w:t>Převrati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č.p</w:t>
      </w:r>
      <w:proofErr w:type="spellEnd"/>
      <w:r>
        <w:rPr>
          <w:rFonts w:ascii="Times New Roman" w:hAnsi="Times New Roman" w:cs="Times New Roman"/>
          <w:sz w:val="24"/>
          <w:szCs w:val="24"/>
        </w:rPr>
        <w:t>. 263.</w:t>
      </w:r>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„A-1-1“</w:t>
      </w:r>
      <w:r>
        <w:rPr>
          <w:rFonts w:ascii="Times New Roman" w:hAnsi="Times New Roman" w:cs="Times New Roman"/>
          <w:sz w:val="24"/>
          <w:szCs w:val="24"/>
        </w:rPr>
        <w:t xml:space="preserve"> o celkové délce 216,9 m. Tato stoka povede od hospody k č.p. 268. Jako materiál zde bude použit PVC DN 250 SN 12.</w:t>
      </w:r>
    </w:p>
    <w:p w:rsidR="00392D71" w:rsidRDefault="00392D71" w:rsidP="00392D71">
      <w:pPr>
        <w:spacing w:after="0" w:line="240" w:lineRule="auto"/>
        <w:jc w:val="both"/>
        <w:rPr>
          <w:rFonts w:ascii="Times New Roman" w:hAnsi="Times New Roman" w:cs="Times New Roman"/>
          <w:sz w:val="24"/>
          <w:szCs w:val="24"/>
        </w:rPr>
      </w:pPr>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Dále bude muset být postaveno </w:t>
      </w:r>
      <w:r w:rsidRPr="00F409F6">
        <w:rPr>
          <w:rFonts w:ascii="Times New Roman" w:hAnsi="Times New Roman" w:cs="Times New Roman"/>
          <w:b/>
          <w:sz w:val="24"/>
          <w:szCs w:val="24"/>
        </w:rPr>
        <w:t>190 m gravitační kanalizace</w:t>
      </w:r>
      <w:r>
        <w:rPr>
          <w:rFonts w:ascii="Times New Roman" w:hAnsi="Times New Roman" w:cs="Times New Roman"/>
          <w:sz w:val="24"/>
          <w:szCs w:val="24"/>
        </w:rPr>
        <w:t>, která byla projekčně řešena až v II. etapě</w:t>
      </w:r>
      <w:r w:rsidR="00F409F6">
        <w:rPr>
          <w:rFonts w:ascii="Times New Roman" w:hAnsi="Times New Roman" w:cs="Times New Roman"/>
          <w:sz w:val="24"/>
          <w:szCs w:val="24"/>
        </w:rPr>
        <w:t xml:space="preserve"> ( celkem 1,3 </w:t>
      </w:r>
      <w:proofErr w:type="gramStart"/>
      <w:r w:rsidR="00F409F6">
        <w:rPr>
          <w:rFonts w:ascii="Times New Roman" w:hAnsi="Times New Roman" w:cs="Times New Roman"/>
          <w:sz w:val="24"/>
          <w:szCs w:val="24"/>
        </w:rPr>
        <w:t xml:space="preserve">km) </w:t>
      </w:r>
      <w:r>
        <w:rPr>
          <w:rFonts w:ascii="Times New Roman" w:hAnsi="Times New Roman" w:cs="Times New Roman"/>
          <w:sz w:val="24"/>
          <w:szCs w:val="24"/>
        </w:rPr>
        <w:t>, ale</w:t>
      </w:r>
      <w:proofErr w:type="gramEnd"/>
      <w:r>
        <w:rPr>
          <w:rFonts w:ascii="Times New Roman" w:hAnsi="Times New Roman" w:cs="Times New Roman"/>
          <w:sz w:val="24"/>
          <w:szCs w:val="24"/>
        </w:rPr>
        <w:t xml:space="preserve"> řeší odkanalizování v místech, kde bude probíhat příští dva roky stavba. Jedná se o stoky: „H, I, J a bezpečnostní přepad z ČSOV“.</w:t>
      </w:r>
    </w:p>
    <w:p w:rsidR="00392D71" w:rsidRDefault="00392D71" w:rsidP="00392D71">
      <w:pPr>
        <w:spacing w:after="0" w:line="240" w:lineRule="auto"/>
        <w:jc w:val="both"/>
        <w:rPr>
          <w:rFonts w:ascii="Times New Roman" w:hAnsi="Times New Roman" w:cs="Times New Roman"/>
          <w:sz w:val="24"/>
          <w:szCs w:val="24"/>
        </w:rPr>
      </w:pPr>
    </w:p>
    <w:p w:rsidR="009F4BEA" w:rsidRDefault="009F4BEA" w:rsidP="00392D71">
      <w:pPr>
        <w:spacing w:after="0" w:line="240" w:lineRule="auto"/>
        <w:jc w:val="both"/>
        <w:rPr>
          <w:rFonts w:ascii="Times New Roman" w:hAnsi="Times New Roman" w:cs="Times New Roman"/>
          <w:b/>
          <w:bCs/>
          <w:i/>
          <w:iCs/>
          <w:sz w:val="24"/>
          <w:szCs w:val="24"/>
        </w:rPr>
      </w:pPr>
    </w:p>
    <w:p w:rsidR="00392D71" w:rsidRDefault="00392D71" w:rsidP="00392D71">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Kanalizační přípojky</w:t>
      </w:r>
    </w:p>
    <w:p w:rsidR="00F409F6"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 rámci první části první etapy je celkem možné přepojit na splaškovou kanalizaci </w:t>
      </w:r>
      <w:r>
        <w:rPr>
          <w:rFonts w:ascii="Times New Roman" w:hAnsi="Times New Roman" w:cs="Times New Roman"/>
          <w:b/>
          <w:sz w:val="24"/>
          <w:szCs w:val="24"/>
        </w:rPr>
        <w:t>45 objektů.</w:t>
      </w:r>
      <w:r>
        <w:rPr>
          <w:rFonts w:ascii="Times New Roman" w:hAnsi="Times New Roman" w:cs="Times New Roman"/>
          <w:sz w:val="24"/>
          <w:szCs w:val="24"/>
        </w:rPr>
        <w:t xml:space="preserve"> </w:t>
      </w:r>
      <w:r w:rsidR="00F409F6">
        <w:rPr>
          <w:rFonts w:ascii="Times New Roman" w:hAnsi="Times New Roman" w:cs="Times New Roman"/>
          <w:sz w:val="24"/>
          <w:szCs w:val="24"/>
        </w:rPr>
        <w:t xml:space="preserve">Se zastupiteli obce jsme již diskutovali očekávaný harmonogram činností vedoucí k zahájení finálních jednání s majiteli nemovitostí tak, jak jsme to činili v jiných městech a obcích. Budeme na něm řešit mj. finanční podíl vlastníků podle dohody s vedením obce. Nepůjde však o významnou částku – hodně z obejdů je již nyní napojeno na historickou kanalizaci a platí obci nízkou úhradu za vyčištění odpadních vod. </w:t>
      </w:r>
    </w:p>
    <w:p w:rsidR="00F409F6" w:rsidRDefault="00F409F6" w:rsidP="00392D71">
      <w:pPr>
        <w:spacing w:after="0" w:line="240" w:lineRule="auto"/>
        <w:jc w:val="both"/>
        <w:rPr>
          <w:rFonts w:ascii="Times New Roman" w:hAnsi="Times New Roman" w:cs="Times New Roman"/>
          <w:sz w:val="24"/>
          <w:szCs w:val="24"/>
        </w:rPr>
      </w:pPr>
    </w:p>
    <w:p w:rsidR="00F409F6" w:rsidRDefault="00F409F6" w:rsidP="00392D71">
      <w:pPr>
        <w:spacing w:after="0" w:line="240" w:lineRule="auto"/>
        <w:jc w:val="both"/>
        <w:rPr>
          <w:rFonts w:ascii="Times New Roman" w:hAnsi="Times New Roman" w:cs="Times New Roman"/>
          <w:sz w:val="24"/>
          <w:szCs w:val="24"/>
        </w:rPr>
      </w:pPr>
    </w:p>
    <w:p w:rsidR="00392D71" w:rsidRDefault="00392D71" w:rsidP="00392D71">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Č</w:t>
      </w:r>
      <w:r w:rsidR="00F409F6">
        <w:rPr>
          <w:rFonts w:ascii="Times New Roman" w:hAnsi="Times New Roman" w:cs="Times New Roman"/>
          <w:b/>
          <w:bCs/>
          <w:i/>
          <w:iCs/>
          <w:sz w:val="24"/>
          <w:szCs w:val="24"/>
        </w:rPr>
        <w:t xml:space="preserve">erpací stanice odpadních </w:t>
      </w:r>
      <w:proofErr w:type="gramStart"/>
      <w:r w:rsidR="00F409F6">
        <w:rPr>
          <w:rFonts w:ascii="Times New Roman" w:hAnsi="Times New Roman" w:cs="Times New Roman"/>
          <w:b/>
          <w:bCs/>
          <w:i/>
          <w:iCs/>
          <w:sz w:val="24"/>
          <w:szCs w:val="24"/>
        </w:rPr>
        <w:t xml:space="preserve">vod </w:t>
      </w:r>
      <w:r>
        <w:rPr>
          <w:rFonts w:ascii="Times New Roman" w:hAnsi="Times New Roman" w:cs="Times New Roman"/>
          <w:b/>
          <w:bCs/>
          <w:i/>
          <w:iCs/>
          <w:sz w:val="24"/>
          <w:szCs w:val="24"/>
        </w:rPr>
        <w:t xml:space="preserve"> Tereza</w:t>
      </w:r>
      <w:proofErr w:type="gramEnd"/>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Jedná se o čerpací stanici se separací hrubých nečistot o výkonu 8 l/s. Toto technologie nebyla na území VHS Turnov doposud používaná. Technologicky pracuje tato ČS na odlišném způsobu než ČSOV dosud využívané. Odpadní voda nenatéká do klasické mokré jímky, ve které jsou umístění čerpadla, ale je zde použita suchá monolitická jímka, ve které je umístěná malá akumulační nádoba, která tvoří monoblok se dvěma čerpadly. Tato ČS má výhodu v tom, že přes membrány se do čerpadel nedostanou hrubé nečistoty, ale jsou zároveň odčerpávány. Tato technologie je méně náročná na údržbu a čerpadla mají výrazně vyšší životnost.  Součástí areálu bude i nádoba na síran železitý, který bude do čerpané OV dávkován tak, abychom </w:t>
      </w:r>
      <w:r w:rsidR="000C5CD2">
        <w:rPr>
          <w:rFonts w:ascii="Times New Roman" w:hAnsi="Times New Roman" w:cs="Times New Roman"/>
          <w:sz w:val="24"/>
          <w:szCs w:val="24"/>
        </w:rPr>
        <w:t xml:space="preserve">maximálně </w:t>
      </w:r>
      <w:r>
        <w:rPr>
          <w:rFonts w:ascii="Times New Roman" w:hAnsi="Times New Roman" w:cs="Times New Roman"/>
          <w:sz w:val="24"/>
          <w:szCs w:val="24"/>
        </w:rPr>
        <w:t xml:space="preserve">snížili </w:t>
      </w:r>
      <w:r w:rsidR="000C5CD2">
        <w:rPr>
          <w:rFonts w:ascii="Times New Roman" w:hAnsi="Times New Roman" w:cs="Times New Roman"/>
          <w:sz w:val="24"/>
          <w:szCs w:val="24"/>
        </w:rPr>
        <w:t xml:space="preserve">možný </w:t>
      </w:r>
      <w:r>
        <w:rPr>
          <w:rFonts w:ascii="Times New Roman" w:hAnsi="Times New Roman" w:cs="Times New Roman"/>
          <w:sz w:val="24"/>
          <w:szCs w:val="24"/>
        </w:rPr>
        <w:t>potenciální zápach</w:t>
      </w:r>
      <w:r w:rsidR="00F409F6">
        <w:rPr>
          <w:rFonts w:ascii="Times New Roman" w:hAnsi="Times New Roman" w:cs="Times New Roman"/>
          <w:sz w:val="24"/>
          <w:szCs w:val="24"/>
        </w:rPr>
        <w:t>.</w:t>
      </w:r>
      <w:r>
        <w:rPr>
          <w:rFonts w:ascii="Times New Roman" w:hAnsi="Times New Roman" w:cs="Times New Roman"/>
          <w:sz w:val="24"/>
          <w:szCs w:val="24"/>
        </w:rPr>
        <w:t xml:space="preserve"> </w:t>
      </w:r>
    </w:p>
    <w:p w:rsidR="00F409F6" w:rsidRDefault="00F409F6" w:rsidP="00392D71">
      <w:pPr>
        <w:spacing w:after="0" w:line="240" w:lineRule="auto"/>
        <w:jc w:val="both"/>
        <w:rPr>
          <w:rFonts w:ascii="Times New Roman" w:hAnsi="Times New Roman" w:cs="Times New Roman"/>
          <w:sz w:val="24"/>
          <w:szCs w:val="24"/>
        </w:rPr>
      </w:pPr>
    </w:p>
    <w:p w:rsidR="00392D71" w:rsidRDefault="00392D71" w:rsidP="00392D71">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Výtlačné potrubí do Semil</w:t>
      </w:r>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Výtlačné potrubí do Semil je dle PD dlouhé 1,03 km a bude tvořeno PE d 140 SDR 11 používané pro odpadní vody. Potrubí bude převážně vedeno v chodníku mezi Benešovskou Terezou a semilskou nemocnicí. Na výtlačném potrubí budou instalované proplachovací sestavy, aby mohlo být potrubí v případě potřeby proplachované </w:t>
      </w:r>
      <w:proofErr w:type="spellStart"/>
      <w:r>
        <w:rPr>
          <w:rFonts w:ascii="Times New Roman" w:hAnsi="Times New Roman" w:cs="Times New Roman"/>
          <w:sz w:val="24"/>
          <w:szCs w:val="24"/>
        </w:rPr>
        <w:t>tlako</w:t>
      </w:r>
      <w:proofErr w:type="spellEnd"/>
      <w:r>
        <w:rPr>
          <w:rFonts w:ascii="Times New Roman" w:hAnsi="Times New Roman" w:cs="Times New Roman"/>
          <w:sz w:val="24"/>
          <w:szCs w:val="24"/>
        </w:rPr>
        <w:t xml:space="preserve"> - sacím vozem</w:t>
      </w:r>
    </w:p>
    <w:p w:rsidR="00392D71" w:rsidRDefault="00392D71" w:rsidP="00392D71">
      <w:pPr>
        <w:spacing w:after="0" w:line="240" w:lineRule="auto"/>
        <w:jc w:val="both"/>
        <w:rPr>
          <w:rFonts w:ascii="Times New Roman" w:hAnsi="Times New Roman" w:cs="Times New Roman"/>
          <w:sz w:val="24"/>
          <w:szCs w:val="24"/>
        </w:rPr>
      </w:pPr>
    </w:p>
    <w:p w:rsidR="00392D71" w:rsidRDefault="00392D71" w:rsidP="00392D71">
      <w:pPr>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Přeložky vodovodů</w:t>
      </w:r>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 tuto akci </w:t>
      </w:r>
      <w:r w:rsidR="00850A59">
        <w:rPr>
          <w:rFonts w:ascii="Times New Roman" w:hAnsi="Times New Roman" w:cs="Times New Roman"/>
          <w:sz w:val="24"/>
          <w:szCs w:val="24"/>
        </w:rPr>
        <w:t xml:space="preserve">se dokončuje </w:t>
      </w:r>
      <w:r>
        <w:rPr>
          <w:rFonts w:ascii="Times New Roman" w:hAnsi="Times New Roman" w:cs="Times New Roman"/>
          <w:sz w:val="24"/>
          <w:szCs w:val="24"/>
        </w:rPr>
        <w:t xml:space="preserve">zpracovávání PD na přeložky vodovodů, které nebyly v rámci PD kanalizace řešeny. Nebyly projektantem kanalizace zpracovávány, protože kanalizace nebude v přímém střetu s těmito sítěmi. Nicméně tyto vodovody bude nutné vyměnit s ohledem na jejich stáří, popřípadě nekvalitní materiál a s tím související poruchy, popř. nevhodné umístění v soukromých pozemcích. Celkem bude v rámci této etapy řešeno cca </w:t>
      </w:r>
      <w:r w:rsidRPr="00850A59">
        <w:rPr>
          <w:rFonts w:ascii="Times New Roman" w:hAnsi="Times New Roman" w:cs="Times New Roman"/>
          <w:b/>
          <w:sz w:val="24"/>
          <w:szCs w:val="24"/>
        </w:rPr>
        <w:t>800 m</w:t>
      </w:r>
      <w:r>
        <w:rPr>
          <w:rFonts w:ascii="Times New Roman" w:hAnsi="Times New Roman" w:cs="Times New Roman"/>
          <w:sz w:val="24"/>
          <w:szCs w:val="24"/>
        </w:rPr>
        <w:t xml:space="preserve"> potrubí v krajské i v místních komunikacích. V krajské komunikaci bude použito litinové potrubí s cementovou výstelkou třídy C100 a v místních komunikacích bude použito klasické PE potrubí PE 100 RC 2 SDR 11. Spolu s vodovodem bude řešeno cca 16 přípojek. PD zpracovává projekční společnost </w:t>
      </w:r>
      <w:proofErr w:type="spellStart"/>
      <w:r>
        <w:rPr>
          <w:rFonts w:ascii="Times New Roman" w:hAnsi="Times New Roman" w:cs="Times New Roman"/>
          <w:sz w:val="24"/>
          <w:szCs w:val="24"/>
        </w:rPr>
        <w:t>Solecite</w:t>
      </w:r>
      <w:proofErr w:type="spellEnd"/>
      <w:r>
        <w:rPr>
          <w:rFonts w:ascii="Times New Roman" w:hAnsi="Times New Roman" w:cs="Times New Roman"/>
          <w:sz w:val="24"/>
          <w:szCs w:val="24"/>
        </w:rPr>
        <w:t xml:space="preserve"> s.r.o. z Prahy</w:t>
      </w:r>
    </w:p>
    <w:p w:rsidR="00392D71" w:rsidRDefault="00392D71" w:rsidP="00392D71">
      <w:pPr>
        <w:spacing w:after="0" w:line="240" w:lineRule="auto"/>
        <w:jc w:val="both"/>
        <w:rPr>
          <w:rFonts w:ascii="Times New Roman" w:hAnsi="Times New Roman" w:cs="Times New Roman"/>
          <w:b/>
          <w:bCs/>
          <w:i/>
          <w:sz w:val="24"/>
          <w:szCs w:val="24"/>
        </w:rPr>
      </w:pPr>
    </w:p>
    <w:p w:rsidR="0063306F" w:rsidRDefault="0063306F" w:rsidP="00392D71">
      <w:pPr>
        <w:spacing w:after="0" w:line="240" w:lineRule="auto"/>
        <w:jc w:val="both"/>
        <w:rPr>
          <w:rFonts w:ascii="Times New Roman" w:hAnsi="Times New Roman" w:cs="Times New Roman"/>
          <w:b/>
          <w:bCs/>
          <w:i/>
          <w:sz w:val="24"/>
          <w:szCs w:val="24"/>
        </w:rPr>
      </w:pPr>
    </w:p>
    <w:p w:rsidR="00392D71" w:rsidRDefault="00392D71" w:rsidP="00392D71">
      <w:pPr>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t>Přeložky dešťové kanalizace</w:t>
      </w:r>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Současně se zpracováváním PD na přeložky vodovodů je zpracovávána i PD na přeložky dešťové kanalizace. V rámci stavby dojde k přeložení cca 420 m dešťové kanalizace. Ta bude odvodňovat krajskou i místní komunikace. V Krajské komunikaci bude použito kameninové potrubí DN 400 a v místní komunikaci PVC DN 300 SN12. PD zpracovává projekční společnost </w:t>
      </w:r>
      <w:proofErr w:type="spellStart"/>
      <w:r>
        <w:rPr>
          <w:rFonts w:ascii="Times New Roman" w:hAnsi="Times New Roman" w:cs="Times New Roman"/>
          <w:sz w:val="24"/>
          <w:szCs w:val="24"/>
        </w:rPr>
        <w:t>Solecite</w:t>
      </w:r>
      <w:proofErr w:type="spellEnd"/>
      <w:r>
        <w:rPr>
          <w:rFonts w:ascii="Times New Roman" w:hAnsi="Times New Roman" w:cs="Times New Roman"/>
          <w:sz w:val="24"/>
          <w:szCs w:val="24"/>
        </w:rPr>
        <w:t xml:space="preserve"> s.r.o. z Prahy.</w:t>
      </w:r>
    </w:p>
    <w:p w:rsidR="00F03A4E" w:rsidRDefault="00F03A4E" w:rsidP="00392D71">
      <w:pPr>
        <w:spacing w:after="0" w:line="240" w:lineRule="auto"/>
        <w:jc w:val="both"/>
        <w:rPr>
          <w:rFonts w:ascii="Times New Roman" w:hAnsi="Times New Roman" w:cs="Times New Roman"/>
          <w:b/>
          <w:bCs/>
          <w:i/>
          <w:sz w:val="24"/>
          <w:szCs w:val="24"/>
        </w:rPr>
      </w:pPr>
    </w:p>
    <w:p w:rsidR="00392D71" w:rsidRDefault="00392D71" w:rsidP="00392D71">
      <w:pPr>
        <w:spacing w:after="0" w:line="240" w:lineRule="auto"/>
        <w:jc w:val="both"/>
        <w:rPr>
          <w:rFonts w:ascii="Times New Roman" w:hAnsi="Times New Roman" w:cs="Times New Roman"/>
          <w:b/>
          <w:bCs/>
          <w:i/>
          <w:sz w:val="24"/>
          <w:szCs w:val="24"/>
        </w:rPr>
      </w:pPr>
      <w:r>
        <w:rPr>
          <w:rFonts w:ascii="Times New Roman" w:hAnsi="Times New Roman" w:cs="Times New Roman"/>
          <w:b/>
          <w:bCs/>
          <w:i/>
          <w:sz w:val="24"/>
          <w:szCs w:val="24"/>
        </w:rPr>
        <w:t>Obnova komunikací</w:t>
      </w:r>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 rámci přípravy na stavbu jsme požádali projekční společnost Profes Projekt s.r.o. z Turnova o technickou pomoc při návrhu obnovy komunikací vč. odvodnění.</w:t>
      </w:r>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Tato technická pomoc nám dává základní informaci o rozsahu a způsobu obnovy komunikací vč. odvodnění.</w:t>
      </w:r>
    </w:p>
    <w:p w:rsidR="00392D71" w:rsidRDefault="00392D71" w:rsidP="00392D71">
      <w:pPr>
        <w:spacing w:after="0" w:line="240" w:lineRule="auto"/>
        <w:jc w:val="both"/>
        <w:rPr>
          <w:rFonts w:ascii="Times New Roman" w:hAnsi="Times New Roman" w:cs="Times New Roman"/>
          <w:sz w:val="24"/>
          <w:szCs w:val="24"/>
        </w:rPr>
      </w:pPr>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Místní komunikace</w:t>
      </w:r>
      <w:r>
        <w:rPr>
          <w:rFonts w:ascii="Times New Roman" w:hAnsi="Times New Roman" w:cs="Times New Roman"/>
          <w:sz w:val="24"/>
          <w:szCs w:val="24"/>
        </w:rPr>
        <w:t xml:space="preserve"> jsou rozděleny do čtyř úseků. Celkem budeme obnovovat cca 3 000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asfaltových komunikací.</w:t>
      </w:r>
    </w:p>
    <w:p w:rsidR="00392D71" w:rsidRDefault="00392D71" w:rsidP="00392D71">
      <w:pPr>
        <w:spacing w:after="0" w:line="240" w:lineRule="auto"/>
        <w:jc w:val="both"/>
        <w:rPr>
          <w:rFonts w:ascii="Times New Roman" w:hAnsi="Times New Roman" w:cs="Times New Roman"/>
          <w:sz w:val="24"/>
          <w:szCs w:val="24"/>
        </w:rPr>
      </w:pPr>
    </w:p>
    <w:p w:rsidR="00392D71" w:rsidRDefault="00392D71" w:rsidP="00392D71">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Krajská komunikace </w:t>
      </w:r>
      <w:r>
        <w:rPr>
          <w:rFonts w:ascii="Times New Roman" w:hAnsi="Times New Roman" w:cs="Times New Roman"/>
          <w:sz w:val="24"/>
          <w:szCs w:val="24"/>
        </w:rPr>
        <w:t>bude obnovena v celé šíři od objektu ČSOV Tereza po křižovatku pod hospodou. Celková výměra obnovy bude cca 1 500 m</w:t>
      </w:r>
      <w:r>
        <w:rPr>
          <w:rFonts w:ascii="Times New Roman" w:hAnsi="Times New Roman" w:cs="Times New Roman"/>
          <w:sz w:val="24"/>
          <w:szCs w:val="24"/>
          <w:vertAlign w:val="superscript"/>
        </w:rPr>
        <w:t>2</w:t>
      </w:r>
      <w:r>
        <w:rPr>
          <w:rFonts w:ascii="Times New Roman" w:hAnsi="Times New Roman" w:cs="Times New Roman"/>
          <w:sz w:val="24"/>
          <w:szCs w:val="24"/>
        </w:rPr>
        <w:t>.</w:t>
      </w:r>
      <w:r>
        <w:rPr>
          <w:rFonts w:ascii="Times New Roman" w:hAnsi="Times New Roman" w:cs="Times New Roman"/>
          <w:i/>
          <w:iCs/>
          <w:sz w:val="24"/>
          <w:szCs w:val="24"/>
        </w:rPr>
        <w:t xml:space="preserve">  </w:t>
      </w:r>
    </w:p>
    <w:p w:rsidR="00392D71" w:rsidRDefault="00392D71" w:rsidP="00392D71">
      <w:pPr>
        <w:spacing w:after="0" w:line="240" w:lineRule="auto"/>
        <w:jc w:val="both"/>
        <w:rPr>
          <w:rFonts w:ascii="Times New Roman" w:hAnsi="Times New Roman" w:cs="Times New Roman"/>
          <w:i/>
          <w:iCs/>
          <w:sz w:val="24"/>
          <w:szCs w:val="24"/>
        </w:rPr>
      </w:pPr>
    </w:p>
    <w:p w:rsidR="00392D71" w:rsidRDefault="00392D71" w:rsidP="00392D71">
      <w:p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Chodník podél krajské komunikace směrem do Semil. </w:t>
      </w:r>
    </w:p>
    <w:p w:rsidR="00392D71" w:rsidRDefault="00392D71" w:rsidP="00392D71">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Předpokládáme výměnu celého chodníku od semilské nemocnice až do Benešova.</w:t>
      </w:r>
    </w:p>
    <w:p w:rsidR="00392D71" w:rsidRDefault="00392D71" w:rsidP="00392D71">
      <w:pPr>
        <w:spacing w:after="0" w:line="240" w:lineRule="auto"/>
        <w:jc w:val="both"/>
        <w:rPr>
          <w:rFonts w:ascii="Times New Roman" w:hAnsi="Times New Roman" w:cs="Times New Roman"/>
          <w:sz w:val="24"/>
          <w:szCs w:val="24"/>
        </w:rPr>
      </w:pPr>
    </w:p>
    <w:p w:rsidR="00392D71" w:rsidRDefault="00392D71" w:rsidP="00392D71">
      <w:pPr>
        <w:spacing w:after="0" w:line="240" w:lineRule="auto"/>
        <w:jc w:val="both"/>
        <w:rPr>
          <w:rFonts w:ascii="Times New Roman" w:hAnsi="Times New Roman" w:cs="Times New Roman"/>
          <w:b/>
          <w:bCs/>
          <w:i/>
          <w:sz w:val="24"/>
          <w:szCs w:val="24"/>
          <w:u w:val="single"/>
        </w:rPr>
      </w:pPr>
    </w:p>
    <w:p w:rsidR="00392D71" w:rsidRDefault="00392D71" w:rsidP="00392D71">
      <w:pPr>
        <w:spacing w:after="0" w:line="240" w:lineRule="auto"/>
        <w:jc w:val="both"/>
        <w:rPr>
          <w:rFonts w:ascii="Times New Roman" w:hAnsi="Times New Roman" w:cs="Times New Roman"/>
          <w:b/>
          <w:bCs/>
          <w:i/>
          <w:sz w:val="24"/>
          <w:szCs w:val="24"/>
          <w:u w:val="single"/>
        </w:rPr>
      </w:pPr>
      <w:r>
        <w:rPr>
          <w:rFonts w:ascii="Times New Roman" w:hAnsi="Times New Roman" w:cs="Times New Roman"/>
          <w:b/>
          <w:bCs/>
          <w:i/>
          <w:sz w:val="24"/>
          <w:szCs w:val="24"/>
          <w:u w:val="single"/>
        </w:rPr>
        <w:t>Soutěž na dodavatele akce a termíny přípravných kroků:</w:t>
      </w:r>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 listopadu 2024 - lednu 2025 </w:t>
      </w:r>
      <w:r w:rsidR="00850A59">
        <w:rPr>
          <w:rFonts w:ascii="Times New Roman" w:hAnsi="Times New Roman" w:cs="Times New Roman"/>
          <w:sz w:val="24"/>
          <w:szCs w:val="24"/>
        </w:rPr>
        <w:t xml:space="preserve">chceme </w:t>
      </w:r>
      <w:r>
        <w:rPr>
          <w:rFonts w:ascii="Times New Roman" w:hAnsi="Times New Roman" w:cs="Times New Roman"/>
          <w:sz w:val="24"/>
          <w:szCs w:val="24"/>
        </w:rPr>
        <w:t>soutěžit a v únoru předáme staveniště. Očekáváme, že na přelomu 03/04 budou moci být v obci zahájeny stavební aktivity.</w:t>
      </w:r>
    </w:p>
    <w:p w:rsidR="00392D71" w:rsidRDefault="00392D71" w:rsidP="00392D71">
      <w:pPr>
        <w:spacing w:after="0" w:line="240" w:lineRule="auto"/>
        <w:jc w:val="both"/>
        <w:rPr>
          <w:rFonts w:ascii="Times New Roman" w:hAnsi="Times New Roman" w:cs="Times New Roman"/>
          <w:b/>
          <w:bCs/>
          <w:sz w:val="24"/>
          <w:szCs w:val="24"/>
          <w:u w:val="single"/>
        </w:rPr>
      </w:pPr>
    </w:p>
    <w:p w:rsidR="00850A59" w:rsidRDefault="00850A59" w:rsidP="00392D71">
      <w:pPr>
        <w:spacing w:after="0" w:line="240" w:lineRule="auto"/>
        <w:jc w:val="both"/>
        <w:rPr>
          <w:rFonts w:ascii="Times New Roman" w:hAnsi="Times New Roman" w:cs="Times New Roman"/>
          <w:b/>
          <w:bCs/>
          <w:sz w:val="24"/>
          <w:szCs w:val="24"/>
          <w:u w:val="single"/>
        </w:rPr>
      </w:pPr>
    </w:p>
    <w:p w:rsidR="00392D71" w:rsidRPr="00850A59" w:rsidRDefault="00392D71" w:rsidP="00392D71">
      <w:pPr>
        <w:spacing w:after="0" w:line="240" w:lineRule="auto"/>
        <w:jc w:val="both"/>
        <w:rPr>
          <w:rFonts w:ascii="Times New Roman" w:hAnsi="Times New Roman" w:cs="Times New Roman"/>
          <w:b/>
          <w:bCs/>
          <w:i/>
          <w:sz w:val="24"/>
          <w:szCs w:val="24"/>
          <w:u w:val="single"/>
        </w:rPr>
      </w:pPr>
      <w:r w:rsidRPr="00850A59">
        <w:rPr>
          <w:rFonts w:ascii="Times New Roman" w:hAnsi="Times New Roman" w:cs="Times New Roman"/>
          <w:b/>
          <w:bCs/>
          <w:i/>
          <w:sz w:val="24"/>
          <w:szCs w:val="24"/>
          <w:u w:val="single"/>
        </w:rPr>
        <w:t>Financování stavby:</w:t>
      </w:r>
    </w:p>
    <w:p w:rsidR="00392D71" w:rsidRDefault="00392D71" w:rsidP="00392D71">
      <w:pPr>
        <w:spacing w:after="0" w:line="240" w:lineRule="auto"/>
        <w:jc w:val="both"/>
        <w:rPr>
          <w:rFonts w:ascii="Times New Roman" w:hAnsi="Times New Roman" w:cs="Times New Roman"/>
          <w:sz w:val="24"/>
          <w:szCs w:val="24"/>
        </w:rPr>
      </w:pPr>
    </w:p>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 tuto chvíli jsme ještě nezadali zpracování soutěžního rozpočtu, protože nemáme dosud dokončené všechny projekty nutných přeložek. Přesto musíme odhadovat očekávané výdaje. </w:t>
      </w:r>
      <w:r w:rsidR="00850A59">
        <w:rPr>
          <w:rFonts w:ascii="Times New Roman" w:hAnsi="Times New Roman" w:cs="Times New Roman"/>
          <w:sz w:val="24"/>
          <w:szCs w:val="24"/>
        </w:rPr>
        <w:t xml:space="preserve">Věříme, že se odhady nebudou </w:t>
      </w:r>
      <w:r>
        <w:rPr>
          <w:rFonts w:ascii="Times New Roman" w:hAnsi="Times New Roman" w:cs="Times New Roman"/>
          <w:sz w:val="24"/>
          <w:szCs w:val="24"/>
        </w:rPr>
        <w:t xml:space="preserve">zásadně </w:t>
      </w:r>
      <w:r w:rsidR="00850A59">
        <w:rPr>
          <w:rFonts w:ascii="Times New Roman" w:hAnsi="Times New Roman" w:cs="Times New Roman"/>
          <w:sz w:val="24"/>
          <w:szCs w:val="24"/>
        </w:rPr>
        <w:t xml:space="preserve">lišit </w:t>
      </w:r>
      <w:r>
        <w:rPr>
          <w:rFonts w:ascii="Times New Roman" w:hAnsi="Times New Roman" w:cs="Times New Roman"/>
          <w:sz w:val="24"/>
          <w:szCs w:val="24"/>
        </w:rPr>
        <w:t xml:space="preserve">od </w:t>
      </w:r>
      <w:r w:rsidR="00850A59">
        <w:rPr>
          <w:rFonts w:ascii="Times New Roman" w:hAnsi="Times New Roman" w:cs="Times New Roman"/>
          <w:sz w:val="24"/>
          <w:szCs w:val="24"/>
        </w:rPr>
        <w:t xml:space="preserve">vítězné </w:t>
      </w:r>
      <w:proofErr w:type="gramStart"/>
      <w:r w:rsidR="00850A59">
        <w:rPr>
          <w:rFonts w:ascii="Times New Roman" w:hAnsi="Times New Roman" w:cs="Times New Roman"/>
          <w:sz w:val="24"/>
          <w:szCs w:val="24"/>
        </w:rPr>
        <w:t xml:space="preserve">nabídky, </w:t>
      </w:r>
      <w:r>
        <w:rPr>
          <w:rFonts w:ascii="Times New Roman" w:hAnsi="Times New Roman" w:cs="Times New Roman"/>
          <w:sz w:val="24"/>
          <w:szCs w:val="24"/>
        </w:rPr>
        <w:t xml:space="preserve"> Níže</w:t>
      </w:r>
      <w:proofErr w:type="gramEnd"/>
      <w:r>
        <w:rPr>
          <w:rFonts w:ascii="Times New Roman" w:hAnsi="Times New Roman" w:cs="Times New Roman"/>
          <w:sz w:val="24"/>
          <w:szCs w:val="24"/>
        </w:rPr>
        <w:t xml:space="preserve"> uvádíme naše odhady v mil. Kč, bude zajímavé sledovat, jaká bude skutečnost.</w:t>
      </w:r>
      <w:r w:rsidR="00850A59">
        <w:rPr>
          <w:rFonts w:ascii="Times New Roman" w:hAnsi="Times New Roman" w:cs="Times New Roman"/>
          <w:sz w:val="24"/>
          <w:szCs w:val="24"/>
        </w:rPr>
        <w:t xml:space="preserve"> Součástí odhadů jsou i doprovodné aktivity, které budou řešeny samostatně obcí, ale které obdobná rozsáhlá akce vždy přináší.</w:t>
      </w:r>
    </w:p>
    <w:p w:rsidR="00F03A4E" w:rsidRDefault="00F03A4E" w:rsidP="00392D71">
      <w:pPr>
        <w:spacing w:after="0" w:line="240" w:lineRule="auto"/>
        <w:jc w:val="both"/>
        <w:rPr>
          <w:rFonts w:ascii="Times New Roman" w:hAnsi="Times New Roman" w:cs="Times New Roman"/>
          <w:sz w:val="24"/>
          <w:szCs w:val="24"/>
        </w:rPr>
      </w:pPr>
    </w:p>
    <w:tbl>
      <w:tblPr>
        <w:tblStyle w:val="Mkatabulky"/>
        <w:tblW w:w="0" w:type="auto"/>
        <w:tblLook w:val="04A0"/>
      </w:tblPr>
      <w:tblGrid>
        <w:gridCol w:w="4606"/>
        <w:gridCol w:w="4606"/>
      </w:tblGrid>
      <w:tr w:rsidR="00392D71" w:rsidTr="00392D71">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Splašková kanalizace </w:t>
            </w:r>
          </w:p>
        </w:tc>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20</w:t>
            </w:r>
          </w:p>
        </w:tc>
      </w:tr>
      <w:tr w:rsidR="00392D71" w:rsidTr="00392D71">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Kanalizační přípojky</w:t>
            </w:r>
          </w:p>
        </w:tc>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4</w:t>
            </w:r>
          </w:p>
        </w:tc>
      </w:tr>
      <w:tr w:rsidR="00392D71" w:rsidTr="00392D71">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Čerpací stanice Tereza</w:t>
            </w:r>
          </w:p>
        </w:tc>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7</w:t>
            </w:r>
          </w:p>
        </w:tc>
      </w:tr>
      <w:tr w:rsidR="00392D71" w:rsidTr="00392D71">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Kanalizační výtlak do Semil</w:t>
            </w:r>
          </w:p>
        </w:tc>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10</w:t>
            </w:r>
          </w:p>
        </w:tc>
      </w:tr>
      <w:tr w:rsidR="00392D71" w:rsidTr="00392D71">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Přeložky a dostavby vodovodů</w:t>
            </w:r>
          </w:p>
        </w:tc>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8</w:t>
            </w:r>
          </w:p>
        </w:tc>
      </w:tr>
      <w:tr w:rsidR="00392D71" w:rsidTr="00392D71">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Přeložky dešťové kanalizace</w:t>
            </w:r>
          </w:p>
        </w:tc>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6</w:t>
            </w:r>
          </w:p>
        </w:tc>
      </w:tr>
      <w:tr w:rsidR="00392D71" w:rsidTr="00392D71">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Obnova obecních komunikací </w:t>
            </w:r>
          </w:p>
        </w:tc>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9</w:t>
            </w:r>
          </w:p>
        </w:tc>
      </w:tr>
      <w:tr w:rsidR="00392D71" w:rsidTr="00392D71">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Obnova krajské komunikace </w:t>
            </w:r>
          </w:p>
        </w:tc>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4</w:t>
            </w:r>
          </w:p>
        </w:tc>
      </w:tr>
      <w:tr w:rsidR="00392D71" w:rsidTr="00392D71">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Obnova chodníku </w:t>
            </w:r>
          </w:p>
        </w:tc>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3</w:t>
            </w:r>
          </w:p>
        </w:tc>
      </w:tr>
      <w:tr w:rsidR="00392D71" w:rsidTr="00392D71">
        <w:tc>
          <w:tcPr>
            <w:tcW w:w="4606" w:type="dxa"/>
            <w:tcBorders>
              <w:top w:val="single" w:sz="4" w:space="0" w:color="auto"/>
              <w:left w:val="single" w:sz="4" w:space="0" w:color="auto"/>
              <w:bottom w:val="single" w:sz="4" w:space="0" w:color="auto"/>
              <w:right w:val="single" w:sz="4" w:space="0" w:color="auto"/>
            </w:tcBorders>
            <w:hideMark/>
          </w:tcPr>
          <w:p w:rsidR="00392D71" w:rsidRPr="00850A59" w:rsidRDefault="00850A59" w:rsidP="00850A59">
            <w:pPr>
              <w:jc w:val="both"/>
              <w:rPr>
                <w:rFonts w:ascii="Times New Roman" w:hAnsi="Times New Roman" w:cs="Times New Roman"/>
                <w:i/>
                <w:sz w:val="24"/>
                <w:szCs w:val="24"/>
              </w:rPr>
            </w:pPr>
            <w:r>
              <w:rPr>
                <w:rFonts w:ascii="Times New Roman" w:hAnsi="Times New Roman" w:cs="Times New Roman"/>
                <w:i/>
                <w:sz w:val="24"/>
                <w:szCs w:val="24"/>
              </w:rPr>
              <w:t xml:space="preserve">Očekávané doprovodné </w:t>
            </w:r>
            <w:r w:rsidR="00392D71" w:rsidRPr="00850A59">
              <w:rPr>
                <w:rFonts w:ascii="Times New Roman" w:hAnsi="Times New Roman" w:cs="Times New Roman"/>
                <w:i/>
                <w:sz w:val="24"/>
                <w:szCs w:val="24"/>
              </w:rPr>
              <w:t xml:space="preserve">aktivity </w:t>
            </w:r>
            <w:r>
              <w:rPr>
                <w:rFonts w:ascii="Times New Roman" w:hAnsi="Times New Roman" w:cs="Times New Roman"/>
                <w:i/>
                <w:sz w:val="24"/>
                <w:szCs w:val="24"/>
              </w:rPr>
              <w:t xml:space="preserve">obce </w:t>
            </w:r>
            <w:r w:rsidR="00392D71" w:rsidRPr="00850A59">
              <w:rPr>
                <w:rFonts w:ascii="Times New Roman" w:hAnsi="Times New Roman" w:cs="Times New Roman"/>
                <w:i/>
                <w:sz w:val="24"/>
                <w:szCs w:val="24"/>
              </w:rPr>
              <w:t xml:space="preserve">– chodník zastávka, kabely, zeleň, veřejné osvětlení apod. </w:t>
            </w:r>
          </w:p>
        </w:tc>
        <w:tc>
          <w:tcPr>
            <w:tcW w:w="4606" w:type="dxa"/>
            <w:tcBorders>
              <w:top w:val="single" w:sz="4" w:space="0" w:color="auto"/>
              <w:left w:val="single" w:sz="4" w:space="0" w:color="auto"/>
              <w:bottom w:val="single" w:sz="4" w:space="0" w:color="auto"/>
              <w:right w:val="single" w:sz="4" w:space="0" w:color="auto"/>
            </w:tcBorders>
            <w:hideMark/>
          </w:tcPr>
          <w:p w:rsidR="00392D71" w:rsidRPr="00850A59" w:rsidRDefault="00392D71">
            <w:pPr>
              <w:jc w:val="both"/>
              <w:rPr>
                <w:rFonts w:ascii="Times New Roman" w:hAnsi="Times New Roman" w:cs="Times New Roman"/>
                <w:i/>
                <w:sz w:val="24"/>
                <w:szCs w:val="24"/>
              </w:rPr>
            </w:pPr>
            <w:r w:rsidRPr="00850A59">
              <w:rPr>
                <w:rFonts w:ascii="Times New Roman" w:hAnsi="Times New Roman" w:cs="Times New Roman"/>
                <w:i/>
                <w:sz w:val="24"/>
                <w:szCs w:val="24"/>
              </w:rPr>
              <w:t xml:space="preserve">     3</w:t>
            </w:r>
          </w:p>
        </w:tc>
      </w:tr>
      <w:tr w:rsidR="00392D71" w:rsidTr="00392D71">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Rezerva </w:t>
            </w:r>
          </w:p>
        </w:tc>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1</w:t>
            </w:r>
          </w:p>
        </w:tc>
      </w:tr>
      <w:tr w:rsidR="00392D71" w:rsidTr="00392D71">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b/>
                <w:sz w:val="24"/>
                <w:szCs w:val="24"/>
              </w:rPr>
            </w:pPr>
            <w:r>
              <w:rPr>
                <w:rFonts w:ascii="Times New Roman" w:hAnsi="Times New Roman" w:cs="Times New Roman"/>
                <w:b/>
                <w:sz w:val="24"/>
                <w:szCs w:val="24"/>
              </w:rPr>
              <w:t>CELKEM VÝDAJE:</w:t>
            </w:r>
          </w:p>
        </w:tc>
        <w:tc>
          <w:tcPr>
            <w:tcW w:w="4606"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b/>
                <w:sz w:val="24"/>
                <w:szCs w:val="24"/>
              </w:rPr>
            </w:pPr>
            <w:r>
              <w:rPr>
                <w:rFonts w:ascii="Times New Roman" w:hAnsi="Times New Roman" w:cs="Times New Roman"/>
                <w:b/>
                <w:sz w:val="24"/>
                <w:szCs w:val="24"/>
              </w:rPr>
              <w:t xml:space="preserve">   75 mil. Kč bez DPH </w:t>
            </w:r>
          </w:p>
        </w:tc>
      </w:tr>
    </w:tbl>
    <w:p w:rsidR="00392D71" w:rsidRDefault="00392D71" w:rsidP="00392D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Očekávané zdroje financování akce:</w:t>
      </w:r>
    </w:p>
    <w:tbl>
      <w:tblPr>
        <w:tblStyle w:val="Mkatabulky"/>
        <w:tblW w:w="0" w:type="auto"/>
        <w:tblLook w:val="04A0"/>
      </w:tblPr>
      <w:tblGrid>
        <w:gridCol w:w="3315"/>
        <w:gridCol w:w="3031"/>
        <w:gridCol w:w="2942"/>
      </w:tblGrid>
      <w:tr w:rsidR="00392D71" w:rsidTr="00392D71">
        <w:tc>
          <w:tcPr>
            <w:tcW w:w="3315"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MZE</w:t>
            </w:r>
          </w:p>
        </w:tc>
        <w:tc>
          <w:tcPr>
            <w:tcW w:w="3031"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37</w:t>
            </w:r>
          </w:p>
        </w:tc>
        <w:tc>
          <w:tcPr>
            <w:tcW w:w="2942" w:type="dxa"/>
            <w:tcBorders>
              <w:top w:val="single" w:sz="4" w:space="0" w:color="auto"/>
              <w:left w:val="single" w:sz="4" w:space="0" w:color="auto"/>
              <w:bottom w:val="single" w:sz="4" w:space="0" w:color="auto"/>
              <w:right w:val="single" w:sz="4" w:space="0" w:color="auto"/>
            </w:tcBorders>
          </w:tcPr>
          <w:p w:rsidR="00392D71" w:rsidRDefault="00392D71">
            <w:pPr>
              <w:jc w:val="both"/>
              <w:rPr>
                <w:rFonts w:ascii="Times New Roman" w:hAnsi="Times New Roman" w:cs="Times New Roman"/>
                <w:sz w:val="24"/>
                <w:szCs w:val="24"/>
              </w:rPr>
            </w:pPr>
          </w:p>
        </w:tc>
      </w:tr>
      <w:tr w:rsidR="00392D71" w:rsidTr="00392D71">
        <w:tc>
          <w:tcPr>
            <w:tcW w:w="3315"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LK k MZE</w:t>
            </w:r>
          </w:p>
        </w:tc>
        <w:tc>
          <w:tcPr>
            <w:tcW w:w="3031"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3</w:t>
            </w:r>
          </w:p>
        </w:tc>
        <w:tc>
          <w:tcPr>
            <w:tcW w:w="2942"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LK má v </w:t>
            </w:r>
            <w:proofErr w:type="spellStart"/>
            <w:r>
              <w:rPr>
                <w:rFonts w:ascii="Times New Roman" w:hAnsi="Times New Roman" w:cs="Times New Roman"/>
                <w:sz w:val="24"/>
                <w:szCs w:val="24"/>
              </w:rPr>
              <w:t>pravidelch</w:t>
            </w:r>
            <w:proofErr w:type="spellEnd"/>
          </w:p>
        </w:tc>
      </w:tr>
      <w:tr w:rsidR="00392D71" w:rsidTr="00392D71">
        <w:tc>
          <w:tcPr>
            <w:tcW w:w="3315"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LK vodovody – dvě žádosti</w:t>
            </w:r>
          </w:p>
        </w:tc>
        <w:tc>
          <w:tcPr>
            <w:tcW w:w="3031"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3</w:t>
            </w:r>
          </w:p>
        </w:tc>
        <w:tc>
          <w:tcPr>
            <w:tcW w:w="2942"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Obvyklý Dotační fond</w:t>
            </w:r>
          </w:p>
        </w:tc>
      </w:tr>
      <w:tr w:rsidR="00392D71" w:rsidTr="00392D71">
        <w:trPr>
          <w:trHeight w:val="150"/>
        </w:trPr>
        <w:tc>
          <w:tcPr>
            <w:tcW w:w="3315"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Obyvatelé</w:t>
            </w:r>
          </w:p>
        </w:tc>
        <w:tc>
          <w:tcPr>
            <w:tcW w:w="3031"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2</w:t>
            </w:r>
          </w:p>
        </w:tc>
        <w:tc>
          <w:tcPr>
            <w:tcW w:w="2942"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Musíme dohodnout výši na objekt</w:t>
            </w:r>
          </w:p>
        </w:tc>
      </w:tr>
      <w:tr w:rsidR="00392D71" w:rsidTr="00392D71">
        <w:tc>
          <w:tcPr>
            <w:tcW w:w="3315"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Obec </w:t>
            </w:r>
          </w:p>
        </w:tc>
        <w:tc>
          <w:tcPr>
            <w:tcW w:w="3031"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17</w:t>
            </w:r>
          </w:p>
        </w:tc>
        <w:tc>
          <w:tcPr>
            <w:tcW w:w="2942"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Ze zbytku dle pravidel VHS a zkušeností hradí vždy o trochu víc obec </w:t>
            </w:r>
          </w:p>
        </w:tc>
      </w:tr>
      <w:tr w:rsidR="00392D71" w:rsidTr="00392D71">
        <w:tc>
          <w:tcPr>
            <w:tcW w:w="3315"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VHS</w:t>
            </w:r>
          </w:p>
        </w:tc>
        <w:tc>
          <w:tcPr>
            <w:tcW w:w="3031"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sz w:val="24"/>
                <w:szCs w:val="24"/>
              </w:rPr>
            </w:pPr>
            <w:r>
              <w:rPr>
                <w:rFonts w:ascii="Times New Roman" w:hAnsi="Times New Roman" w:cs="Times New Roman"/>
                <w:sz w:val="24"/>
                <w:szCs w:val="24"/>
              </w:rPr>
              <w:t xml:space="preserve">  13 </w:t>
            </w:r>
          </w:p>
        </w:tc>
        <w:tc>
          <w:tcPr>
            <w:tcW w:w="2942" w:type="dxa"/>
            <w:tcBorders>
              <w:top w:val="single" w:sz="4" w:space="0" w:color="auto"/>
              <w:left w:val="single" w:sz="4" w:space="0" w:color="auto"/>
              <w:bottom w:val="single" w:sz="4" w:space="0" w:color="auto"/>
              <w:right w:val="single" w:sz="4" w:space="0" w:color="auto"/>
            </w:tcBorders>
          </w:tcPr>
          <w:p w:rsidR="00392D71" w:rsidRDefault="00392D71">
            <w:pPr>
              <w:jc w:val="both"/>
              <w:rPr>
                <w:rFonts w:ascii="Times New Roman" w:hAnsi="Times New Roman" w:cs="Times New Roman"/>
                <w:sz w:val="24"/>
                <w:szCs w:val="24"/>
              </w:rPr>
            </w:pPr>
          </w:p>
        </w:tc>
      </w:tr>
      <w:tr w:rsidR="00392D71" w:rsidTr="00392D71">
        <w:tc>
          <w:tcPr>
            <w:tcW w:w="3315" w:type="dxa"/>
            <w:tcBorders>
              <w:top w:val="single" w:sz="4" w:space="0" w:color="auto"/>
              <w:left w:val="single" w:sz="4" w:space="0" w:color="auto"/>
              <w:bottom w:val="single" w:sz="4" w:space="0" w:color="auto"/>
              <w:right w:val="single" w:sz="4" w:space="0" w:color="auto"/>
            </w:tcBorders>
            <w:hideMark/>
          </w:tcPr>
          <w:p w:rsidR="00392D71" w:rsidRDefault="00392D71" w:rsidP="00850A59">
            <w:pPr>
              <w:jc w:val="both"/>
              <w:rPr>
                <w:rFonts w:ascii="Times New Roman" w:hAnsi="Times New Roman" w:cs="Times New Roman"/>
                <w:b/>
                <w:sz w:val="24"/>
                <w:szCs w:val="24"/>
              </w:rPr>
            </w:pPr>
            <w:r>
              <w:rPr>
                <w:rFonts w:ascii="Times New Roman" w:hAnsi="Times New Roman" w:cs="Times New Roman"/>
                <w:b/>
                <w:sz w:val="24"/>
                <w:szCs w:val="24"/>
              </w:rPr>
              <w:t>CELKEM</w:t>
            </w:r>
            <w:r w:rsidR="00850A59">
              <w:rPr>
                <w:rFonts w:ascii="Times New Roman" w:hAnsi="Times New Roman" w:cs="Times New Roman"/>
                <w:b/>
                <w:sz w:val="24"/>
                <w:szCs w:val="24"/>
              </w:rPr>
              <w:t xml:space="preserve"> PŘÍJMY</w:t>
            </w:r>
          </w:p>
        </w:tc>
        <w:tc>
          <w:tcPr>
            <w:tcW w:w="3031" w:type="dxa"/>
            <w:tcBorders>
              <w:top w:val="single" w:sz="4" w:space="0" w:color="auto"/>
              <w:left w:val="single" w:sz="4" w:space="0" w:color="auto"/>
              <w:bottom w:val="single" w:sz="4" w:space="0" w:color="auto"/>
              <w:right w:val="single" w:sz="4" w:space="0" w:color="auto"/>
            </w:tcBorders>
            <w:hideMark/>
          </w:tcPr>
          <w:p w:rsidR="00392D71" w:rsidRDefault="00392D71">
            <w:pPr>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75 mil. Kč</w:t>
            </w:r>
          </w:p>
        </w:tc>
        <w:tc>
          <w:tcPr>
            <w:tcW w:w="2942" w:type="dxa"/>
            <w:tcBorders>
              <w:top w:val="single" w:sz="4" w:space="0" w:color="auto"/>
              <w:left w:val="single" w:sz="4" w:space="0" w:color="auto"/>
              <w:bottom w:val="single" w:sz="4" w:space="0" w:color="auto"/>
              <w:right w:val="single" w:sz="4" w:space="0" w:color="auto"/>
            </w:tcBorders>
          </w:tcPr>
          <w:p w:rsidR="00392D71" w:rsidRDefault="00392D71">
            <w:pPr>
              <w:jc w:val="both"/>
              <w:rPr>
                <w:rFonts w:ascii="Times New Roman" w:hAnsi="Times New Roman" w:cs="Times New Roman"/>
                <w:sz w:val="24"/>
                <w:szCs w:val="24"/>
              </w:rPr>
            </w:pPr>
          </w:p>
        </w:tc>
      </w:tr>
    </w:tbl>
    <w:p w:rsidR="00392D71" w:rsidRDefault="00392D71" w:rsidP="00392D71">
      <w:pPr>
        <w:spacing w:after="0" w:line="240" w:lineRule="auto"/>
        <w:jc w:val="both"/>
        <w:rPr>
          <w:rFonts w:ascii="Times New Roman" w:hAnsi="Times New Roman" w:cs="Times New Roman"/>
          <w:sz w:val="24"/>
          <w:szCs w:val="24"/>
        </w:rPr>
      </w:pPr>
    </w:p>
    <w:p w:rsidR="00392D71" w:rsidRDefault="00392D71" w:rsidP="00392D71">
      <w:pPr>
        <w:jc w:val="both"/>
        <w:rPr>
          <w:rFonts w:ascii="Times New Roman" w:hAnsi="Times New Roman" w:cs="Times New Roman"/>
          <w:b/>
          <w:sz w:val="24"/>
          <w:szCs w:val="24"/>
        </w:rPr>
      </w:pPr>
      <w:r>
        <w:rPr>
          <w:rFonts w:ascii="Times New Roman" w:hAnsi="Times New Roman" w:cs="Times New Roman"/>
          <w:b/>
          <w:sz w:val="24"/>
          <w:szCs w:val="24"/>
        </w:rPr>
        <w:t>Komentář ke všem finančním odhadům:</w:t>
      </w:r>
    </w:p>
    <w:p w:rsidR="00392D71" w:rsidRDefault="00392D71" w:rsidP="00392D71">
      <w:pPr>
        <w:jc w:val="both"/>
        <w:rPr>
          <w:rFonts w:ascii="Times New Roman" w:hAnsi="Times New Roman" w:cs="Times New Roman"/>
          <w:sz w:val="24"/>
          <w:szCs w:val="24"/>
        </w:rPr>
      </w:pPr>
      <w:r>
        <w:rPr>
          <w:rFonts w:ascii="Times New Roman" w:hAnsi="Times New Roman" w:cs="Times New Roman"/>
          <w:sz w:val="24"/>
          <w:szCs w:val="24"/>
        </w:rPr>
        <w:t xml:space="preserve">Akce je díky významné dotaci MZE v principu velmi dobře financovatelná. Proto ji můžeme projednávat už před tím, než známe konečná projekční čísla – můžeme použít naše odborné odhady. Skutečnost je vždy při každé akci podobná. Projekční ceny jsou ve finále trochu vyšší, než odhadujeme – větší rozsah, doprovodné nutnosti vyšší jednotkové ceny. Klidně o 10 – 15 %.  Na podobná čísla se vrátíme soutěží na dodavatele, která sníží projekční ceny.  Pro obec je zásadní vzkaz – </w:t>
      </w:r>
      <w:r>
        <w:rPr>
          <w:rFonts w:ascii="Times New Roman" w:hAnsi="Times New Roman" w:cs="Times New Roman"/>
          <w:b/>
          <w:sz w:val="24"/>
          <w:szCs w:val="24"/>
        </w:rPr>
        <w:t xml:space="preserve">pomoci financovat maximálně okolo 20 mil. Kč ve dvou letech 2025, 2026. </w:t>
      </w:r>
      <w:r>
        <w:rPr>
          <w:rFonts w:ascii="Times New Roman" w:hAnsi="Times New Roman" w:cs="Times New Roman"/>
          <w:sz w:val="24"/>
          <w:szCs w:val="24"/>
        </w:rPr>
        <w:t xml:space="preserve">Tyto prostředky </w:t>
      </w:r>
      <w:r w:rsidR="00850A59">
        <w:rPr>
          <w:rFonts w:ascii="Times New Roman" w:hAnsi="Times New Roman" w:cs="Times New Roman"/>
          <w:sz w:val="24"/>
          <w:szCs w:val="24"/>
        </w:rPr>
        <w:t xml:space="preserve">má obec pro tuto akci naspořeny. </w:t>
      </w:r>
      <w:r>
        <w:rPr>
          <w:rFonts w:ascii="Times New Roman" w:hAnsi="Times New Roman" w:cs="Times New Roman"/>
          <w:sz w:val="24"/>
          <w:szCs w:val="24"/>
        </w:rPr>
        <w:t xml:space="preserve"> </w:t>
      </w:r>
    </w:p>
    <w:p w:rsidR="00392D71" w:rsidRDefault="00392D71" w:rsidP="00392D71">
      <w:pPr>
        <w:jc w:val="both"/>
        <w:rPr>
          <w:rFonts w:ascii="Times New Roman" w:hAnsi="Times New Roman" w:cs="Times New Roman"/>
          <w:sz w:val="24"/>
          <w:szCs w:val="24"/>
        </w:rPr>
      </w:pPr>
      <w:r>
        <w:rPr>
          <w:rFonts w:ascii="Times New Roman" w:hAnsi="Times New Roman" w:cs="Times New Roman"/>
          <w:sz w:val="24"/>
          <w:szCs w:val="24"/>
        </w:rPr>
        <w:t>Na druhou aktivitu – snad v letech 202</w:t>
      </w:r>
      <w:r w:rsidR="00850A59">
        <w:rPr>
          <w:rFonts w:ascii="Times New Roman" w:hAnsi="Times New Roman" w:cs="Times New Roman"/>
          <w:sz w:val="24"/>
          <w:szCs w:val="24"/>
        </w:rPr>
        <w:t>6</w:t>
      </w:r>
      <w:r>
        <w:rPr>
          <w:rFonts w:ascii="Times New Roman" w:hAnsi="Times New Roman" w:cs="Times New Roman"/>
          <w:sz w:val="24"/>
          <w:szCs w:val="24"/>
        </w:rPr>
        <w:t xml:space="preserve"> – 2028 musí obec přidat zbytek našetřených peněz a přijmout úvěr.  </w:t>
      </w:r>
    </w:p>
    <w:p w:rsidR="00392D71" w:rsidRDefault="00392D71" w:rsidP="00392D71">
      <w:pPr>
        <w:jc w:val="both"/>
        <w:rPr>
          <w:rFonts w:ascii="Times New Roman" w:hAnsi="Times New Roman" w:cs="Times New Roman"/>
          <w:sz w:val="24"/>
          <w:szCs w:val="24"/>
        </w:rPr>
      </w:pPr>
      <w:r>
        <w:rPr>
          <w:rFonts w:ascii="Times New Roman" w:hAnsi="Times New Roman" w:cs="Times New Roman"/>
          <w:sz w:val="24"/>
          <w:szCs w:val="24"/>
        </w:rPr>
        <w:t>Díky významným dotacím je akce ve dvou letech finančně akceptovatelná i pro VHS Turnov, které má naplánováno mnoho jiných významných a tím finančně náročných investic.</w:t>
      </w:r>
    </w:p>
    <w:p w:rsidR="009F4BEA" w:rsidRDefault="009F4BEA" w:rsidP="009F4BEA">
      <w:pPr>
        <w:autoSpaceDE w:val="0"/>
        <w:autoSpaceDN w:val="0"/>
        <w:adjustRightInd w:val="0"/>
        <w:spacing w:after="0" w:line="240" w:lineRule="auto"/>
        <w:jc w:val="both"/>
        <w:rPr>
          <w:rFonts w:ascii="Times New Roman" w:hAnsi="Times New Roman" w:cs="Times New Roman"/>
          <w:b/>
          <w:sz w:val="24"/>
          <w:szCs w:val="24"/>
          <w:u w:val="single"/>
        </w:rPr>
      </w:pPr>
    </w:p>
    <w:p w:rsidR="00850A59" w:rsidRDefault="00850A59" w:rsidP="009F4BEA">
      <w:pPr>
        <w:autoSpaceDE w:val="0"/>
        <w:autoSpaceDN w:val="0"/>
        <w:adjustRightInd w:val="0"/>
        <w:spacing w:after="0" w:line="240" w:lineRule="auto"/>
        <w:jc w:val="both"/>
        <w:rPr>
          <w:rFonts w:ascii="Times New Roman" w:hAnsi="Times New Roman" w:cs="Times New Roman"/>
          <w:b/>
          <w:sz w:val="24"/>
          <w:szCs w:val="24"/>
          <w:u w:val="single"/>
        </w:rPr>
      </w:pPr>
    </w:p>
    <w:p w:rsidR="009F4BEA" w:rsidRPr="009F4BEA" w:rsidRDefault="009F4BEA" w:rsidP="009F4BEA">
      <w:pPr>
        <w:autoSpaceDE w:val="0"/>
        <w:autoSpaceDN w:val="0"/>
        <w:adjustRightInd w:val="0"/>
        <w:spacing w:after="0" w:line="240" w:lineRule="auto"/>
        <w:jc w:val="both"/>
        <w:rPr>
          <w:rFonts w:ascii="Times New Roman" w:hAnsi="Times New Roman" w:cs="Times New Roman"/>
          <w:b/>
          <w:sz w:val="24"/>
          <w:szCs w:val="24"/>
          <w:u w:val="single"/>
        </w:rPr>
      </w:pPr>
      <w:r w:rsidRPr="009F4BEA">
        <w:rPr>
          <w:rFonts w:ascii="Times New Roman" w:hAnsi="Times New Roman" w:cs="Times New Roman"/>
          <w:b/>
          <w:sz w:val="24"/>
          <w:szCs w:val="24"/>
          <w:u w:val="single"/>
        </w:rPr>
        <w:t>Návrh na usnesení:</w:t>
      </w:r>
    </w:p>
    <w:p w:rsidR="009F4BEA" w:rsidRPr="008709F0" w:rsidRDefault="009F4BEA" w:rsidP="009F4BEA">
      <w:pPr>
        <w:autoSpaceDE w:val="0"/>
        <w:autoSpaceDN w:val="0"/>
        <w:adjustRightInd w:val="0"/>
        <w:spacing w:after="0" w:line="240" w:lineRule="auto"/>
        <w:jc w:val="both"/>
        <w:rPr>
          <w:rFonts w:ascii="Times New Roman" w:hAnsi="Times New Roman" w:cs="Times New Roman"/>
          <w:sz w:val="24"/>
          <w:szCs w:val="24"/>
        </w:rPr>
      </w:pPr>
      <w:r w:rsidRPr="008709F0">
        <w:rPr>
          <w:rFonts w:ascii="Times New Roman" w:hAnsi="Times New Roman" w:cs="Times New Roman"/>
          <w:sz w:val="24"/>
          <w:szCs w:val="24"/>
        </w:rPr>
        <w:t>RS schvaluje</w:t>
      </w:r>
      <w:r>
        <w:rPr>
          <w:rFonts w:ascii="Times New Roman" w:hAnsi="Times New Roman" w:cs="Times New Roman"/>
          <w:sz w:val="24"/>
          <w:szCs w:val="24"/>
        </w:rPr>
        <w:t xml:space="preserve"> vypsání nové veřejné zakázky na zhotovitele stavby: „Benešov u Semil – odkanalizování obce – I. etapa“ a jmenuje hodnotící komisi ve složení: Ing. Hejduk, Bc. Regál, Ing. Bobková, Vacek, </w:t>
      </w:r>
      <w:proofErr w:type="spellStart"/>
      <w:r>
        <w:rPr>
          <w:rFonts w:ascii="Times New Roman" w:hAnsi="Times New Roman" w:cs="Times New Roman"/>
          <w:sz w:val="24"/>
          <w:szCs w:val="24"/>
        </w:rPr>
        <w:t>DiS</w:t>
      </w:r>
      <w:proofErr w:type="spellEnd"/>
      <w:r>
        <w:rPr>
          <w:rFonts w:ascii="Times New Roman" w:hAnsi="Times New Roman" w:cs="Times New Roman"/>
          <w:sz w:val="24"/>
          <w:szCs w:val="24"/>
        </w:rPr>
        <w:t xml:space="preserve">., Mgr. Slavíková, </w:t>
      </w:r>
      <w:r w:rsidR="00850A59">
        <w:rPr>
          <w:rFonts w:ascii="Times New Roman" w:hAnsi="Times New Roman" w:cs="Times New Roman"/>
          <w:sz w:val="24"/>
          <w:szCs w:val="24"/>
        </w:rPr>
        <w:t xml:space="preserve">zástupce ZO, </w:t>
      </w:r>
      <w:r>
        <w:rPr>
          <w:rFonts w:ascii="Times New Roman" w:hAnsi="Times New Roman" w:cs="Times New Roman"/>
          <w:sz w:val="24"/>
          <w:szCs w:val="24"/>
        </w:rPr>
        <w:t>p. Coufal a p. Horáček</w:t>
      </w:r>
      <w:r w:rsidR="00850A59">
        <w:rPr>
          <w:rFonts w:ascii="Times New Roman" w:hAnsi="Times New Roman" w:cs="Times New Roman"/>
          <w:sz w:val="24"/>
          <w:szCs w:val="24"/>
        </w:rPr>
        <w:t>, ing. Rajm</w:t>
      </w:r>
      <w:r>
        <w:rPr>
          <w:rFonts w:ascii="Times New Roman" w:hAnsi="Times New Roman" w:cs="Times New Roman"/>
          <w:sz w:val="24"/>
          <w:szCs w:val="24"/>
        </w:rPr>
        <w:t>.</w:t>
      </w:r>
    </w:p>
    <w:p w:rsidR="009F4BEA" w:rsidRDefault="009F4BEA" w:rsidP="009F4BEA"/>
    <w:p w:rsidR="00D9461C" w:rsidRPr="00D9461C" w:rsidRDefault="00D9461C" w:rsidP="00D9461C"/>
    <w:p w:rsidR="00344E94" w:rsidRPr="00344E94" w:rsidRDefault="00344E94" w:rsidP="00C77C9F">
      <w:pPr>
        <w:pStyle w:val="Odstavecseseznamem"/>
        <w:numPr>
          <w:ilvl w:val="1"/>
          <w:numId w:val="7"/>
        </w:numPr>
        <w:rPr>
          <w:b/>
        </w:rPr>
      </w:pPr>
      <w:r w:rsidRPr="00344E94">
        <w:rPr>
          <w:b/>
        </w:rPr>
        <w:t xml:space="preserve"> </w:t>
      </w:r>
      <w:r w:rsidRPr="00344E94">
        <w:rPr>
          <w:b/>
          <w:sz w:val="28"/>
          <w:szCs w:val="28"/>
          <w:u w:val="single"/>
        </w:rPr>
        <w:t xml:space="preserve">Jilemnice – </w:t>
      </w:r>
      <w:r w:rsidR="00795B11">
        <w:rPr>
          <w:b/>
          <w:sz w:val="28"/>
          <w:szCs w:val="28"/>
          <w:u w:val="single"/>
        </w:rPr>
        <w:t xml:space="preserve">úplná </w:t>
      </w:r>
      <w:r w:rsidRPr="00344E94">
        <w:rPr>
          <w:b/>
          <w:sz w:val="28"/>
          <w:szCs w:val="28"/>
          <w:u w:val="single"/>
        </w:rPr>
        <w:t>o</w:t>
      </w:r>
      <w:r w:rsidR="00795B11">
        <w:rPr>
          <w:b/>
          <w:sz w:val="28"/>
          <w:szCs w:val="28"/>
          <w:u w:val="single"/>
        </w:rPr>
        <w:t xml:space="preserve">bnova </w:t>
      </w:r>
      <w:r w:rsidRPr="00344E94">
        <w:rPr>
          <w:b/>
          <w:sz w:val="28"/>
          <w:szCs w:val="28"/>
          <w:u w:val="single"/>
        </w:rPr>
        <w:t xml:space="preserve">vodojemů Kozinec - vyhlášení VP </w:t>
      </w:r>
    </w:p>
    <w:p w:rsidR="00344E94" w:rsidRDefault="00344E94" w:rsidP="00344E94">
      <w:pPr>
        <w:spacing w:after="0"/>
        <w:rPr>
          <w:rFonts w:ascii="Times New Roman" w:hAnsi="Times New Roman" w:cs="Times New Roman"/>
          <w:sz w:val="24"/>
          <w:szCs w:val="24"/>
        </w:rPr>
      </w:pPr>
    </w:p>
    <w:p w:rsidR="00344E94" w:rsidRDefault="00344E94" w:rsidP="00344E94">
      <w:pPr>
        <w:spacing w:after="0"/>
        <w:jc w:val="both"/>
        <w:rPr>
          <w:rFonts w:ascii="Times New Roman" w:hAnsi="Times New Roman" w:cs="Times New Roman"/>
          <w:sz w:val="24"/>
          <w:szCs w:val="24"/>
        </w:rPr>
      </w:pPr>
      <w:r>
        <w:rPr>
          <w:rFonts w:ascii="Times New Roman" w:hAnsi="Times New Roman" w:cs="Times New Roman"/>
          <w:sz w:val="24"/>
          <w:szCs w:val="24"/>
        </w:rPr>
        <w:t xml:space="preserve">Jedná se o vypsání výzvy na dodavatele stavby obnovy stěžejních vodojemů pro Jilemnici s pojmenováním Kozinec 1 a Kozinec 2, vzájemné trubní propojení a přípravu čerpací stanice pro horní tlakové pásmo. Následně bude provedena obnova zpevněných ploch a oplocení. Projekt zpracovala spol. VIS s.r.o. z Hradce Králové a část realizační dokumentace Pecka Ateliér z Turnova. </w:t>
      </w:r>
      <w:r w:rsidR="00795B11">
        <w:rPr>
          <w:rFonts w:ascii="Times New Roman" w:hAnsi="Times New Roman" w:cs="Times New Roman"/>
          <w:sz w:val="24"/>
          <w:szCs w:val="24"/>
        </w:rPr>
        <w:t>Projekty připravujeme již více let.</w:t>
      </w:r>
    </w:p>
    <w:p w:rsidR="00344E94" w:rsidRDefault="00344E94" w:rsidP="00344E94">
      <w:pPr>
        <w:spacing w:after="0"/>
        <w:jc w:val="both"/>
        <w:rPr>
          <w:rFonts w:ascii="Times New Roman" w:hAnsi="Times New Roman" w:cs="Times New Roman"/>
          <w:sz w:val="24"/>
          <w:szCs w:val="24"/>
        </w:rPr>
      </w:pPr>
    </w:p>
    <w:p w:rsidR="00850A59" w:rsidRDefault="00850A59" w:rsidP="00344E94">
      <w:pPr>
        <w:spacing w:after="0"/>
        <w:jc w:val="both"/>
        <w:rPr>
          <w:rFonts w:ascii="Times New Roman" w:hAnsi="Times New Roman" w:cs="Times New Roman"/>
          <w:sz w:val="24"/>
          <w:szCs w:val="24"/>
        </w:rPr>
      </w:pPr>
    </w:p>
    <w:p w:rsidR="00850A59" w:rsidRDefault="00850A59" w:rsidP="00344E94">
      <w:pPr>
        <w:spacing w:after="0"/>
        <w:jc w:val="both"/>
        <w:rPr>
          <w:rFonts w:ascii="Times New Roman" w:hAnsi="Times New Roman" w:cs="Times New Roman"/>
          <w:sz w:val="24"/>
          <w:szCs w:val="24"/>
        </w:rPr>
      </w:pPr>
      <w:r>
        <w:rPr>
          <w:rFonts w:ascii="Times New Roman" w:hAnsi="Times New Roman" w:cs="Times New Roman"/>
          <w:sz w:val="24"/>
          <w:szCs w:val="24"/>
        </w:rPr>
        <w:t>Obnovu centrálních vodojemů jsme již zvládli ve městech pro Turnov a Semily. Nyní nás čeká Jilemnice a začínáme připravovat vodojemy v Lomnici nad Popelkou, kde musíme současně řešit budoucí koncepci vodovodní sítě.</w:t>
      </w:r>
    </w:p>
    <w:p w:rsidR="00850A59" w:rsidRDefault="00850A59" w:rsidP="00344E94">
      <w:pPr>
        <w:spacing w:after="0"/>
        <w:jc w:val="both"/>
        <w:rPr>
          <w:rFonts w:ascii="Times New Roman" w:hAnsi="Times New Roman" w:cs="Times New Roman"/>
          <w:sz w:val="24"/>
          <w:szCs w:val="24"/>
        </w:rPr>
      </w:pPr>
    </w:p>
    <w:p w:rsidR="00344E94" w:rsidRDefault="00344E94" w:rsidP="00344E94">
      <w:pPr>
        <w:spacing w:after="0"/>
        <w:jc w:val="both"/>
        <w:rPr>
          <w:rFonts w:ascii="Times New Roman" w:hAnsi="Times New Roman" w:cs="Times New Roman"/>
          <w:sz w:val="24"/>
          <w:szCs w:val="24"/>
        </w:rPr>
      </w:pPr>
      <w:r w:rsidRPr="00795B11">
        <w:rPr>
          <w:rFonts w:ascii="Times New Roman" w:hAnsi="Times New Roman" w:cs="Times New Roman"/>
          <w:b/>
          <w:sz w:val="24"/>
          <w:szCs w:val="24"/>
        </w:rPr>
        <w:t>Stavba klíčových vodojemů bude složitá na koordinaci prací</w:t>
      </w:r>
      <w:r w:rsidR="00795B11" w:rsidRPr="00795B11">
        <w:rPr>
          <w:rFonts w:ascii="Times New Roman" w:hAnsi="Times New Roman" w:cs="Times New Roman"/>
          <w:b/>
          <w:sz w:val="24"/>
          <w:szCs w:val="24"/>
        </w:rPr>
        <w:t xml:space="preserve"> a provozní opatření</w:t>
      </w:r>
      <w:r w:rsidR="00795B11">
        <w:rPr>
          <w:rFonts w:ascii="Times New Roman" w:hAnsi="Times New Roman" w:cs="Times New Roman"/>
          <w:sz w:val="24"/>
          <w:szCs w:val="24"/>
        </w:rPr>
        <w:t xml:space="preserve">. Budeme vodojemy řešit za stálého zásobování města postupně a </w:t>
      </w:r>
      <w:r>
        <w:rPr>
          <w:rFonts w:ascii="Times New Roman" w:hAnsi="Times New Roman" w:cs="Times New Roman"/>
          <w:sz w:val="24"/>
          <w:szCs w:val="24"/>
        </w:rPr>
        <w:t>po určitou část stavby bude nutný provoz jen na starší vodojem o malé akumulaci.</w:t>
      </w:r>
    </w:p>
    <w:p w:rsidR="00344E94" w:rsidRDefault="00344E94" w:rsidP="00344E94">
      <w:pPr>
        <w:spacing w:after="0"/>
        <w:jc w:val="both"/>
        <w:rPr>
          <w:rFonts w:ascii="Times New Roman" w:hAnsi="Times New Roman" w:cs="Times New Roman"/>
          <w:sz w:val="24"/>
          <w:szCs w:val="24"/>
        </w:rPr>
      </w:pPr>
    </w:p>
    <w:p w:rsidR="00344E94" w:rsidRDefault="00344E94" w:rsidP="00344E94">
      <w:pPr>
        <w:jc w:val="both"/>
        <w:rPr>
          <w:rFonts w:ascii="Times New Roman" w:hAnsi="Times New Roman" w:cs="Times New Roman"/>
          <w:b/>
          <w:i/>
          <w:sz w:val="24"/>
          <w:szCs w:val="24"/>
          <w:u w:val="single"/>
        </w:rPr>
      </w:pPr>
      <w:r>
        <w:rPr>
          <w:rFonts w:ascii="Times New Roman" w:hAnsi="Times New Roman" w:cs="Times New Roman"/>
          <w:b/>
          <w:i/>
          <w:sz w:val="24"/>
          <w:szCs w:val="24"/>
          <w:u w:val="single"/>
        </w:rPr>
        <w:t>Rozsah díla:</w:t>
      </w:r>
    </w:p>
    <w:p w:rsidR="00344E94" w:rsidRDefault="00344E94" w:rsidP="00715D66">
      <w:pPr>
        <w:spacing w:after="0"/>
        <w:jc w:val="both"/>
        <w:rPr>
          <w:rFonts w:ascii="Times New Roman" w:hAnsi="Times New Roman" w:cs="Times New Roman"/>
          <w:sz w:val="24"/>
          <w:szCs w:val="24"/>
        </w:rPr>
      </w:pPr>
      <w:r>
        <w:rPr>
          <w:rFonts w:ascii="Times New Roman" w:hAnsi="Times New Roman" w:cs="Times New Roman"/>
          <w:b/>
          <w:bCs/>
          <w:sz w:val="24"/>
          <w:szCs w:val="24"/>
        </w:rPr>
        <w:t xml:space="preserve">Vodovodní řady - </w:t>
      </w:r>
      <w:proofErr w:type="spellStart"/>
      <w:r>
        <w:rPr>
          <w:rFonts w:ascii="Times New Roman" w:hAnsi="Times New Roman" w:cs="Times New Roman"/>
          <w:b/>
          <w:bCs/>
          <w:sz w:val="24"/>
          <w:szCs w:val="24"/>
        </w:rPr>
        <w:t>propoje</w:t>
      </w:r>
      <w:proofErr w:type="spellEnd"/>
      <w:r>
        <w:rPr>
          <w:rFonts w:ascii="Times New Roman" w:hAnsi="Times New Roman" w:cs="Times New Roman"/>
          <w:b/>
          <w:bCs/>
          <w:sz w:val="24"/>
          <w:szCs w:val="24"/>
        </w:rPr>
        <w:t xml:space="preserve">: </w:t>
      </w:r>
    </w:p>
    <w:p w:rsidR="00344E94" w:rsidRDefault="00344E94" w:rsidP="00715D66">
      <w:pPr>
        <w:spacing w:after="0"/>
        <w:jc w:val="both"/>
        <w:rPr>
          <w:rFonts w:ascii="Times New Roman" w:hAnsi="Times New Roman" w:cs="Times New Roman"/>
          <w:sz w:val="24"/>
          <w:szCs w:val="24"/>
        </w:rPr>
      </w:pPr>
      <w:r>
        <w:rPr>
          <w:rFonts w:ascii="Times New Roman" w:hAnsi="Times New Roman" w:cs="Times New Roman"/>
          <w:sz w:val="24"/>
          <w:szCs w:val="24"/>
        </w:rPr>
        <w:t>Vodovodní řad P1 z tvárné litiny, DN 150 v délce 56 m.</w:t>
      </w:r>
    </w:p>
    <w:p w:rsidR="00344E94" w:rsidRDefault="00344E94" w:rsidP="00715D66">
      <w:pPr>
        <w:spacing w:after="0"/>
        <w:jc w:val="both"/>
        <w:rPr>
          <w:rFonts w:ascii="Times New Roman" w:hAnsi="Times New Roman" w:cs="Times New Roman"/>
          <w:sz w:val="24"/>
          <w:szCs w:val="24"/>
        </w:rPr>
      </w:pPr>
      <w:r>
        <w:rPr>
          <w:rFonts w:ascii="Times New Roman" w:hAnsi="Times New Roman" w:cs="Times New Roman"/>
          <w:sz w:val="24"/>
          <w:szCs w:val="24"/>
        </w:rPr>
        <w:t>Vodovodní řad P2 z tvárné litiny, DN 200 v délce 57 m.</w:t>
      </w:r>
    </w:p>
    <w:p w:rsidR="00344E94" w:rsidRDefault="00344E94" w:rsidP="00715D66">
      <w:pPr>
        <w:spacing w:after="0"/>
        <w:jc w:val="both"/>
        <w:rPr>
          <w:rFonts w:ascii="Times New Roman" w:hAnsi="Times New Roman" w:cs="Times New Roman"/>
          <w:sz w:val="24"/>
          <w:szCs w:val="24"/>
        </w:rPr>
      </w:pPr>
      <w:r>
        <w:rPr>
          <w:rFonts w:ascii="Times New Roman" w:hAnsi="Times New Roman" w:cs="Times New Roman"/>
          <w:sz w:val="24"/>
          <w:szCs w:val="24"/>
        </w:rPr>
        <w:t>Vodovodní řad P3 z tvárné litiny, DN 200 v délce 38 m.</w:t>
      </w:r>
    </w:p>
    <w:p w:rsidR="00344E94" w:rsidRDefault="00344E94" w:rsidP="00715D66">
      <w:pPr>
        <w:spacing w:after="0"/>
        <w:jc w:val="both"/>
        <w:rPr>
          <w:rFonts w:ascii="Times New Roman" w:hAnsi="Times New Roman" w:cs="Times New Roman"/>
          <w:sz w:val="24"/>
          <w:szCs w:val="24"/>
        </w:rPr>
      </w:pPr>
      <w:r>
        <w:rPr>
          <w:rFonts w:ascii="Times New Roman" w:hAnsi="Times New Roman" w:cs="Times New Roman"/>
          <w:sz w:val="24"/>
          <w:szCs w:val="24"/>
        </w:rPr>
        <w:t>Vodovodní řad P4 z tvárné litiny, DN 300 v délce 27 m.</w:t>
      </w:r>
    </w:p>
    <w:p w:rsidR="00715D66" w:rsidRDefault="00715D66" w:rsidP="00715D66">
      <w:pPr>
        <w:spacing w:after="0"/>
        <w:jc w:val="both"/>
        <w:rPr>
          <w:rFonts w:ascii="Times New Roman" w:hAnsi="Times New Roman" w:cs="Times New Roman"/>
          <w:b/>
          <w:bCs/>
          <w:sz w:val="24"/>
          <w:szCs w:val="24"/>
        </w:rPr>
      </w:pPr>
    </w:p>
    <w:p w:rsidR="00344E94" w:rsidRDefault="00344E94" w:rsidP="00715D66">
      <w:pPr>
        <w:spacing w:after="0"/>
        <w:jc w:val="both"/>
        <w:rPr>
          <w:rFonts w:ascii="Times New Roman" w:hAnsi="Times New Roman" w:cs="Times New Roman"/>
          <w:sz w:val="24"/>
          <w:szCs w:val="24"/>
        </w:rPr>
      </w:pPr>
      <w:r>
        <w:rPr>
          <w:rFonts w:ascii="Times New Roman" w:hAnsi="Times New Roman" w:cs="Times New Roman"/>
          <w:b/>
          <w:bCs/>
          <w:sz w:val="24"/>
          <w:szCs w:val="24"/>
        </w:rPr>
        <w:t>Odpadní kanalizace:</w:t>
      </w:r>
      <w:r>
        <w:rPr>
          <w:rFonts w:ascii="Times New Roman" w:hAnsi="Times New Roman" w:cs="Times New Roman"/>
          <w:sz w:val="24"/>
          <w:szCs w:val="24"/>
        </w:rPr>
        <w:t xml:space="preserve"> </w:t>
      </w:r>
    </w:p>
    <w:p w:rsidR="00344E94" w:rsidRDefault="00344E94" w:rsidP="00715D66">
      <w:pPr>
        <w:spacing w:after="0"/>
        <w:jc w:val="both"/>
        <w:rPr>
          <w:rFonts w:ascii="Times New Roman" w:hAnsi="Times New Roman" w:cs="Times New Roman"/>
          <w:sz w:val="24"/>
          <w:szCs w:val="24"/>
        </w:rPr>
      </w:pPr>
      <w:r>
        <w:rPr>
          <w:rFonts w:ascii="Times New Roman" w:hAnsi="Times New Roman" w:cs="Times New Roman"/>
          <w:sz w:val="24"/>
          <w:szCs w:val="24"/>
        </w:rPr>
        <w:t>Odtok z vodojemu PVC SN 12, DN 200 v délce 33 m.</w:t>
      </w:r>
    </w:p>
    <w:p w:rsidR="00715D66" w:rsidRDefault="00715D66" w:rsidP="00715D66">
      <w:pPr>
        <w:spacing w:after="0"/>
        <w:jc w:val="both"/>
        <w:rPr>
          <w:rFonts w:ascii="Times New Roman" w:hAnsi="Times New Roman" w:cs="Times New Roman"/>
          <w:b/>
          <w:bCs/>
          <w:sz w:val="24"/>
          <w:szCs w:val="24"/>
        </w:rPr>
      </w:pPr>
    </w:p>
    <w:p w:rsidR="00344E94" w:rsidRDefault="00344E94" w:rsidP="00715D66">
      <w:pPr>
        <w:spacing w:after="0"/>
        <w:jc w:val="both"/>
        <w:rPr>
          <w:rFonts w:ascii="Times New Roman" w:hAnsi="Times New Roman" w:cs="Times New Roman"/>
          <w:b/>
          <w:bCs/>
          <w:sz w:val="24"/>
          <w:szCs w:val="24"/>
        </w:rPr>
      </w:pPr>
      <w:r>
        <w:rPr>
          <w:rFonts w:ascii="Times New Roman" w:hAnsi="Times New Roman" w:cs="Times New Roman"/>
          <w:b/>
          <w:bCs/>
          <w:sz w:val="24"/>
          <w:szCs w:val="24"/>
        </w:rPr>
        <w:t>Vodojemy:</w:t>
      </w:r>
    </w:p>
    <w:p w:rsidR="00344E94" w:rsidRDefault="00344E94" w:rsidP="00344E94">
      <w:pPr>
        <w:jc w:val="both"/>
        <w:rPr>
          <w:rFonts w:ascii="Times New Roman" w:hAnsi="Times New Roman" w:cs="Times New Roman"/>
          <w:sz w:val="24"/>
          <w:szCs w:val="24"/>
          <w:u w:val="single"/>
        </w:rPr>
      </w:pPr>
      <w:r>
        <w:rPr>
          <w:rFonts w:ascii="Times New Roman" w:hAnsi="Times New Roman" w:cs="Times New Roman"/>
          <w:sz w:val="24"/>
          <w:szCs w:val="24"/>
          <w:u w:val="single"/>
        </w:rPr>
        <w:t>Kozinec 1 – dvoukomorový o objemu 2x 200 m3</w:t>
      </w:r>
    </w:p>
    <w:p w:rsidR="00344E94" w:rsidRDefault="00344E94" w:rsidP="00344E94">
      <w:pPr>
        <w:ind w:firstLine="708"/>
        <w:jc w:val="both"/>
        <w:rPr>
          <w:rFonts w:ascii="Times New Roman" w:hAnsi="Times New Roman" w:cs="Times New Roman"/>
          <w:sz w:val="24"/>
          <w:szCs w:val="24"/>
        </w:rPr>
      </w:pPr>
      <w:r>
        <w:rPr>
          <w:rFonts w:ascii="Times New Roman" w:hAnsi="Times New Roman" w:cs="Times New Roman"/>
          <w:sz w:val="24"/>
          <w:szCs w:val="24"/>
        </w:rPr>
        <w:t xml:space="preserve">Výčet prací: Kompletní rekonstrukce objektu, zahrnující obnovení původní historické fasády ze začátku minulého století, obnovu vnitřních povrchů, sanace akumulací a vystrojení armaturní komory, obnova zastřešení objektu, odkopání objektu a provedení ochranných hydroizolací a zateplení kritických konstrukcí. Součástí je též demolice nadzemní části přístavby s původní rozvodnou. </w:t>
      </w:r>
    </w:p>
    <w:p w:rsidR="00344E94" w:rsidRDefault="00344E94" w:rsidP="00344E94">
      <w:pPr>
        <w:jc w:val="both"/>
        <w:rPr>
          <w:rFonts w:ascii="Times New Roman" w:hAnsi="Times New Roman" w:cs="Times New Roman"/>
          <w:sz w:val="24"/>
          <w:szCs w:val="24"/>
          <w:u w:val="single"/>
        </w:rPr>
      </w:pPr>
      <w:r>
        <w:rPr>
          <w:rFonts w:ascii="Times New Roman" w:hAnsi="Times New Roman" w:cs="Times New Roman"/>
          <w:sz w:val="24"/>
          <w:szCs w:val="24"/>
          <w:u w:val="single"/>
        </w:rPr>
        <w:t>Kozinec 2 – jednokomorový o objemu 1000 m3</w:t>
      </w:r>
    </w:p>
    <w:p w:rsidR="00344E94" w:rsidRDefault="00344E94" w:rsidP="00344E94">
      <w:pPr>
        <w:jc w:val="both"/>
        <w:rPr>
          <w:rFonts w:ascii="Times New Roman" w:hAnsi="Times New Roman" w:cs="Times New Roman"/>
          <w:sz w:val="24"/>
          <w:szCs w:val="24"/>
        </w:rPr>
      </w:pPr>
      <w:r>
        <w:rPr>
          <w:rFonts w:ascii="Times New Roman" w:hAnsi="Times New Roman" w:cs="Times New Roman"/>
          <w:sz w:val="24"/>
          <w:szCs w:val="24"/>
        </w:rPr>
        <w:tab/>
        <w:t>Výčet prací: Objekt projde kompletní rekonstrukcí, zakončenou architektonickou fasádou z estetických plechů a skla. V rámci stavebních úprav proběhne obnova všech vnitřních povrchů, sanace stěn a podlahy akumulace a celé armaturní komorou, obnova stropu nad vstupní místností a nad celou akumulací, nové střešní souvrství, odkopání objektu a ochranná hydroizolace, kompletní výměna technologie a doplnění stávajících elektro rozvaděčů.</w:t>
      </w:r>
    </w:p>
    <w:p w:rsidR="00715D66" w:rsidRDefault="00715D66" w:rsidP="00344E94">
      <w:pPr>
        <w:jc w:val="both"/>
        <w:rPr>
          <w:rFonts w:ascii="Times New Roman" w:hAnsi="Times New Roman" w:cs="Times New Roman"/>
          <w:b/>
          <w:i/>
          <w:sz w:val="24"/>
          <w:szCs w:val="24"/>
          <w:u w:val="single"/>
        </w:rPr>
      </w:pPr>
    </w:p>
    <w:p w:rsidR="00344E94" w:rsidRDefault="00344E94" w:rsidP="00344E94">
      <w:pPr>
        <w:jc w:val="both"/>
        <w:rPr>
          <w:rFonts w:ascii="Times New Roman" w:hAnsi="Times New Roman" w:cs="Times New Roman"/>
          <w:b/>
          <w:i/>
          <w:sz w:val="24"/>
          <w:szCs w:val="24"/>
          <w:u w:val="single"/>
        </w:rPr>
      </w:pPr>
      <w:r>
        <w:rPr>
          <w:rFonts w:ascii="Times New Roman" w:hAnsi="Times New Roman" w:cs="Times New Roman"/>
          <w:b/>
          <w:i/>
          <w:sz w:val="24"/>
          <w:szCs w:val="24"/>
          <w:u w:val="single"/>
        </w:rPr>
        <w:t>Termín a plán realizace:</w:t>
      </w:r>
    </w:p>
    <w:p w:rsidR="00344E94" w:rsidRDefault="00344E94" w:rsidP="00344E94">
      <w:pPr>
        <w:jc w:val="both"/>
        <w:rPr>
          <w:rFonts w:ascii="Times New Roman" w:hAnsi="Times New Roman" w:cs="Times New Roman"/>
          <w:sz w:val="24"/>
          <w:szCs w:val="24"/>
        </w:rPr>
      </w:pPr>
      <w:r>
        <w:rPr>
          <w:rFonts w:ascii="Times New Roman" w:hAnsi="Times New Roman" w:cs="Times New Roman"/>
          <w:sz w:val="24"/>
          <w:szCs w:val="24"/>
        </w:rPr>
        <w:t>Jedná se o složitou stavbu, která bude vyžadovat členění na dvě stavební sezóny zejména z</w:t>
      </w:r>
      <w:r w:rsidR="00715D66">
        <w:rPr>
          <w:rFonts w:ascii="Times New Roman" w:hAnsi="Times New Roman" w:cs="Times New Roman"/>
          <w:sz w:val="24"/>
          <w:szCs w:val="24"/>
        </w:rPr>
        <w:t> </w:t>
      </w:r>
      <w:r>
        <w:rPr>
          <w:rFonts w:ascii="Times New Roman" w:hAnsi="Times New Roman" w:cs="Times New Roman"/>
          <w:sz w:val="24"/>
          <w:szCs w:val="24"/>
        </w:rPr>
        <w:t>důvod</w:t>
      </w:r>
      <w:r w:rsidR="00715D66">
        <w:rPr>
          <w:rFonts w:ascii="Times New Roman" w:hAnsi="Times New Roman" w:cs="Times New Roman"/>
          <w:sz w:val="24"/>
          <w:szCs w:val="24"/>
        </w:rPr>
        <w:t>ů,</w:t>
      </w:r>
      <w:r>
        <w:rPr>
          <w:rFonts w:ascii="Times New Roman" w:hAnsi="Times New Roman" w:cs="Times New Roman"/>
          <w:sz w:val="24"/>
          <w:szCs w:val="24"/>
        </w:rPr>
        <w:t xml:space="preserve"> že minimálně jeden vodojem musí být v</w:t>
      </w:r>
      <w:r w:rsidR="00715D66">
        <w:rPr>
          <w:rFonts w:ascii="Times New Roman" w:hAnsi="Times New Roman" w:cs="Times New Roman"/>
          <w:sz w:val="24"/>
          <w:szCs w:val="24"/>
        </w:rPr>
        <w:t> </w:t>
      </w:r>
      <w:r>
        <w:rPr>
          <w:rFonts w:ascii="Times New Roman" w:hAnsi="Times New Roman" w:cs="Times New Roman"/>
          <w:sz w:val="24"/>
          <w:szCs w:val="24"/>
        </w:rPr>
        <w:t>provozu</w:t>
      </w:r>
      <w:r w:rsidR="00715D66">
        <w:rPr>
          <w:rFonts w:ascii="Times New Roman" w:hAnsi="Times New Roman" w:cs="Times New Roman"/>
          <w:sz w:val="24"/>
          <w:szCs w:val="24"/>
        </w:rPr>
        <w:t xml:space="preserve"> díky možnosti zabezpečit potřebné finanční zdroje. </w:t>
      </w:r>
    </w:p>
    <w:p w:rsidR="00344E94" w:rsidRDefault="00344E94" w:rsidP="00344E94">
      <w:pPr>
        <w:jc w:val="both"/>
        <w:rPr>
          <w:rFonts w:ascii="Times New Roman" w:hAnsi="Times New Roman" w:cs="Times New Roman"/>
          <w:sz w:val="24"/>
          <w:szCs w:val="24"/>
        </w:rPr>
      </w:pPr>
      <w:r>
        <w:rPr>
          <w:rFonts w:ascii="Times New Roman" w:hAnsi="Times New Roman" w:cs="Times New Roman"/>
          <w:sz w:val="24"/>
          <w:szCs w:val="24"/>
        </w:rPr>
        <w:t>Stavební práce chceme zahájit na jaře 2025 s předáním stavby do konce března, aby mohly být včas zahájeny práce na úpravě technologie tak, aby objekt fungoval na provizorní provoz po dobu stavby. Následně bude plně zahájena rekonstrukce objektu Kozinec II. Přes letní měsíce v roce 2025 je zásadní provést zemní práce a hrubou stavbu, izolace střechu objektu. Dále se budou práce odehrávat uvnitř objektu. Stavba vodojemu Kozinec II bude zakončena fasádou a zpevněnými plochami a zprovozněním objektu.</w:t>
      </w:r>
    </w:p>
    <w:p w:rsidR="00344E94" w:rsidRDefault="00344E94" w:rsidP="00344E94">
      <w:pPr>
        <w:jc w:val="both"/>
        <w:rPr>
          <w:rFonts w:ascii="Times New Roman" w:hAnsi="Times New Roman" w:cs="Times New Roman"/>
          <w:sz w:val="24"/>
          <w:szCs w:val="24"/>
        </w:rPr>
      </w:pPr>
      <w:r>
        <w:rPr>
          <w:rFonts w:ascii="Times New Roman" w:hAnsi="Times New Roman" w:cs="Times New Roman"/>
          <w:sz w:val="24"/>
          <w:szCs w:val="24"/>
        </w:rPr>
        <w:t>Ve druhé stavební sezóně v roce 2026 proběhne obnova vodojemu Kozinec 1 a zpevněné plochy před tímto vodojemem. Dokončení všech prací chceme stihnout do konce října 2026.</w:t>
      </w:r>
    </w:p>
    <w:p w:rsidR="00715D66" w:rsidRDefault="00715D66" w:rsidP="00344E94">
      <w:pPr>
        <w:jc w:val="both"/>
        <w:rPr>
          <w:rFonts w:ascii="Times New Roman" w:hAnsi="Times New Roman" w:cs="Times New Roman"/>
          <w:b/>
          <w:i/>
          <w:sz w:val="24"/>
          <w:szCs w:val="24"/>
          <w:u w:val="single"/>
        </w:rPr>
      </w:pPr>
    </w:p>
    <w:p w:rsidR="00344E94" w:rsidRDefault="00344E94" w:rsidP="00344E94">
      <w:pPr>
        <w:jc w:val="both"/>
        <w:rPr>
          <w:rFonts w:ascii="Times New Roman" w:hAnsi="Times New Roman" w:cs="Times New Roman"/>
          <w:b/>
          <w:i/>
          <w:sz w:val="24"/>
          <w:szCs w:val="24"/>
          <w:u w:val="single"/>
        </w:rPr>
      </w:pPr>
      <w:r>
        <w:rPr>
          <w:rFonts w:ascii="Times New Roman" w:hAnsi="Times New Roman" w:cs="Times New Roman"/>
          <w:b/>
          <w:i/>
          <w:sz w:val="24"/>
          <w:szCs w:val="24"/>
          <w:u w:val="single"/>
        </w:rPr>
        <w:t>Financování akce:</w:t>
      </w:r>
    </w:p>
    <w:p w:rsidR="00344E94" w:rsidRDefault="00344E94" w:rsidP="00344E94">
      <w:pPr>
        <w:jc w:val="both"/>
        <w:rPr>
          <w:rFonts w:ascii="Times New Roman" w:hAnsi="Times New Roman" w:cs="Times New Roman"/>
          <w:sz w:val="24"/>
          <w:szCs w:val="24"/>
        </w:rPr>
      </w:pPr>
      <w:r>
        <w:rPr>
          <w:rFonts w:ascii="Times New Roman" w:hAnsi="Times New Roman" w:cs="Times New Roman"/>
          <w:sz w:val="24"/>
          <w:szCs w:val="24"/>
        </w:rPr>
        <w:t xml:space="preserve">V tuto chvíli máme zpracovanou jen část rozpočtu, technologii a profese, a je zadáno zpracování stavební části a následná kompletace. Proto nemáme </w:t>
      </w:r>
      <w:r w:rsidR="00715D66">
        <w:rPr>
          <w:rFonts w:ascii="Times New Roman" w:hAnsi="Times New Roman" w:cs="Times New Roman"/>
          <w:sz w:val="24"/>
          <w:szCs w:val="24"/>
        </w:rPr>
        <w:t xml:space="preserve">konečná </w:t>
      </w:r>
      <w:r>
        <w:rPr>
          <w:rFonts w:ascii="Times New Roman" w:hAnsi="Times New Roman" w:cs="Times New Roman"/>
          <w:sz w:val="24"/>
          <w:szCs w:val="24"/>
        </w:rPr>
        <w:t xml:space="preserve">čísla rozpočtu stavby, ale podle rekonstrukce obdobných staveb očekáváme celkovou cenu stavby </w:t>
      </w:r>
      <w:r w:rsidR="00715D66">
        <w:rPr>
          <w:rFonts w:ascii="Times New Roman" w:hAnsi="Times New Roman" w:cs="Times New Roman"/>
          <w:sz w:val="24"/>
          <w:szCs w:val="24"/>
        </w:rPr>
        <w:t xml:space="preserve">okolo </w:t>
      </w:r>
      <w:r>
        <w:rPr>
          <w:rFonts w:ascii="Times New Roman" w:hAnsi="Times New Roman" w:cs="Times New Roman"/>
          <w:sz w:val="24"/>
          <w:szCs w:val="24"/>
        </w:rPr>
        <w:t xml:space="preserve">40 mil Kč bez DPH. Zásadní roli v tomto bude mít jistě i včasné vypsání soutěže, kterou bychom chtěli realizovat v listopadu. Na stavbu je přislíbena dotace LK ve výši 5 mil Kč, zbývající část bude hradit VHS Turnov ze svých </w:t>
      </w:r>
      <w:r w:rsidR="00E4123D">
        <w:rPr>
          <w:rFonts w:ascii="Times New Roman" w:hAnsi="Times New Roman" w:cs="Times New Roman"/>
          <w:sz w:val="24"/>
          <w:szCs w:val="24"/>
        </w:rPr>
        <w:t xml:space="preserve">ve dvou letech </w:t>
      </w:r>
      <w:r>
        <w:rPr>
          <w:rFonts w:ascii="Times New Roman" w:hAnsi="Times New Roman" w:cs="Times New Roman"/>
          <w:sz w:val="24"/>
          <w:szCs w:val="24"/>
        </w:rPr>
        <w:t>zdrojů.</w:t>
      </w:r>
    </w:p>
    <w:p w:rsidR="00344E94" w:rsidRDefault="00344E94" w:rsidP="00344E94">
      <w:pPr>
        <w:autoSpaceDE w:val="0"/>
        <w:autoSpaceDN w:val="0"/>
        <w:adjustRightInd w:val="0"/>
        <w:spacing w:after="0" w:line="240" w:lineRule="auto"/>
        <w:jc w:val="both"/>
        <w:rPr>
          <w:rFonts w:ascii="Times New Roman" w:hAnsi="Times New Roman" w:cs="Times New Roman"/>
          <w:b/>
          <w:sz w:val="24"/>
          <w:szCs w:val="24"/>
          <w:u w:val="single"/>
        </w:rPr>
      </w:pPr>
    </w:p>
    <w:p w:rsidR="00E4123D" w:rsidRDefault="00E4123D" w:rsidP="00344E94">
      <w:pPr>
        <w:autoSpaceDE w:val="0"/>
        <w:autoSpaceDN w:val="0"/>
        <w:adjustRightInd w:val="0"/>
        <w:spacing w:after="0" w:line="240" w:lineRule="auto"/>
        <w:jc w:val="both"/>
        <w:rPr>
          <w:rFonts w:ascii="Times New Roman" w:hAnsi="Times New Roman" w:cs="Times New Roman"/>
          <w:b/>
          <w:sz w:val="24"/>
          <w:szCs w:val="24"/>
          <w:u w:val="single"/>
        </w:rPr>
      </w:pPr>
    </w:p>
    <w:p w:rsidR="00344E94" w:rsidRDefault="00344E94" w:rsidP="00344E94">
      <w:pPr>
        <w:autoSpaceDE w:val="0"/>
        <w:autoSpaceDN w:val="0"/>
        <w:adjustRightInd w:val="0"/>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Návrh na usnesení:</w:t>
      </w:r>
    </w:p>
    <w:p w:rsidR="00344E94" w:rsidRDefault="00344E94" w:rsidP="00344E94">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sz w:val="24"/>
          <w:szCs w:val="24"/>
        </w:rPr>
        <w:t xml:space="preserve">RS schvaluje vypsání veřejného poptávkového řízení na dodavatele stavby na akci </w:t>
      </w:r>
      <w:r w:rsidR="00F45194">
        <w:rPr>
          <w:rFonts w:ascii="Times New Roman" w:hAnsi="Times New Roman" w:cs="Times New Roman"/>
          <w:sz w:val="24"/>
          <w:szCs w:val="24"/>
        </w:rPr>
        <w:br/>
      </w:r>
      <w:r>
        <w:rPr>
          <w:rFonts w:ascii="Times New Roman" w:hAnsi="Times New Roman" w:cs="Times New Roman"/>
          <w:sz w:val="24"/>
          <w:szCs w:val="24"/>
        </w:rPr>
        <w:t>„Jilemnice</w:t>
      </w:r>
      <w:r w:rsidR="00F45194">
        <w:rPr>
          <w:rFonts w:ascii="Times New Roman" w:hAnsi="Times New Roman" w:cs="Times New Roman"/>
          <w:sz w:val="24"/>
          <w:szCs w:val="24"/>
        </w:rPr>
        <w:t xml:space="preserve"> – </w:t>
      </w:r>
      <w:r>
        <w:rPr>
          <w:rFonts w:ascii="Times New Roman" w:hAnsi="Times New Roman" w:cs="Times New Roman"/>
          <w:sz w:val="24"/>
          <w:szCs w:val="24"/>
        </w:rPr>
        <w:t xml:space="preserve">oprava souboru vodovodů Kozinec“ a jmenuje hodnotící komisi ve složení: </w:t>
      </w:r>
      <w:r w:rsidR="00F45194">
        <w:rPr>
          <w:rFonts w:ascii="Times New Roman" w:hAnsi="Times New Roman" w:cs="Times New Roman"/>
          <w:sz w:val="24"/>
          <w:szCs w:val="24"/>
        </w:rPr>
        <w:br/>
      </w:r>
      <w:r>
        <w:rPr>
          <w:rFonts w:ascii="Times New Roman" w:hAnsi="Times New Roman" w:cs="Times New Roman"/>
          <w:sz w:val="24"/>
          <w:szCs w:val="24"/>
        </w:rPr>
        <w:t xml:space="preserve">ing. Hejduk, ing. Lamač, ing. Mejsnar, p. Horáček, Bc. Hlaváč, p. Augustýn, Ing. Pěnička, </w:t>
      </w:r>
      <w:r w:rsidR="00F45194">
        <w:rPr>
          <w:rFonts w:ascii="Times New Roman" w:hAnsi="Times New Roman" w:cs="Times New Roman"/>
          <w:sz w:val="24"/>
          <w:szCs w:val="24"/>
        </w:rPr>
        <w:br/>
      </w:r>
      <w:r>
        <w:rPr>
          <w:rFonts w:ascii="Times New Roman" w:hAnsi="Times New Roman" w:cs="Times New Roman"/>
          <w:sz w:val="24"/>
          <w:szCs w:val="24"/>
        </w:rPr>
        <w:t xml:space="preserve">p. Vacek </w:t>
      </w:r>
      <w:proofErr w:type="spellStart"/>
      <w:r>
        <w:rPr>
          <w:rFonts w:ascii="Times New Roman" w:hAnsi="Times New Roman" w:cs="Times New Roman"/>
          <w:sz w:val="24"/>
          <w:szCs w:val="24"/>
        </w:rPr>
        <w:t>DiS</w:t>
      </w:r>
      <w:proofErr w:type="spellEnd"/>
      <w:r>
        <w:rPr>
          <w:rFonts w:ascii="Times New Roman" w:hAnsi="Times New Roman" w:cs="Times New Roman"/>
          <w:sz w:val="24"/>
          <w:szCs w:val="24"/>
        </w:rPr>
        <w:t>.</w:t>
      </w:r>
      <w:r w:rsidR="00E4123D">
        <w:rPr>
          <w:rFonts w:ascii="Times New Roman" w:hAnsi="Times New Roman" w:cs="Times New Roman"/>
          <w:sz w:val="24"/>
          <w:szCs w:val="24"/>
        </w:rPr>
        <w:t>, ing. Rajm.</w:t>
      </w:r>
      <w:r>
        <w:rPr>
          <w:rFonts w:ascii="Times New Roman" w:hAnsi="Times New Roman" w:cs="Times New Roman"/>
          <w:sz w:val="24"/>
          <w:szCs w:val="24"/>
        </w:rPr>
        <w:t xml:space="preserve"> </w:t>
      </w:r>
    </w:p>
    <w:p w:rsidR="00344E94" w:rsidRDefault="00344E94" w:rsidP="00344E94">
      <w:pPr>
        <w:spacing w:after="0" w:line="240" w:lineRule="auto"/>
        <w:jc w:val="both"/>
        <w:rPr>
          <w:rFonts w:ascii="Times New Roman" w:hAnsi="Times New Roman" w:cs="Times New Roman"/>
          <w:iCs/>
          <w:sz w:val="24"/>
          <w:szCs w:val="24"/>
        </w:rPr>
      </w:pPr>
    </w:p>
    <w:p w:rsidR="00D9461C" w:rsidRDefault="00D9461C" w:rsidP="00D9461C"/>
    <w:p w:rsidR="00E4123D" w:rsidRPr="00D9461C" w:rsidRDefault="00E4123D" w:rsidP="00D9461C"/>
    <w:p w:rsidR="00ED351E" w:rsidRPr="00ED351E" w:rsidRDefault="00ED351E" w:rsidP="00C77C9F">
      <w:pPr>
        <w:pStyle w:val="Nadpis1"/>
        <w:numPr>
          <w:ilvl w:val="1"/>
          <w:numId w:val="7"/>
        </w:numPr>
        <w:rPr>
          <w:rFonts w:ascii="Times New Roman" w:hAnsi="Times New Roman" w:cs="Times New Roman"/>
          <w:sz w:val="28"/>
          <w:szCs w:val="28"/>
          <w:u w:val="single"/>
        </w:rPr>
      </w:pPr>
      <w:r>
        <w:rPr>
          <w:rFonts w:ascii="Times New Roman" w:hAnsi="Times New Roman" w:cs="Times New Roman"/>
          <w:sz w:val="28"/>
          <w:szCs w:val="28"/>
          <w:u w:val="single"/>
        </w:rPr>
        <w:t xml:space="preserve">Jilemnice – </w:t>
      </w:r>
      <w:r w:rsidRPr="00ED351E">
        <w:rPr>
          <w:rFonts w:ascii="Times New Roman" w:hAnsi="Times New Roman" w:cs="Times New Roman"/>
          <w:sz w:val="28"/>
          <w:szCs w:val="28"/>
          <w:u w:val="single"/>
        </w:rPr>
        <w:t xml:space="preserve">oprava vodovodu a kanalizace v lokalitě Za </w:t>
      </w:r>
      <w:proofErr w:type="gramStart"/>
      <w:r w:rsidRPr="00ED351E">
        <w:rPr>
          <w:rFonts w:ascii="Times New Roman" w:hAnsi="Times New Roman" w:cs="Times New Roman"/>
          <w:sz w:val="28"/>
          <w:szCs w:val="28"/>
          <w:u w:val="single"/>
        </w:rPr>
        <w:t>Lázněmi  – 1. etapa</w:t>
      </w:r>
      <w:proofErr w:type="gramEnd"/>
      <w:r w:rsidRPr="00ED351E">
        <w:rPr>
          <w:rFonts w:ascii="Times New Roman" w:hAnsi="Times New Roman" w:cs="Times New Roman"/>
          <w:sz w:val="28"/>
          <w:szCs w:val="28"/>
          <w:u w:val="single"/>
        </w:rPr>
        <w:t xml:space="preserve"> - vyhlášení VP </w:t>
      </w:r>
    </w:p>
    <w:p w:rsidR="00ED351E" w:rsidRPr="00BB456A" w:rsidRDefault="00ED351E" w:rsidP="00ED351E">
      <w:pPr>
        <w:spacing w:after="0"/>
        <w:rPr>
          <w:rFonts w:ascii="Times New Roman" w:hAnsi="Times New Roman" w:cs="Times New Roman"/>
          <w:sz w:val="24"/>
          <w:szCs w:val="24"/>
        </w:rPr>
      </w:pPr>
    </w:p>
    <w:p w:rsidR="00ED351E" w:rsidRDefault="00ED351E" w:rsidP="00ED351E">
      <w:pPr>
        <w:spacing w:after="0"/>
        <w:jc w:val="both"/>
        <w:rPr>
          <w:rFonts w:ascii="Times New Roman" w:hAnsi="Times New Roman" w:cs="Times New Roman"/>
          <w:sz w:val="24"/>
          <w:szCs w:val="24"/>
        </w:rPr>
      </w:pPr>
      <w:r w:rsidRPr="00BB456A">
        <w:rPr>
          <w:rFonts w:ascii="Times New Roman" w:hAnsi="Times New Roman" w:cs="Times New Roman"/>
          <w:sz w:val="24"/>
          <w:szCs w:val="24"/>
        </w:rPr>
        <w:t xml:space="preserve">Jedná se o vypsání výzvy na </w:t>
      </w:r>
      <w:r>
        <w:rPr>
          <w:rFonts w:ascii="Times New Roman" w:hAnsi="Times New Roman" w:cs="Times New Roman"/>
          <w:sz w:val="24"/>
          <w:szCs w:val="24"/>
        </w:rPr>
        <w:t xml:space="preserve">dodavatele stavby </w:t>
      </w:r>
      <w:r w:rsidRPr="002E15D8">
        <w:rPr>
          <w:rFonts w:ascii="Times New Roman" w:hAnsi="Times New Roman" w:cs="Times New Roman"/>
          <w:b/>
          <w:sz w:val="24"/>
          <w:szCs w:val="24"/>
        </w:rPr>
        <w:t>první</w:t>
      </w:r>
      <w:r w:rsidR="002E15D8" w:rsidRPr="002E15D8">
        <w:rPr>
          <w:rFonts w:ascii="Times New Roman" w:hAnsi="Times New Roman" w:cs="Times New Roman"/>
          <w:b/>
          <w:sz w:val="24"/>
          <w:szCs w:val="24"/>
        </w:rPr>
        <w:t xml:space="preserve"> = úvodní </w:t>
      </w:r>
      <w:r w:rsidRPr="002E15D8">
        <w:rPr>
          <w:rFonts w:ascii="Times New Roman" w:hAnsi="Times New Roman" w:cs="Times New Roman"/>
          <w:b/>
          <w:sz w:val="24"/>
          <w:szCs w:val="24"/>
        </w:rPr>
        <w:t>etapy</w:t>
      </w:r>
      <w:r>
        <w:rPr>
          <w:rFonts w:ascii="Times New Roman" w:hAnsi="Times New Roman" w:cs="Times New Roman"/>
          <w:sz w:val="24"/>
          <w:szCs w:val="24"/>
        </w:rPr>
        <w:t xml:space="preserve"> opravy vodovodu a kanalizace v ulici Za Lázněmi a Spojovací v Jilemnici včetně následné obnovy asfaltové komunikace a zpevněných ploch. Součástí provedení rekonstrukce celé ulice bude výstavba dešťové kanalizace. Projekt zpracovala spol. VIS s.r.o. z Hradce Králové.</w:t>
      </w:r>
    </w:p>
    <w:p w:rsidR="00ED351E" w:rsidRDefault="00ED351E" w:rsidP="00ED351E">
      <w:pPr>
        <w:spacing w:after="0"/>
        <w:jc w:val="both"/>
        <w:rPr>
          <w:rFonts w:ascii="Times New Roman" w:hAnsi="Times New Roman" w:cs="Times New Roman"/>
          <w:sz w:val="24"/>
          <w:szCs w:val="24"/>
        </w:rPr>
      </w:pPr>
    </w:p>
    <w:p w:rsidR="002E15D8" w:rsidRPr="002E15D8" w:rsidRDefault="002E15D8" w:rsidP="00ED351E">
      <w:pPr>
        <w:spacing w:after="0"/>
        <w:jc w:val="both"/>
        <w:rPr>
          <w:rFonts w:ascii="Times New Roman" w:hAnsi="Times New Roman" w:cs="Times New Roman"/>
          <w:b/>
          <w:sz w:val="24"/>
          <w:szCs w:val="24"/>
        </w:rPr>
      </w:pPr>
      <w:r>
        <w:rPr>
          <w:rFonts w:ascii="Times New Roman" w:hAnsi="Times New Roman" w:cs="Times New Roman"/>
          <w:sz w:val="24"/>
          <w:szCs w:val="24"/>
        </w:rPr>
        <w:t>V Jilemnici dlouhodobě připravuje výměnu sítí v další rozsáhlé lokalitě městské zástavby. Připravujeme opět</w:t>
      </w:r>
      <w:r w:rsidR="00ED351E">
        <w:rPr>
          <w:rFonts w:ascii="Times New Roman" w:hAnsi="Times New Roman" w:cs="Times New Roman"/>
          <w:sz w:val="24"/>
          <w:szCs w:val="24"/>
        </w:rPr>
        <w:t xml:space="preserve"> mimořádně složitou stavbu </w:t>
      </w:r>
      <w:r w:rsidR="00E4123D">
        <w:rPr>
          <w:rFonts w:ascii="Times New Roman" w:hAnsi="Times New Roman" w:cs="Times New Roman"/>
          <w:sz w:val="24"/>
          <w:szCs w:val="24"/>
        </w:rPr>
        <w:t xml:space="preserve">z </w:t>
      </w:r>
      <w:r w:rsidR="00ED351E">
        <w:rPr>
          <w:rFonts w:ascii="Times New Roman" w:hAnsi="Times New Roman" w:cs="Times New Roman"/>
          <w:sz w:val="24"/>
          <w:szCs w:val="24"/>
        </w:rPr>
        <w:t>velkého projektu optimalizace vodárenské s</w:t>
      </w:r>
      <w:r w:rsidR="00E4123D">
        <w:rPr>
          <w:rFonts w:ascii="Times New Roman" w:hAnsi="Times New Roman" w:cs="Times New Roman"/>
          <w:sz w:val="24"/>
          <w:szCs w:val="24"/>
        </w:rPr>
        <w:t xml:space="preserve">oustavy </w:t>
      </w:r>
      <w:r w:rsidR="00ED351E">
        <w:rPr>
          <w:rFonts w:ascii="Times New Roman" w:hAnsi="Times New Roman" w:cs="Times New Roman"/>
          <w:sz w:val="24"/>
          <w:szCs w:val="24"/>
        </w:rPr>
        <w:t>v lokalitě Za</w:t>
      </w:r>
      <w:r>
        <w:rPr>
          <w:rFonts w:ascii="Times New Roman" w:hAnsi="Times New Roman" w:cs="Times New Roman"/>
          <w:sz w:val="24"/>
          <w:szCs w:val="24"/>
        </w:rPr>
        <w:t xml:space="preserve"> Lázněmi. </w:t>
      </w:r>
      <w:r w:rsidRPr="002E15D8">
        <w:rPr>
          <w:rFonts w:ascii="Times New Roman" w:hAnsi="Times New Roman" w:cs="Times New Roman"/>
          <w:b/>
          <w:sz w:val="24"/>
          <w:szCs w:val="24"/>
        </w:rPr>
        <w:t>Protože ani my ani město nemáme dostatek peněz</w:t>
      </w:r>
      <w:r w:rsidR="00E4123D">
        <w:rPr>
          <w:rFonts w:ascii="Times New Roman" w:hAnsi="Times New Roman" w:cs="Times New Roman"/>
          <w:b/>
          <w:sz w:val="24"/>
          <w:szCs w:val="24"/>
        </w:rPr>
        <w:t xml:space="preserve"> a rozsah území je značný</w:t>
      </w:r>
      <w:r w:rsidRPr="002E15D8">
        <w:rPr>
          <w:rFonts w:ascii="Times New Roman" w:hAnsi="Times New Roman" w:cs="Times New Roman"/>
          <w:b/>
          <w:sz w:val="24"/>
          <w:szCs w:val="24"/>
        </w:rPr>
        <w:t xml:space="preserve">, tak jsme </w:t>
      </w:r>
      <w:r w:rsidR="00E4123D">
        <w:rPr>
          <w:rFonts w:ascii="Times New Roman" w:hAnsi="Times New Roman" w:cs="Times New Roman"/>
          <w:b/>
          <w:sz w:val="24"/>
          <w:szCs w:val="24"/>
        </w:rPr>
        <w:t xml:space="preserve">obnovu sítí v celé lokalitě museli </w:t>
      </w:r>
      <w:proofErr w:type="gramStart"/>
      <w:r w:rsidR="00E4123D">
        <w:rPr>
          <w:rFonts w:ascii="Times New Roman" w:hAnsi="Times New Roman" w:cs="Times New Roman"/>
          <w:b/>
          <w:sz w:val="24"/>
          <w:szCs w:val="24"/>
        </w:rPr>
        <w:t xml:space="preserve">opět </w:t>
      </w:r>
      <w:r w:rsidRPr="002E15D8">
        <w:rPr>
          <w:rFonts w:ascii="Times New Roman" w:hAnsi="Times New Roman" w:cs="Times New Roman"/>
          <w:b/>
          <w:sz w:val="24"/>
          <w:szCs w:val="24"/>
        </w:rPr>
        <w:t xml:space="preserve"> rozděli</w:t>
      </w:r>
      <w:r w:rsidR="00E4123D">
        <w:rPr>
          <w:rFonts w:ascii="Times New Roman" w:hAnsi="Times New Roman" w:cs="Times New Roman"/>
          <w:b/>
          <w:sz w:val="24"/>
          <w:szCs w:val="24"/>
        </w:rPr>
        <w:t>t</w:t>
      </w:r>
      <w:proofErr w:type="gramEnd"/>
      <w:r w:rsidRPr="002E15D8">
        <w:rPr>
          <w:rFonts w:ascii="Times New Roman" w:hAnsi="Times New Roman" w:cs="Times New Roman"/>
          <w:b/>
          <w:sz w:val="24"/>
          <w:szCs w:val="24"/>
        </w:rPr>
        <w:t xml:space="preserve"> </w:t>
      </w:r>
      <w:r w:rsidR="00ED351E" w:rsidRPr="002E15D8">
        <w:rPr>
          <w:rFonts w:ascii="Times New Roman" w:hAnsi="Times New Roman" w:cs="Times New Roman"/>
          <w:b/>
          <w:sz w:val="24"/>
          <w:szCs w:val="24"/>
        </w:rPr>
        <w:t xml:space="preserve">na tři </w:t>
      </w:r>
      <w:r w:rsidRPr="002E15D8">
        <w:rPr>
          <w:rFonts w:ascii="Times New Roman" w:hAnsi="Times New Roman" w:cs="Times New Roman"/>
          <w:b/>
          <w:sz w:val="24"/>
          <w:szCs w:val="24"/>
        </w:rPr>
        <w:t xml:space="preserve">roční </w:t>
      </w:r>
      <w:r w:rsidR="00ED351E" w:rsidRPr="002E15D8">
        <w:rPr>
          <w:rFonts w:ascii="Times New Roman" w:hAnsi="Times New Roman" w:cs="Times New Roman"/>
          <w:b/>
          <w:sz w:val="24"/>
          <w:szCs w:val="24"/>
        </w:rPr>
        <w:t xml:space="preserve">etapy </w:t>
      </w:r>
      <w:r w:rsidRPr="002E15D8">
        <w:rPr>
          <w:rFonts w:ascii="Times New Roman" w:hAnsi="Times New Roman" w:cs="Times New Roman"/>
          <w:b/>
          <w:sz w:val="24"/>
          <w:szCs w:val="24"/>
        </w:rPr>
        <w:t>realizovan</w:t>
      </w:r>
      <w:r w:rsidR="00E4123D">
        <w:rPr>
          <w:rFonts w:ascii="Times New Roman" w:hAnsi="Times New Roman" w:cs="Times New Roman"/>
          <w:b/>
          <w:sz w:val="24"/>
          <w:szCs w:val="24"/>
        </w:rPr>
        <w:t xml:space="preserve">é </w:t>
      </w:r>
      <w:r w:rsidR="00ED351E" w:rsidRPr="002E15D8">
        <w:rPr>
          <w:rFonts w:ascii="Times New Roman" w:hAnsi="Times New Roman" w:cs="Times New Roman"/>
          <w:b/>
          <w:sz w:val="24"/>
          <w:szCs w:val="24"/>
        </w:rPr>
        <w:t xml:space="preserve">v letech 2025-2027. </w:t>
      </w:r>
    </w:p>
    <w:p w:rsidR="002E15D8" w:rsidRDefault="002E15D8" w:rsidP="00ED351E">
      <w:pPr>
        <w:spacing w:after="0"/>
        <w:jc w:val="both"/>
        <w:rPr>
          <w:rFonts w:ascii="Times New Roman" w:hAnsi="Times New Roman" w:cs="Times New Roman"/>
          <w:sz w:val="24"/>
          <w:szCs w:val="24"/>
        </w:rPr>
      </w:pPr>
    </w:p>
    <w:p w:rsidR="00ED351E" w:rsidRDefault="00ED351E" w:rsidP="00ED351E">
      <w:pPr>
        <w:spacing w:after="0"/>
        <w:jc w:val="both"/>
        <w:rPr>
          <w:rFonts w:ascii="Times New Roman" w:hAnsi="Times New Roman" w:cs="Times New Roman"/>
          <w:sz w:val="24"/>
          <w:szCs w:val="24"/>
        </w:rPr>
      </w:pPr>
      <w:r>
        <w:rPr>
          <w:rFonts w:ascii="Times New Roman" w:hAnsi="Times New Roman" w:cs="Times New Roman"/>
          <w:sz w:val="24"/>
          <w:szCs w:val="24"/>
        </w:rPr>
        <w:t xml:space="preserve">První etapu bychom rádi postavili v roce 2025 při zahájení prací v jarních měsících a dokončení do konce října. Následně proběhne s Městem dohoda </w:t>
      </w:r>
      <w:r w:rsidR="002E15D8">
        <w:rPr>
          <w:rFonts w:ascii="Times New Roman" w:hAnsi="Times New Roman" w:cs="Times New Roman"/>
          <w:sz w:val="24"/>
          <w:szCs w:val="24"/>
        </w:rPr>
        <w:t xml:space="preserve">na pokračování akce druhou a </w:t>
      </w:r>
      <w:r>
        <w:rPr>
          <w:rFonts w:ascii="Times New Roman" w:hAnsi="Times New Roman" w:cs="Times New Roman"/>
          <w:sz w:val="24"/>
          <w:szCs w:val="24"/>
        </w:rPr>
        <w:t xml:space="preserve">třetí etapou, které by bylo </w:t>
      </w:r>
      <w:r w:rsidR="00E4123D">
        <w:rPr>
          <w:rFonts w:ascii="Times New Roman" w:hAnsi="Times New Roman" w:cs="Times New Roman"/>
          <w:sz w:val="24"/>
          <w:szCs w:val="24"/>
        </w:rPr>
        <w:t xml:space="preserve">pravděpodobně výhodné </w:t>
      </w:r>
      <w:r>
        <w:rPr>
          <w:rFonts w:ascii="Times New Roman" w:hAnsi="Times New Roman" w:cs="Times New Roman"/>
          <w:sz w:val="24"/>
          <w:szCs w:val="24"/>
        </w:rPr>
        <w:t xml:space="preserve">soutěžit </w:t>
      </w:r>
      <w:r w:rsidR="002E15D8">
        <w:rPr>
          <w:rFonts w:ascii="Times New Roman" w:hAnsi="Times New Roman" w:cs="Times New Roman"/>
          <w:sz w:val="24"/>
          <w:szCs w:val="24"/>
        </w:rPr>
        <w:t xml:space="preserve">najednou </w:t>
      </w:r>
      <w:r w:rsidR="00E4123D">
        <w:rPr>
          <w:rFonts w:ascii="Times New Roman" w:hAnsi="Times New Roman" w:cs="Times New Roman"/>
          <w:sz w:val="24"/>
          <w:szCs w:val="24"/>
        </w:rPr>
        <w:t xml:space="preserve">- </w:t>
      </w:r>
      <w:r w:rsidR="002E15D8">
        <w:rPr>
          <w:rFonts w:ascii="Times New Roman" w:hAnsi="Times New Roman" w:cs="Times New Roman"/>
          <w:sz w:val="24"/>
          <w:szCs w:val="24"/>
        </w:rPr>
        <w:t>na dva roky prací</w:t>
      </w:r>
      <w:r>
        <w:rPr>
          <w:rFonts w:ascii="Times New Roman" w:hAnsi="Times New Roman" w:cs="Times New Roman"/>
          <w:sz w:val="24"/>
          <w:szCs w:val="24"/>
        </w:rPr>
        <w:t>.</w:t>
      </w:r>
    </w:p>
    <w:p w:rsidR="00ED351E" w:rsidRDefault="00ED351E" w:rsidP="00ED351E">
      <w:pPr>
        <w:spacing w:after="0"/>
        <w:jc w:val="both"/>
        <w:rPr>
          <w:rFonts w:ascii="Times New Roman" w:hAnsi="Times New Roman" w:cs="Times New Roman"/>
          <w:sz w:val="24"/>
          <w:szCs w:val="24"/>
        </w:rPr>
      </w:pPr>
    </w:p>
    <w:p w:rsidR="00ED351E" w:rsidRPr="00884C4A" w:rsidRDefault="00ED351E" w:rsidP="00ED351E">
      <w:pPr>
        <w:jc w:val="both"/>
        <w:rPr>
          <w:rFonts w:ascii="Times New Roman" w:hAnsi="Times New Roman" w:cs="Times New Roman"/>
          <w:b/>
          <w:i/>
          <w:sz w:val="24"/>
          <w:szCs w:val="24"/>
          <w:u w:val="single"/>
        </w:rPr>
      </w:pPr>
      <w:r w:rsidRPr="00884C4A">
        <w:rPr>
          <w:rFonts w:ascii="Times New Roman" w:hAnsi="Times New Roman" w:cs="Times New Roman"/>
          <w:b/>
          <w:i/>
          <w:sz w:val="24"/>
          <w:szCs w:val="24"/>
          <w:u w:val="single"/>
        </w:rPr>
        <w:t xml:space="preserve">Rozsah </w:t>
      </w:r>
      <w:r w:rsidR="00E4123D">
        <w:rPr>
          <w:rFonts w:ascii="Times New Roman" w:hAnsi="Times New Roman" w:cs="Times New Roman"/>
          <w:b/>
          <w:i/>
          <w:sz w:val="24"/>
          <w:szCs w:val="24"/>
          <w:u w:val="single"/>
        </w:rPr>
        <w:t>první etapy</w:t>
      </w:r>
      <w:r w:rsidRPr="00884C4A">
        <w:rPr>
          <w:rFonts w:ascii="Times New Roman" w:hAnsi="Times New Roman" w:cs="Times New Roman"/>
          <w:b/>
          <w:i/>
          <w:sz w:val="24"/>
          <w:szCs w:val="24"/>
          <w:u w:val="single"/>
        </w:rPr>
        <w:t>:</w:t>
      </w:r>
    </w:p>
    <w:p w:rsidR="00ED351E" w:rsidRPr="005A080B" w:rsidRDefault="00ED351E" w:rsidP="004A0B8B">
      <w:pPr>
        <w:spacing w:after="0"/>
        <w:jc w:val="both"/>
        <w:rPr>
          <w:rFonts w:ascii="Times New Roman" w:hAnsi="Times New Roman" w:cs="Times New Roman"/>
          <w:sz w:val="24"/>
          <w:szCs w:val="24"/>
        </w:rPr>
      </w:pPr>
      <w:r w:rsidRPr="005A080B">
        <w:rPr>
          <w:rFonts w:ascii="Times New Roman" w:hAnsi="Times New Roman" w:cs="Times New Roman"/>
          <w:b/>
          <w:bCs/>
          <w:sz w:val="24"/>
          <w:szCs w:val="24"/>
        </w:rPr>
        <w:t>Vodovod</w:t>
      </w:r>
      <w:r>
        <w:rPr>
          <w:rFonts w:ascii="Times New Roman" w:hAnsi="Times New Roman" w:cs="Times New Roman"/>
          <w:b/>
          <w:bCs/>
          <w:sz w:val="24"/>
          <w:szCs w:val="24"/>
        </w:rPr>
        <w:t xml:space="preserve">ní řady: </w:t>
      </w:r>
    </w:p>
    <w:p w:rsidR="00ED351E" w:rsidRDefault="00ED351E" w:rsidP="004A0B8B">
      <w:pPr>
        <w:spacing w:after="0"/>
        <w:jc w:val="both"/>
        <w:rPr>
          <w:rFonts w:ascii="Times New Roman" w:hAnsi="Times New Roman" w:cs="Times New Roman"/>
          <w:sz w:val="24"/>
          <w:szCs w:val="24"/>
        </w:rPr>
      </w:pPr>
      <w:r>
        <w:rPr>
          <w:rFonts w:ascii="Times New Roman" w:hAnsi="Times New Roman" w:cs="Times New Roman"/>
          <w:sz w:val="24"/>
          <w:szCs w:val="24"/>
        </w:rPr>
        <w:t>Vodovodní řad A 8-1 z PE- HD, DN 110 v délce 220 m.</w:t>
      </w:r>
    </w:p>
    <w:p w:rsidR="00ED351E" w:rsidRDefault="00ED351E" w:rsidP="004A0B8B">
      <w:pPr>
        <w:spacing w:after="0"/>
        <w:jc w:val="both"/>
        <w:rPr>
          <w:rFonts w:ascii="Times New Roman" w:hAnsi="Times New Roman" w:cs="Times New Roman"/>
          <w:sz w:val="24"/>
          <w:szCs w:val="24"/>
        </w:rPr>
      </w:pPr>
      <w:r>
        <w:rPr>
          <w:rFonts w:ascii="Times New Roman" w:hAnsi="Times New Roman" w:cs="Times New Roman"/>
          <w:sz w:val="24"/>
          <w:szCs w:val="24"/>
        </w:rPr>
        <w:t>Vodovodní řad A 8-2 z PE- HD, DN 110 v délce 274 m.</w:t>
      </w:r>
    </w:p>
    <w:p w:rsidR="00ED351E" w:rsidRDefault="00ED351E" w:rsidP="004A0B8B">
      <w:pPr>
        <w:spacing w:after="0"/>
        <w:jc w:val="both"/>
        <w:rPr>
          <w:rFonts w:ascii="Times New Roman" w:hAnsi="Times New Roman" w:cs="Times New Roman"/>
          <w:sz w:val="24"/>
          <w:szCs w:val="24"/>
        </w:rPr>
      </w:pPr>
      <w:r>
        <w:rPr>
          <w:rFonts w:ascii="Times New Roman" w:hAnsi="Times New Roman" w:cs="Times New Roman"/>
          <w:sz w:val="24"/>
          <w:szCs w:val="24"/>
        </w:rPr>
        <w:t>Vodovodní řad A 8-2-1 z PE- HD, DN 90 v délce 72 m.</w:t>
      </w:r>
    </w:p>
    <w:p w:rsidR="00E4123D" w:rsidRPr="00E4123D" w:rsidRDefault="00ED351E" w:rsidP="004A0B8B">
      <w:pPr>
        <w:spacing w:after="0"/>
        <w:jc w:val="both"/>
        <w:rPr>
          <w:rFonts w:ascii="Times New Roman" w:hAnsi="Times New Roman" w:cs="Times New Roman"/>
          <w:sz w:val="24"/>
          <w:szCs w:val="24"/>
        </w:rPr>
      </w:pPr>
      <w:r w:rsidRPr="005A080B">
        <w:rPr>
          <w:rFonts w:ascii="Times New Roman" w:hAnsi="Times New Roman" w:cs="Times New Roman"/>
          <w:sz w:val="24"/>
          <w:szCs w:val="24"/>
        </w:rPr>
        <w:t xml:space="preserve">Přípojky (veřejné části) PEHD DN 32 celkem </w:t>
      </w:r>
      <w:r>
        <w:rPr>
          <w:rFonts w:ascii="Times New Roman" w:hAnsi="Times New Roman" w:cs="Times New Roman"/>
          <w:sz w:val="24"/>
          <w:szCs w:val="24"/>
        </w:rPr>
        <w:t>28</w:t>
      </w:r>
      <w:r w:rsidRPr="005A080B">
        <w:rPr>
          <w:rFonts w:ascii="Times New Roman" w:hAnsi="Times New Roman" w:cs="Times New Roman"/>
          <w:sz w:val="24"/>
          <w:szCs w:val="24"/>
        </w:rPr>
        <w:t xml:space="preserve"> ks celkové délky </w:t>
      </w:r>
      <w:r>
        <w:rPr>
          <w:rFonts w:ascii="Times New Roman" w:hAnsi="Times New Roman" w:cs="Times New Roman"/>
          <w:sz w:val="24"/>
          <w:szCs w:val="24"/>
        </w:rPr>
        <w:t>196</w:t>
      </w:r>
      <w:r w:rsidRPr="005A080B">
        <w:rPr>
          <w:rFonts w:ascii="Times New Roman" w:hAnsi="Times New Roman" w:cs="Times New Roman"/>
          <w:sz w:val="24"/>
          <w:szCs w:val="24"/>
        </w:rPr>
        <w:t xml:space="preserve"> m</w:t>
      </w:r>
    </w:p>
    <w:p w:rsidR="00ED351E" w:rsidRPr="005A080B" w:rsidRDefault="00ED351E" w:rsidP="004A0B8B">
      <w:pPr>
        <w:spacing w:after="0"/>
        <w:jc w:val="both"/>
        <w:rPr>
          <w:rFonts w:ascii="Times New Roman" w:hAnsi="Times New Roman" w:cs="Times New Roman"/>
          <w:sz w:val="24"/>
          <w:szCs w:val="24"/>
        </w:rPr>
      </w:pPr>
      <w:r w:rsidRPr="005A080B">
        <w:rPr>
          <w:rFonts w:ascii="Times New Roman" w:hAnsi="Times New Roman" w:cs="Times New Roman"/>
          <w:b/>
          <w:bCs/>
          <w:sz w:val="24"/>
          <w:szCs w:val="24"/>
        </w:rPr>
        <w:t>Splašková kanalizace</w:t>
      </w:r>
      <w:r>
        <w:rPr>
          <w:rFonts w:ascii="Times New Roman" w:hAnsi="Times New Roman" w:cs="Times New Roman"/>
          <w:b/>
          <w:bCs/>
          <w:sz w:val="24"/>
          <w:szCs w:val="24"/>
        </w:rPr>
        <w:t>:</w:t>
      </w:r>
      <w:r w:rsidRPr="00756999">
        <w:rPr>
          <w:rFonts w:ascii="Times New Roman" w:hAnsi="Times New Roman" w:cs="Times New Roman"/>
          <w:sz w:val="24"/>
          <w:szCs w:val="24"/>
        </w:rPr>
        <w:t xml:space="preserve"> </w:t>
      </w:r>
    </w:p>
    <w:p w:rsidR="00ED351E" w:rsidRDefault="00ED351E" w:rsidP="004A0B8B">
      <w:pPr>
        <w:spacing w:after="0"/>
        <w:jc w:val="both"/>
        <w:rPr>
          <w:rFonts w:ascii="Times New Roman" w:hAnsi="Times New Roman" w:cs="Times New Roman"/>
          <w:sz w:val="24"/>
          <w:szCs w:val="24"/>
        </w:rPr>
      </w:pPr>
      <w:r>
        <w:rPr>
          <w:rFonts w:ascii="Times New Roman" w:hAnsi="Times New Roman" w:cs="Times New Roman"/>
          <w:sz w:val="24"/>
          <w:szCs w:val="24"/>
        </w:rPr>
        <w:t>Stoka E1 z PVC SN 12, DN 250 v délce 116 m</w:t>
      </w:r>
    </w:p>
    <w:p w:rsidR="00ED351E" w:rsidRDefault="00ED351E" w:rsidP="004A0B8B">
      <w:pPr>
        <w:spacing w:after="0"/>
        <w:jc w:val="both"/>
        <w:rPr>
          <w:rFonts w:ascii="Times New Roman" w:hAnsi="Times New Roman" w:cs="Times New Roman"/>
          <w:sz w:val="24"/>
          <w:szCs w:val="24"/>
        </w:rPr>
      </w:pPr>
      <w:r>
        <w:rPr>
          <w:rFonts w:ascii="Times New Roman" w:hAnsi="Times New Roman" w:cs="Times New Roman"/>
          <w:sz w:val="24"/>
          <w:szCs w:val="24"/>
        </w:rPr>
        <w:t>Stoka E2 z PVC SN 12, DN 250 v délce 256 m</w:t>
      </w:r>
    </w:p>
    <w:p w:rsidR="00ED351E" w:rsidRDefault="00ED351E" w:rsidP="004A0B8B">
      <w:pPr>
        <w:spacing w:after="0"/>
        <w:jc w:val="both"/>
        <w:rPr>
          <w:rFonts w:ascii="Times New Roman" w:hAnsi="Times New Roman" w:cs="Times New Roman"/>
          <w:sz w:val="24"/>
          <w:szCs w:val="24"/>
        </w:rPr>
      </w:pPr>
      <w:r>
        <w:rPr>
          <w:rFonts w:ascii="Times New Roman" w:hAnsi="Times New Roman" w:cs="Times New Roman"/>
          <w:sz w:val="24"/>
          <w:szCs w:val="24"/>
        </w:rPr>
        <w:t>Stoka E2-1 z PVC SN 12, DN 250 v délce 93 m</w:t>
      </w:r>
    </w:p>
    <w:p w:rsidR="00ED351E" w:rsidRDefault="00ED351E" w:rsidP="004A0B8B">
      <w:pPr>
        <w:spacing w:after="0"/>
        <w:jc w:val="both"/>
        <w:rPr>
          <w:rFonts w:ascii="Times New Roman" w:hAnsi="Times New Roman" w:cs="Times New Roman"/>
          <w:sz w:val="24"/>
          <w:szCs w:val="24"/>
        </w:rPr>
      </w:pPr>
      <w:r>
        <w:rPr>
          <w:rFonts w:ascii="Times New Roman" w:hAnsi="Times New Roman" w:cs="Times New Roman"/>
          <w:sz w:val="24"/>
          <w:szCs w:val="24"/>
        </w:rPr>
        <w:t>Stoka E2-2 z PVC SN 12, DN 250 v délce 36 m</w:t>
      </w:r>
    </w:p>
    <w:p w:rsidR="004A0B8B" w:rsidRPr="00E4123D" w:rsidRDefault="00ED351E" w:rsidP="00E4123D">
      <w:pPr>
        <w:spacing w:after="0"/>
        <w:jc w:val="both"/>
        <w:rPr>
          <w:rFonts w:ascii="Times New Roman" w:hAnsi="Times New Roman" w:cs="Times New Roman"/>
          <w:sz w:val="24"/>
          <w:szCs w:val="24"/>
        </w:rPr>
      </w:pPr>
      <w:r w:rsidRPr="005A080B">
        <w:rPr>
          <w:rFonts w:ascii="Times New Roman" w:hAnsi="Times New Roman" w:cs="Times New Roman"/>
          <w:sz w:val="24"/>
          <w:szCs w:val="24"/>
        </w:rPr>
        <w:t xml:space="preserve">Přípojky (veřejné části) PVC KG DN 150 nebo 200 celkem </w:t>
      </w:r>
      <w:r>
        <w:rPr>
          <w:rFonts w:ascii="Times New Roman" w:hAnsi="Times New Roman" w:cs="Times New Roman"/>
          <w:sz w:val="24"/>
          <w:szCs w:val="24"/>
        </w:rPr>
        <w:t>28</w:t>
      </w:r>
      <w:r w:rsidRPr="005A080B">
        <w:rPr>
          <w:rFonts w:ascii="Times New Roman" w:hAnsi="Times New Roman" w:cs="Times New Roman"/>
          <w:sz w:val="24"/>
          <w:szCs w:val="24"/>
        </w:rPr>
        <w:t xml:space="preserve"> ks celkové délky </w:t>
      </w:r>
      <w:r>
        <w:rPr>
          <w:rFonts w:ascii="Times New Roman" w:hAnsi="Times New Roman" w:cs="Times New Roman"/>
          <w:sz w:val="24"/>
          <w:szCs w:val="24"/>
        </w:rPr>
        <w:t>235</w:t>
      </w:r>
      <w:r w:rsidRPr="005A080B">
        <w:rPr>
          <w:rFonts w:ascii="Times New Roman" w:hAnsi="Times New Roman" w:cs="Times New Roman"/>
          <w:sz w:val="24"/>
          <w:szCs w:val="24"/>
        </w:rPr>
        <w:t xml:space="preserve"> m</w:t>
      </w:r>
    </w:p>
    <w:p w:rsidR="00ED351E" w:rsidRDefault="00E4123D" w:rsidP="004A0B8B">
      <w:pPr>
        <w:spacing w:after="0"/>
        <w:jc w:val="both"/>
        <w:rPr>
          <w:rFonts w:ascii="Times New Roman" w:hAnsi="Times New Roman" w:cs="Times New Roman"/>
          <w:sz w:val="24"/>
          <w:szCs w:val="24"/>
        </w:rPr>
      </w:pPr>
      <w:r>
        <w:rPr>
          <w:rFonts w:ascii="Times New Roman" w:hAnsi="Times New Roman" w:cs="Times New Roman"/>
          <w:b/>
          <w:bCs/>
          <w:sz w:val="24"/>
          <w:szCs w:val="24"/>
        </w:rPr>
        <w:t>Přeložka d</w:t>
      </w:r>
      <w:r w:rsidR="00ED351E" w:rsidRPr="005A080B">
        <w:rPr>
          <w:rFonts w:ascii="Times New Roman" w:hAnsi="Times New Roman" w:cs="Times New Roman"/>
          <w:b/>
          <w:bCs/>
          <w:sz w:val="24"/>
          <w:szCs w:val="24"/>
        </w:rPr>
        <w:t>ešťov</w:t>
      </w:r>
      <w:r>
        <w:rPr>
          <w:rFonts w:ascii="Times New Roman" w:hAnsi="Times New Roman" w:cs="Times New Roman"/>
          <w:b/>
          <w:bCs/>
          <w:sz w:val="24"/>
          <w:szCs w:val="24"/>
        </w:rPr>
        <w:t>é</w:t>
      </w:r>
      <w:r w:rsidR="00ED351E" w:rsidRPr="005A080B">
        <w:rPr>
          <w:rFonts w:ascii="Times New Roman" w:hAnsi="Times New Roman" w:cs="Times New Roman"/>
          <w:b/>
          <w:bCs/>
          <w:sz w:val="24"/>
          <w:szCs w:val="24"/>
        </w:rPr>
        <w:t xml:space="preserve"> kanalizace</w:t>
      </w:r>
      <w:r w:rsidR="00ED351E">
        <w:rPr>
          <w:rFonts w:ascii="Times New Roman" w:hAnsi="Times New Roman" w:cs="Times New Roman"/>
          <w:sz w:val="24"/>
          <w:szCs w:val="24"/>
        </w:rPr>
        <w:t>:</w:t>
      </w:r>
    </w:p>
    <w:p w:rsidR="00ED351E" w:rsidRDefault="00ED351E" w:rsidP="004A0B8B">
      <w:pPr>
        <w:spacing w:after="0"/>
        <w:jc w:val="both"/>
        <w:rPr>
          <w:rFonts w:ascii="Times New Roman" w:hAnsi="Times New Roman" w:cs="Times New Roman"/>
          <w:sz w:val="24"/>
          <w:szCs w:val="24"/>
        </w:rPr>
      </w:pPr>
      <w:r>
        <w:rPr>
          <w:rFonts w:ascii="Times New Roman" w:hAnsi="Times New Roman" w:cs="Times New Roman"/>
          <w:sz w:val="24"/>
          <w:szCs w:val="24"/>
        </w:rPr>
        <w:t>Stoka DS-3 z PVC SN 12, DN 600 v délce 143 m</w:t>
      </w:r>
    </w:p>
    <w:p w:rsidR="00ED351E" w:rsidRDefault="00ED351E" w:rsidP="004A0B8B">
      <w:pPr>
        <w:spacing w:after="0"/>
        <w:jc w:val="both"/>
        <w:rPr>
          <w:rFonts w:ascii="Times New Roman" w:hAnsi="Times New Roman" w:cs="Times New Roman"/>
          <w:sz w:val="24"/>
          <w:szCs w:val="24"/>
        </w:rPr>
      </w:pPr>
      <w:r>
        <w:rPr>
          <w:rFonts w:ascii="Times New Roman" w:hAnsi="Times New Roman" w:cs="Times New Roman"/>
          <w:sz w:val="24"/>
          <w:szCs w:val="24"/>
        </w:rPr>
        <w:t>Stoka DS-3a z PVC SN 12, DN 300 v délce 225 m</w:t>
      </w:r>
    </w:p>
    <w:p w:rsidR="004A0B8B" w:rsidRPr="00E4123D" w:rsidRDefault="00ED351E" w:rsidP="00E4123D">
      <w:pPr>
        <w:spacing w:after="0"/>
        <w:jc w:val="both"/>
        <w:rPr>
          <w:rFonts w:ascii="Times New Roman" w:hAnsi="Times New Roman" w:cs="Times New Roman"/>
          <w:sz w:val="24"/>
          <w:szCs w:val="24"/>
        </w:rPr>
      </w:pPr>
      <w:r w:rsidRPr="005A080B">
        <w:rPr>
          <w:rFonts w:ascii="Times New Roman" w:hAnsi="Times New Roman" w:cs="Times New Roman"/>
          <w:sz w:val="24"/>
          <w:szCs w:val="24"/>
        </w:rPr>
        <w:t>Přípojky (veřejné části</w:t>
      </w:r>
      <w:r>
        <w:rPr>
          <w:rFonts w:ascii="Times New Roman" w:hAnsi="Times New Roman" w:cs="Times New Roman"/>
          <w:sz w:val="24"/>
          <w:szCs w:val="24"/>
        </w:rPr>
        <w:t>, vpusti</w:t>
      </w:r>
      <w:r w:rsidRPr="005A080B">
        <w:rPr>
          <w:rFonts w:ascii="Times New Roman" w:hAnsi="Times New Roman" w:cs="Times New Roman"/>
          <w:sz w:val="24"/>
          <w:szCs w:val="24"/>
        </w:rPr>
        <w:t xml:space="preserve">) PVC KG DN </w:t>
      </w:r>
      <w:r>
        <w:rPr>
          <w:rFonts w:ascii="Times New Roman" w:hAnsi="Times New Roman" w:cs="Times New Roman"/>
          <w:sz w:val="24"/>
          <w:szCs w:val="24"/>
        </w:rPr>
        <w:t xml:space="preserve">150 a </w:t>
      </w:r>
      <w:r w:rsidRPr="005A080B">
        <w:rPr>
          <w:rFonts w:ascii="Times New Roman" w:hAnsi="Times New Roman" w:cs="Times New Roman"/>
          <w:sz w:val="24"/>
          <w:szCs w:val="24"/>
        </w:rPr>
        <w:t xml:space="preserve">200 celkem </w:t>
      </w:r>
      <w:r>
        <w:rPr>
          <w:rFonts w:ascii="Times New Roman" w:hAnsi="Times New Roman" w:cs="Times New Roman"/>
          <w:sz w:val="24"/>
          <w:szCs w:val="24"/>
        </w:rPr>
        <w:t>15</w:t>
      </w:r>
      <w:r w:rsidRPr="005A080B">
        <w:rPr>
          <w:rFonts w:ascii="Times New Roman" w:hAnsi="Times New Roman" w:cs="Times New Roman"/>
          <w:sz w:val="24"/>
          <w:szCs w:val="24"/>
        </w:rPr>
        <w:t xml:space="preserve"> ks celkové délky </w:t>
      </w:r>
      <w:r>
        <w:rPr>
          <w:rFonts w:ascii="Times New Roman" w:hAnsi="Times New Roman" w:cs="Times New Roman"/>
          <w:sz w:val="24"/>
          <w:szCs w:val="24"/>
        </w:rPr>
        <w:t>45,5</w:t>
      </w:r>
      <w:r w:rsidRPr="005A080B">
        <w:rPr>
          <w:rFonts w:ascii="Times New Roman" w:hAnsi="Times New Roman" w:cs="Times New Roman"/>
          <w:sz w:val="24"/>
          <w:szCs w:val="24"/>
        </w:rPr>
        <w:t xml:space="preserve"> m</w:t>
      </w:r>
    </w:p>
    <w:p w:rsidR="004A0B8B" w:rsidRPr="00F03A4E" w:rsidRDefault="00ED351E" w:rsidP="00ED351E">
      <w:pPr>
        <w:jc w:val="both"/>
        <w:rPr>
          <w:rFonts w:ascii="Times New Roman" w:hAnsi="Times New Roman" w:cs="Times New Roman"/>
          <w:sz w:val="24"/>
          <w:szCs w:val="24"/>
        </w:rPr>
      </w:pPr>
      <w:r w:rsidRPr="005A080B">
        <w:rPr>
          <w:rFonts w:ascii="Times New Roman" w:hAnsi="Times New Roman" w:cs="Times New Roman"/>
          <w:b/>
          <w:bCs/>
          <w:sz w:val="24"/>
          <w:szCs w:val="24"/>
        </w:rPr>
        <w:t>Součástí řešení je odstavení</w:t>
      </w:r>
      <w:r w:rsidRPr="005A080B">
        <w:rPr>
          <w:rFonts w:ascii="Times New Roman" w:hAnsi="Times New Roman" w:cs="Times New Roman"/>
          <w:sz w:val="24"/>
          <w:szCs w:val="24"/>
        </w:rPr>
        <w:t xml:space="preserve"> stávajících dále nefunkčních vodovodů, tj. fyzické odstavení řadů v jednotlivých určených bodech sítě, odstavení stávajících nevyhovujících kanalizačních stok, tj. ubourání povrchových znaků a zafoukání stok </w:t>
      </w:r>
      <w:proofErr w:type="spellStart"/>
      <w:r w:rsidRPr="005A080B">
        <w:rPr>
          <w:rFonts w:ascii="Times New Roman" w:hAnsi="Times New Roman" w:cs="Times New Roman"/>
          <w:sz w:val="24"/>
          <w:szCs w:val="24"/>
        </w:rPr>
        <w:t>cemento</w:t>
      </w:r>
      <w:proofErr w:type="spellEnd"/>
      <w:r>
        <w:rPr>
          <w:rFonts w:ascii="Times New Roman" w:hAnsi="Times New Roman" w:cs="Times New Roman"/>
          <w:sz w:val="24"/>
          <w:szCs w:val="24"/>
        </w:rPr>
        <w:t xml:space="preserve"> </w:t>
      </w:r>
      <w:r w:rsidRPr="005A080B">
        <w:rPr>
          <w:rFonts w:ascii="Times New Roman" w:hAnsi="Times New Roman" w:cs="Times New Roman"/>
          <w:sz w:val="24"/>
          <w:szCs w:val="24"/>
        </w:rPr>
        <w:t>-</w:t>
      </w:r>
      <w:r>
        <w:rPr>
          <w:rFonts w:ascii="Times New Roman" w:hAnsi="Times New Roman" w:cs="Times New Roman"/>
          <w:sz w:val="24"/>
          <w:szCs w:val="24"/>
        </w:rPr>
        <w:t xml:space="preserve"> </w:t>
      </w:r>
      <w:r w:rsidRPr="005A080B">
        <w:rPr>
          <w:rFonts w:ascii="Times New Roman" w:hAnsi="Times New Roman" w:cs="Times New Roman"/>
          <w:sz w:val="24"/>
          <w:szCs w:val="24"/>
        </w:rPr>
        <w:t>popílkovou směsí v</w:t>
      </w:r>
      <w:r>
        <w:rPr>
          <w:rFonts w:ascii="Times New Roman" w:hAnsi="Times New Roman" w:cs="Times New Roman"/>
          <w:sz w:val="24"/>
          <w:szCs w:val="24"/>
        </w:rPr>
        <w:t xml:space="preserve"> odpojených </w:t>
      </w:r>
      <w:r w:rsidRPr="005A080B">
        <w:rPr>
          <w:rFonts w:ascii="Times New Roman" w:hAnsi="Times New Roman" w:cs="Times New Roman"/>
          <w:sz w:val="24"/>
          <w:szCs w:val="24"/>
        </w:rPr>
        <w:t>úsecích DN 300 a DN 400</w:t>
      </w:r>
      <w:r>
        <w:rPr>
          <w:rFonts w:ascii="Times New Roman" w:hAnsi="Times New Roman" w:cs="Times New Roman"/>
          <w:sz w:val="24"/>
          <w:szCs w:val="24"/>
        </w:rPr>
        <w:t>.</w:t>
      </w:r>
    </w:p>
    <w:p w:rsidR="00ED351E" w:rsidRPr="005A080B" w:rsidRDefault="00ED351E" w:rsidP="00ED351E">
      <w:pPr>
        <w:jc w:val="both"/>
        <w:rPr>
          <w:rFonts w:ascii="Times New Roman" w:hAnsi="Times New Roman" w:cs="Times New Roman"/>
          <w:sz w:val="24"/>
          <w:szCs w:val="24"/>
        </w:rPr>
      </w:pPr>
      <w:r w:rsidRPr="005A080B">
        <w:rPr>
          <w:rFonts w:ascii="Times New Roman" w:hAnsi="Times New Roman" w:cs="Times New Roman"/>
          <w:b/>
          <w:bCs/>
          <w:sz w:val="24"/>
          <w:szCs w:val="24"/>
        </w:rPr>
        <w:t>Po provedení všech sítí bude v ulici obnovena komunikac</w:t>
      </w:r>
      <w:r>
        <w:rPr>
          <w:rFonts w:ascii="Times New Roman" w:hAnsi="Times New Roman" w:cs="Times New Roman"/>
          <w:b/>
          <w:bCs/>
          <w:sz w:val="24"/>
          <w:szCs w:val="24"/>
        </w:rPr>
        <w:t>e dle p</w:t>
      </w:r>
      <w:r w:rsidR="00E4123D">
        <w:rPr>
          <w:rFonts w:ascii="Times New Roman" w:hAnsi="Times New Roman" w:cs="Times New Roman"/>
          <w:b/>
          <w:bCs/>
          <w:sz w:val="24"/>
          <w:szCs w:val="24"/>
        </w:rPr>
        <w:t xml:space="preserve">ožadavků </w:t>
      </w:r>
      <w:r>
        <w:rPr>
          <w:rFonts w:ascii="Times New Roman" w:hAnsi="Times New Roman" w:cs="Times New Roman"/>
          <w:b/>
          <w:bCs/>
          <w:sz w:val="24"/>
          <w:szCs w:val="24"/>
        </w:rPr>
        <w:t xml:space="preserve">města. </w:t>
      </w:r>
      <w:r w:rsidRPr="005A080B">
        <w:rPr>
          <w:rFonts w:ascii="Times New Roman" w:hAnsi="Times New Roman" w:cs="Times New Roman"/>
          <w:sz w:val="24"/>
          <w:szCs w:val="24"/>
        </w:rPr>
        <w:t xml:space="preserve"> </w:t>
      </w:r>
    </w:p>
    <w:p w:rsidR="00ED351E" w:rsidRDefault="00ED351E" w:rsidP="00ED351E">
      <w:pPr>
        <w:spacing w:after="0"/>
        <w:jc w:val="both"/>
        <w:rPr>
          <w:rFonts w:ascii="Times New Roman" w:hAnsi="Times New Roman" w:cs="Times New Roman"/>
          <w:sz w:val="24"/>
          <w:szCs w:val="24"/>
        </w:rPr>
      </w:pPr>
      <w:r>
        <w:rPr>
          <w:rFonts w:ascii="Times New Roman" w:hAnsi="Times New Roman" w:cs="Times New Roman"/>
          <w:sz w:val="24"/>
          <w:szCs w:val="24"/>
        </w:rPr>
        <w:t xml:space="preserve">V tuto chvíli se zpracovává rozpočet stavby, ale nemáme ještě konečný výstup. Podle cen z předchozích realizací můžeme odhadnout cenu ve výši </w:t>
      </w:r>
      <w:r w:rsidR="00E4123D">
        <w:rPr>
          <w:rFonts w:ascii="Times New Roman" w:hAnsi="Times New Roman" w:cs="Times New Roman"/>
          <w:sz w:val="24"/>
          <w:szCs w:val="24"/>
        </w:rPr>
        <w:t xml:space="preserve">okolo </w:t>
      </w:r>
      <w:r>
        <w:rPr>
          <w:rFonts w:ascii="Times New Roman" w:hAnsi="Times New Roman" w:cs="Times New Roman"/>
          <w:sz w:val="24"/>
          <w:szCs w:val="24"/>
        </w:rPr>
        <w:t>32 mil. Kč, s podílem VHS Turnov 13 m</w:t>
      </w:r>
      <w:r w:rsidR="00E4123D">
        <w:rPr>
          <w:rFonts w:ascii="Times New Roman" w:hAnsi="Times New Roman" w:cs="Times New Roman"/>
          <w:sz w:val="24"/>
          <w:szCs w:val="24"/>
        </w:rPr>
        <w:t xml:space="preserve">il. Kč a podíl města 19 mil. Kč. </w:t>
      </w:r>
      <w:r>
        <w:rPr>
          <w:rFonts w:ascii="Times New Roman" w:hAnsi="Times New Roman" w:cs="Times New Roman"/>
          <w:sz w:val="24"/>
          <w:szCs w:val="24"/>
        </w:rPr>
        <w:t xml:space="preserve"> Bohužel na tuto akci nejde získat žádná dotace</w:t>
      </w:r>
      <w:r w:rsidR="00E4123D">
        <w:rPr>
          <w:rFonts w:ascii="Times New Roman" w:hAnsi="Times New Roman" w:cs="Times New Roman"/>
          <w:sz w:val="24"/>
          <w:szCs w:val="24"/>
        </w:rPr>
        <w:t xml:space="preserve"> – musí jít o obvyklé spolufinancování dvou rozpočtů. </w:t>
      </w:r>
    </w:p>
    <w:p w:rsidR="00ED351E" w:rsidRDefault="00ED351E" w:rsidP="00ED351E">
      <w:pPr>
        <w:spacing w:after="0"/>
        <w:jc w:val="both"/>
        <w:rPr>
          <w:rFonts w:ascii="Times New Roman" w:hAnsi="Times New Roman" w:cs="Times New Roman"/>
          <w:sz w:val="24"/>
          <w:szCs w:val="24"/>
        </w:rPr>
      </w:pPr>
    </w:p>
    <w:p w:rsidR="00ED351E" w:rsidRDefault="00ED351E" w:rsidP="00ED351E">
      <w:pPr>
        <w:spacing w:after="0"/>
        <w:jc w:val="both"/>
        <w:rPr>
          <w:rFonts w:ascii="Times New Roman" w:hAnsi="Times New Roman" w:cs="Times New Roman"/>
          <w:sz w:val="24"/>
          <w:szCs w:val="24"/>
        </w:rPr>
      </w:pPr>
      <w:r>
        <w:rPr>
          <w:rFonts w:ascii="Times New Roman" w:hAnsi="Times New Roman" w:cs="Times New Roman"/>
          <w:sz w:val="24"/>
          <w:szCs w:val="24"/>
        </w:rPr>
        <w:t xml:space="preserve">Rovněž pro optimální cenu největší plánované akce VHS v roce 2025 je stejně důležité brzké vypsání soutěže. Předpoklad je, že se zúčastní více firem, které mají volné kapacity na další sezónu a tím se podaří docílit co nejnižší ceny jako v případě předchozí akce v Jilemnici v ulici Na Drahách, o kterou byl mezi místními firmami velký zájem. </w:t>
      </w:r>
    </w:p>
    <w:p w:rsidR="00ED351E" w:rsidRDefault="00ED351E" w:rsidP="00ED351E">
      <w:pPr>
        <w:autoSpaceDE w:val="0"/>
        <w:autoSpaceDN w:val="0"/>
        <w:adjustRightInd w:val="0"/>
        <w:spacing w:after="0" w:line="240" w:lineRule="auto"/>
        <w:jc w:val="both"/>
        <w:rPr>
          <w:rFonts w:ascii="Times New Roman" w:hAnsi="Times New Roman" w:cs="Times New Roman"/>
          <w:b/>
          <w:sz w:val="24"/>
          <w:szCs w:val="24"/>
          <w:u w:val="single"/>
        </w:rPr>
      </w:pPr>
    </w:p>
    <w:p w:rsidR="00E4123D" w:rsidRPr="00BB456A" w:rsidRDefault="00E4123D" w:rsidP="00ED351E">
      <w:pPr>
        <w:autoSpaceDE w:val="0"/>
        <w:autoSpaceDN w:val="0"/>
        <w:adjustRightInd w:val="0"/>
        <w:spacing w:after="0" w:line="240" w:lineRule="auto"/>
        <w:jc w:val="both"/>
        <w:rPr>
          <w:rFonts w:ascii="Times New Roman" w:hAnsi="Times New Roman" w:cs="Times New Roman"/>
          <w:b/>
          <w:sz w:val="24"/>
          <w:szCs w:val="24"/>
          <w:u w:val="single"/>
        </w:rPr>
      </w:pPr>
    </w:p>
    <w:p w:rsidR="00ED351E" w:rsidRPr="00BB456A" w:rsidRDefault="00ED351E" w:rsidP="00ED351E">
      <w:pPr>
        <w:autoSpaceDE w:val="0"/>
        <w:autoSpaceDN w:val="0"/>
        <w:adjustRightInd w:val="0"/>
        <w:spacing w:after="0" w:line="240" w:lineRule="auto"/>
        <w:jc w:val="both"/>
        <w:rPr>
          <w:rFonts w:ascii="Times New Roman" w:hAnsi="Times New Roman" w:cs="Times New Roman"/>
          <w:b/>
          <w:sz w:val="24"/>
          <w:szCs w:val="24"/>
          <w:u w:val="single"/>
        </w:rPr>
      </w:pPr>
      <w:r w:rsidRPr="00BB456A">
        <w:rPr>
          <w:rFonts w:ascii="Times New Roman" w:hAnsi="Times New Roman" w:cs="Times New Roman"/>
          <w:b/>
          <w:sz w:val="24"/>
          <w:szCs w:val="24"/>
          <w:u w:val="single"/>
        </w:rPr>
        <w:t>Návrh na usnesení:</w:t>
      </w:r>
    </w:p>
    <w:p w:rsidR="00ED351E" w:rsidRDefault="00ED351E" w:rsidP="00ED351E">
      <w:pPr>
        <w:autoSpaceDE w:val="0"/>
        <w:autoSpaceDN w:val="0"/>
        <w:adjustRightInd w:val="0"/>
        <w:spacing w:after="0" w:line="240" w:lineRule="auto"/>
        <w:jc w:val="both"/>
        <w:rPr>
          <w:rFonts w:ascii="Times New Roman" w:hAnsi="Times New Roman" w:cs="Times New Roman"/>
          <w:iCs/>
          <w:sz w:val="24"/>
          <w:szCs w:val="24"/>
        </w:rPr>
      </w:pPr>
      <w:r w:rsidRPr="00BB456A">
        <w:rPr>
          <w:rFonts w:ascii="Times New Roman" w:hAnsi="Times New Roman" w:cs="Times New Roman"/>
          <w:sz w:val="24"/>
          <w:szCs w:val="24"/>
        </w:rPr>
        <w:t xml:space="preserve">RS schvaluje vypsání veřejného poptávkového řízení na dodavatele stavby na akci </w:t>
      </w:r>
      <w:r w:rsidR="00F45194">
        <w:rPr>
          <w:rFonts w:ascii="Times New Roman" w:hAnsi="Times New Roman" w:cs="Times New Roman"/>
          <w:sz w:val="24"/>
          <w:szCs w:val="24"/>
        </w:rPr>
        <w:br/>
      </w:r>
      <w:r w:rsidRPr="00BB456A">
        <w:rPr>
          <w:rFonts w:ascii="Times New Roman" w:hAnsi="Times New Roman" w:cs="Times New Roman"/>
          <w:sz w:val="24"/>
          <w:szCs w:val="24"/>
        </w:rPr>
        <w:t>„</w:t>
      </w:r>
      <w:r>
        <w:rPr>
          <w:rFonts w:ascii="Times New Roman" w:hAnsi="Times New Roman" w:cs="Times New Roman"/>
          <w:sz w:val="24"/>
          <w:szCs w:val="24"/>
        </w:rPr>
        <w:t>Jilemnice</w:t>
      </w:r>
      <w:r w:rsidR="00F45194">
        <w:rPr>
          <w:rFonts w:ascii="Times New Roman" w:hAnsi="Times New Roman" w:cs="Times New Roman"/>
          <w:sz w:val="24"/>
          <w:szCs w:val="24"/>
        </w:rPr>
        <w:t xml:space="preserve"> – </w:t>
      </w:r>
      <w:r>
        <w:rPr>
          <w:rFonts w:ascii="Times New Roman" w:hAnsi="Times New Roman" w:cs="Times New Roman"/>
          <w:sz w:val="24"/>
          <w:szCs w:val="24"/>
        </w:rPr>
        <w:t>oprava vodovodu a kanalizace v lokalitě Za</w:t>
      </w:r>
      <w:r w:rsidR="00E4123D">
        <w:rPr>
          <w:rFonts w:ascii="Times New Roman" w:hAnsi="Times New Roman" w:cs="Times New Roman"/>
          <w:sz w:val="24"/>
          <w:szCs w:val="24"/>
        </w:rPr>
        <w:t xml:space="preserve"> Lázněmi - </w:t>
      </w:r>
      <w:r>
        <w:rPr>
          <w:rFonts w:ascii="Times New Roman" w:hAnsi="Times New Roman" w:cs="Times New Roman"/>
          <w:sz w:val="24"/>
          <w:szCs w:val="24"/>
        </w:rPr>
        <w:t xml:space="preserve"> 1. etapa</w:t>
      </w:r>
      <w:r w:rsidRPr="00BB456A">
        <w:rPr>
          <w:rFonts w:ascii="Times New Roman" w:hAnsi="Times New Roman" w:cs="Times New Roman"/>
          <w:sz w:val="24"/>
          <w:szCs w:val="24"/>
        </w:rPr>
        <w:t xml:space="preserve">“ a jmenuje hodnotící komisi ve složení: </w:t>
      </w:r>
      <w:r>
        <w:rPr>
          <w:rFonts w:ascii="Times New Roman" w:hAnsi="Times New Roman" w:cs="Times New Roman"/>
          <w:sz w:val="24"/>
          <w:szCs w:val="24"/>
        </w:rPr>
        <w:t>ing</w:t>
      </w:r>
      <w:r w:rsidRPr="00BB456A">
        <w:rPr>
          <w:rFonts w:ascii="Times New Roman" w:hAnsi="Times New Roman" w:cs="Times New Roman"/>
          <w:sz w:val="24"/>
          <w:szCs w:val="24"/>
        </w:rPr>
        <w:t>. Hejduk,</w:t>
      </w:r>
      <w:r>
        <w:rPr>
          <w:rFonts w:ascii="Times New Roman" w:hAnsi="Times New Roman" w:cs="Times New Roman"/>
          <w:sz w:val="24"/>
          <w:szCs w:val="24"/>
        </w:rPr>
        <w:t xml:space="preserve"> ing. Lamač, ing. Matyáš</w:t>
      </w:r>
      <w:r w:rsidRPr="00BB456A">
        <w:rPr>
          <w:rFonts w:ascii="Times New Roman" w:hAnsi="Times New Roman" w:cs="Times New Roman"/>
          <w:sz w:val="24"/>
          <w:szCs w:val="24"/>
        </w:rPr>
        <w:t>,</w:t>
      </w:r>
      <w:r>
        <w:rPr>
          <w:rFonts w:ascii="Times New Roman" w:hAnsi="Times New Roman" w:cs="Times New Roman"/>
          <w:sz w:val="24"/>
          <w:szCs w:val="24"/>
        </w:rPr>
        <w:t xml:space="preserve"> p. Horáček, Bc. Hlaváč, p. Augustýn, </w:t>
      </w:r>
      <w:r w:rsidR="002C1464">
        <w:rPr>
          <w:rFonts w:ascii="Times New Roman" w:hAnsi="Times New Roman" w:cs="Times New Roman"/>
          <w:sz w:val="24"/>
          <w:szCs w:val="24"/>
        </w:rPr>
        <w:t>Mgr. Slavíková,</w:t>
      </w:r>
      <w:r>
        <w:rPr>
          <w:rFonts w:ascii="Times New Roman" w:hAnsi="Times New Roman" w:cs="Times New Roman"/>
          <w:sz w:val="24"/>
          <w:szCs w:val="24"/>
        </w:rPr>
        <w:t xml:space="preserve"> </w:t>
      </w:r>
      <w:r w:rsidRPr="00BB456A">
        <w:rPr>
          <w:rFonts w:ascii="Times New Roman" w:hAnsi="Times New Roman" w:cs="Times New Roman"/>
          <w:sz w:val="24"/>
          <w:szCs w:val="24"/>
        </w:rPr>
        <w:t xml:space="preserve">p. </w:t>
      </w:r>
      <w:r>
        <w:rPr>
          <w:rFonts w:ascii="Times New Roman" w:hAnsi="Times New Roman" w:cs="Times New Roman"/>
          <w:sz w:val="24"/>
          <w:szCs w:val="24"/>
        </w:rPr>
        <w:t xml:space="preserve">Vacek </w:t>
      </w:r>
      <w:proofErr w:type="spellStart"/>
      <w:r>
        <w:rPr>
          <w:rFonts w:ascii="Times New Roman" w:hAnsi="Times New Roman" w:cs="Times New Roman"/>
          <w:sz w:val="24"/>
          <w:szCs w:val="24"/>
        </w:rPr>
        <w:t>DiS</w:t>
      </w:r>
      <w:proofErr w:type="spellEnd"/>
      <w:r>
        <w:rPr>
          <w:rFonts w:ascii="Times New Roman" w:hAnsi="Times New Roman" w:cs="Times New Roman"/>
          <w:sz w:val="24"/>
          <w:szCs w:val="24"/>
        </w:rPr>
        <w:t xml:space="preserve">. </w:t>
      </w:r>
    </w:p>
    <w:p w:rsidR="00ED351E" w:rsidRDefault="00ED351E" w:rsidP="00ED351E">
      <w:pPr>
        <w:spacing w:after="0" w:line="240" w:lineRule="auto"/>
        <w:jc w:val="both"/>
        <w:rPr>
          <w:rFonts w:ascii="Times New Roman" w:hAnsi="Times New Roman" w:cs="Times New Roman"/>
          <w:iCs/>
          <w:sz w:val="24"/>
          <w:szCs w:val="24"/>
        </w:rPr>
      </w:pPr>
    </w:p>
    <w:p w:rsidR="00D9461C" w:rsidRPr="00D9461C" w:rsidRDefault="00D9461C" w:rsidP="00D9461C"/>
    <w:p w:rsidR="00D9461C" w:rsidRPr="00D9461C" w:rsidRDefault="00D9461C" w:rsidP="00C77C9F">
      <w:pPr>
        <w:pStyle w:val="Nadpis1"/>
        <w:numPr>
          <w:ilvl w:val="1"/>
          <w:numId w:val="7"/>
        </w:numPr>
        <w:rPr>
          <w:rFonts w:ascii="Times New Roman" w:hAnsi="Times New Roman" w:cs="Times New Roman"/>
          <w:sz w:val="28"/>
          <w:szCs w:val="28"/>
          <w:u w:val="single"/>
        </w:rPr>
      </w:pPr>
      <w:r w:rsidRPr="00D9461C">
        <w:rPr>
          <w:rFonts w:ascii="Times New Roman" w:hAnsi="Times New Roman" w:cs="Times New Roman"/>
          <w:sz w:val="28"/>
          <w:szCs w:val="28"/>
          <w:u w:val="single"/>
        </w:rPr>
        <w:t xml:space="preserve">Malá Skála </w:t>
      </w:r>
      <w:r w:rsidR="00A61089">
        <w:rPr>
          <w:rFonts w:ascii="Times New Roman" w:hAnsi="Times New Roman" w:cs="Times New Roman"/>
          <w:sz w:val="28"/>
          <w:szCs w:val="28"/>
          <w:u w:val="single"/>
        </w:rPr>
        <w:t>–</w:t>
      </w:r>
      <w:r w:rsidRPr="00D9461C">
        <w:rPr>
          <w:rFonts w:ascii="Times New Roman" w:hAnsi="Times New Roman" w:cs="Times New Roman"/>
          <w:sz w:val="28"/>
          <w:szCs w:val="28"/>
          <w:u w:val="single"/>
        </w:rPr>
        <w:t xml:space="preserve"> </w:t>
      </w:r>
      <w:r w:rsidR="00A61089">
        <w:rPr>
          <w:rFonts w:ascii="Times New Roman" w:hAnsi="Times New Roman" w:cs="Times New Roman"/>
          <w:sz w:val="28"/>
          <w:szCs w:val="28"/>
          <w:u w:val="single"/>
        </w:rPr>
        <w:t>vodovod a kanalizace pod nádražím – vyhlášení VP</w:t>
      </w:r>
    </w:p>
    <w:p w:rsidR="00D9461C" w:rsidRDefault="00D9461C" w:rsidP="00D9461C">
      <w:pPr>
        <w:spacing w:after="0"/>
        <w:rPr>
          <w:rFonts w:ascii="Times New Roman" w:hAnsi="Times New Roman"/>
          <w:sz w:val="24"/>
          <w:szCs w:val="24"/>
        </w:rPr>
      </w:pPr>
    </w:p>
    <w:p w:rsidR="0023332E" w:rsidRDefault="0023332E" w:rsidP="0023332E">
      <w:pPr>
        <w:spacing w:after="0"/>
        <w:jc w:val="both"/>
        <w:rPr>
          <w:rFonts w:ascii="Times New Roman" w:hAnsi="Times New Roman" w:cs="Times New Roman"/>
          <w:sz w:val="24"/>
          <w:szCs w:val="24"/>
        </w:rPr>
      </w:pPr>
      <w:r>
        <w:rPr>
          <w:rFonts w:ascii="Times New Roman" w:hAnsi="Times New Roman" w:cs="Times New Roman"/>
          <w:sz w:val="24"/>
          <w:szCs w:val="24"/>
        </w:rPr>
        <w:t xml:space="preserve">V obci Malá Skála postupně realizujeme připravované akce. Z důvodu nedostatku peněz předkládáme po dohodě s obcí </w:t>
      </w:r>
      <w:r w:rsidR="000B4270">
        <w:rPr>
          <w:rFonts w:ascii="Times New Roman" w:hAnsi="Times New Roman" w:cs="Times New Roman"/>
          <w:sz w:val="24"/>
          <w:szCs w:val="24"/>
        </w:rPr>
        <w:t xml:space="preserve">na příští rok </w:t>
      </w:r>
      <w:r>
        <w:rPr>
          <w:rFonts w:ascii="Times New Roman" w:hAnsi="Times New Roman" w:cs="Times New Roman"/>
          <w:sz w:val="24"/>
          <w:szCs w:val="24"/>
        </w:rPr>
        <w:t>je je</w:t>
      </w:r>
      <w:r w:rsidR="000B4270">
        <w:rPr>
          <w:rFonts w:ascii="Times New Roman" w:hAnsi="Times New Roman" w:cs="Times New Roman"/>
          <w:sz w:val="24"/>
          <w:szCs w:val="24"/>
        </w:rPr>
        <w:t>dnu</w:t>
      </w:r>
      <w:r>
        <w:rPr>
          <w:rFonts w:ascii="Times New Roman" w:hAnsi="Times New Roman" w:cs="Times New Roman"/>
          <w:sz w:val="24"/>
          <w:szCs w:val="24"/>
        </w:rPr>
        <w:t xml:space="preserve"> z dalších, a to výstavb</w:t>
      </w:r>
      <w:r w:rsidR="000B4270">
        <w:rPr>
          <w:rFonts w:ascii="Times New Roman" w:hAnsi="Times New Roman" w:cs="Times New Roman"/>
          <w:sz w:val="24"/>
          <w:szCs w:val="24"/>
        </w:rPr>
        <w:t>u</w:t>
      </w:r>
      <w:r>
        <w:rPr>
          <w:rFonts w:ascii="Times New Roman" w:hAnsi="Times New Roman" w:cs="Times New Roman"/>
          <w:sz w:val="24"/>
          <w:szCs w:val="24"/>
        </w:rPr>
        <w:t xml:space="preserve"> nového vodovodu a kanalizace v lokalitě pod nádražím.</w:t>
      </w:r>
    </w:p>
    <w:p w:rsidR="000B4270" w:rsidRDefault="000B4270" w:rsidP="0023332E">
      <w:pPr>
        <w:spacing w:after="0"/>
        <w:jc w:val="both"/>
        <w:rPr>
          <w:rFonts w:ascii="Times New Roman" w:hAnsi="Times New Roman" w:cs="Times New Roman"/>
          <w:sz w:val="24"/>
          <w:szCs w:val="24"/>
        </w:rPr>
      </w:pPr>
    </w:p>
    <w:p w:rsidR="0023332E" w:rsidRDefault="0023332E" w:rsidP="0023332E">
      <w:pPr>
        <w:spacing w:after="0"/>
        <w:jc w:val="both"/>
        <w:rPr>
          <w:rFonts w:ascii="Times New Roman" w:hAnsi="Times New Roman" w:cs="Times New Roman"/>
          <w:sz w:val="24"/>
          <w:szCs w:val="24"/>
        </w:rPr>
      </w:pPr>
      <w:r>
        <w:rPr>
          <w:rFonts w:ascii="Times New Roman" w:hAnsi="Times New Roman" w:cs="Times New Roman"/>
          <w:sz w:val="24"/>
          <w:szCs w:val="24"/>
        </w:rPr>
        <w:t xml:space="preserve">Akce bude probíhat </w:t>
      </w:r>
      <w:r w:rsidRPr="0063306F">
        <w:rPr>
          <w:rFonts w:ascii="Times New Roman" w:hAnsi="Times New Roman" w:cs="Times New Roman"/>
          <w:b/>
          <w:sz w:val="24"/>
          <w:szCs w:val="24"/>
        </w:rPr>
        <w:t>současně s rekonstrukcí objektu nádraží</w:t>
      </w:r>
      <w:r>
        <w:rPr>
          <w:rFonts w:ascii="Times New Roman" w:hAnsi="Times New Roman" w:cs="Times New Roman"/>
          <w:sz w:val="24"/>
          <w:szCs w:val="24"/>
        </w:rPr>
        <w:t>, který potřebuje napojit nové sociální zařízení na novou kanalizaci.</w:t>
      </w:r>
    </w:p>
    <w:p w:rsidR="0023332E" w:rsidRPr="00EF285A" w:rsidRDefault="0023332E" w:rsidP="00A61089">
      <w:pPr>
        <w:spacing w:after="0"/>
        <w:rPr>
          <w:rFonts w:ascii="Times New Roman" w:hAnsi="Times New Roman" w:cs="Times New Roman"/>
          <w:sz w:val="24"/>
          <w:szCs w:val="24"/>
        </w:rPr>
      </w:pPr>
    </w:p>
    <w:p w:rsidR="00A61089" w:rsidRPr="0002047D" w:rsidRDefault="00A61089" w:rsidP="00A61089">
      <w:pPr>
        <w:spacing w:after="0" w:line="240" w:lineRule="auto"/>
        <w:jc w:val="both"/>
        <w:rPr>
          <w:rFonts w:ascii="Times New Roman" w:hAnsi="Times New Roman" w:cs="Times New Roman"/>
          <w:b/>
          <w:bCs/>
          <w:i/>
          <w:iCs/>
          <w:sz w:val="24"/>
          <w:szCs w:val="24"/>
          <w:lang w:eastAsia="cs-CZ"/>
        </w:rPr>
      </w:pPr>
      <w:r w:rsidRPr="0002047D">
        <w:rPr>
          <w:rFonts w:ascii="Times New Roman" w:hAnsi="Times New Roman" w:cs="Times New Roman"/>
          <w:b/>
          <w:bCs/>
          <w:i/>
          <w:iCs/>
          <w:sz w:val="24"/>
          <w:szCs w:val="24"/>
          <w:lang w:eastAsia="cs-CZ"/>
        </w:rPr>
        <w:t>Rozsah stavby</w:t>
      </w:r>
      <w:r>
        <w:rPr>
          <w:rFonts w:ascii="Times New Roman" w:hAnsi="Times New Roman" w:cs="Times New Roman"/>
          <w:b/>
          <w:bCs/>
          <w:i/>
          <w:iCs/>
          <w:sz w:val="24"/>
          <w:szCs w:val="24"/>
          <w:lang w:eastAsia="cs-CZ"/>
        </w:rPr>
        <w:t xml:space="preserve"> č. 2 – vodovod a kanalizace pod nádražím</w:t>
      </w:r>
      <w:r w:rsidRPr="0002047D">
        <w:rPr>
          <w:rFonts w:ascii="Times New Roman" w:hAnsi="Times New Roman" w:cs="Times New Roman"/>
          <w:b/>
          <w:bCs/>
          <w:i/>
          <w:iCs/>
          <w:sz w:val="24"/>
          <w:szCs w:val="24"/>
          <w:lang w:eastAsia="cs-CZ"/>
        </w:rPr>
        <w:t>:</w:t>
      </w:r>
    </w:p>
    <w:p w:rsidR="00A61089" w:rsidRPr="008B3878" w:rsidRDefault="00A61089" w:rsidP="00A61089">
      <w:pPr>
        <w:spacing w:after="0" w:line="240" w:lineRule="auto"/>
        <w:jc w:val="both"/>
        <w:rPr>
          <w:rFonts w:ascii="Times New Roman" w:hAnsi="Times New Roman"/>
          <w:sz w:val="24"/>
          <w:szCs w:val="24"/>
          <w:u w:val="single"/>
        </w:rPr>
      </w:pPr>
      <w:r w:rsidRPr="008B3878">
        <w:rPr>
          <w:rFonts w:ascii="Times New Roman" w:hAnsi="Times New Roman"/>
          <w:sz w:val="24"/>
          <w:szCs w:val="24"/>
          <w:u w:val="single"/>
        </w:rPr>
        <w:t>Vodovod:</w:t>
      </w:r>
    </w:p>
    <w:p w:rsidR="00A61089" w:rsidRPr="008B3878" w:rsidRDefault="00A61089" w:rsidP="00A61089">
      <w:pPr>
        <w:spacing w:after="0" w:line="240" w:lineRule="auto"/>
        <w:jc w:val="both"/>
        <w:rPr>
          <w:rFonts w:ascii="Times New Roman" w:hAnsi="Times New Roman"/>
          <w:sz w:val="24"/>
          <w:szCs w:val="24"/>
        </w:rPr>
      </w:pPr>
      <w:r w:rsidRPr="008B3878">
        <w:rPr>
          <w:rFonts w:ascii="Times New Roman" w:hAnsi="Times New Roman"/>
          <w:sz w:val="24"/>
          <w:szCs w:val="24"/>
        </w:rPr>
        <w:t>Realizace vodovodního řadu PE RC</w:t>
      </w:r>
      <w:r>
        <w:rPr>
          <w:rFonts w:ascii="Times New Roman" w:hAnsi="Times New Roman"/>
          <w:sz w:val="24"/>
          <w:szCs w:val="24"/>
        </w:rPr>
        <w:t xml:space="preserve"> s ochran. </w:t>
      </w:r>
      <w:proofErr w:type="gramStart"/>
      <w:r>
        <w:rPr>
          <w:rFonts w:ascii="Times New Roman" w:hAnsi="Times New Roman"/>
          <w:sz w:val="24"/>
          <w:szCs w:val="24"/>
        </w:rPr>
        <w:t>pláštěm</w:t>
      </w:r>
      <w:proofErr w:type="gramEnd"/>
      <w:r w:rsidRPr="008B3878">
        <w:rPr>
          <w:rFonts w:ascii="Times New Roman" w:hAnsi="Times New Roman"/>
          <w:sz w:val="24"/>
          <w:szCs w:val="24"/>
        </w:rPr>
        <w:t xml:space="preserve"> d110 v délce </w:t>
      </w:r>
      <w:r>
        <w:rPr>
          <w:rFonts w:ascii="Times New Roman" w:hAnsi="Times New Roman"/>
          <w:sz w:val="24"/>
          <w:szCs w:val="24"/>
        </w:rPr>
        <w:t>163,6</w:t>
      </w:r>
      <w:r w:rsidRPr="008B3878">
        <w:rPr>
          <w:rFonts w:ascii="Times New Roman" w:hAnsi="Times New Roman"/>
          <w:sz w:val="24"/>
          <w:szCs w:val="24"/>
        </w:rPr>
        <w:t xml:space="preserve"> m</w:t>
      </w:r>
      <w:r>
        <w:rPr>
          <w:rFonts w:ascii="Times New Roman" w:hAnsi="Times New Roman"/>
          <w:sz w:val="24"/>
          <w:szCs w:val="24"/>
        </w:rPr>
        <w:t xml:space="preserve"> </w:t>
      </w:r>
      <w:r w:rsidRPr="008B3878">
        <w:rPr>
          <w:rFonts w:ascii="Times New Roman" w:hAnsi="Times New Roman"/>
          <w:sz w:val="24"/>
          <w:szCs w:val="24"/>
        </w:rPr>
        <w:t xml:space="preserve">(z toho </w:t>
      </w:r>
      <w:r>
        <w:rPr>
          <w:rFonts w:ascii="Times New Roman" w:hAnsi="Times New Roman"/>
          <w:sz w:val="24"/>
          <w:szCs w:val="24"/>
        </w:rPr>
        <w:t>19</w:t>
      </w:r>
      <w:r w:rsidRPr="008B3878">
        <w:rPr>
          <w:rFonts w:ascii="Times New Roman" w:hAnsi="Times New Roman"/>
          <w:sz w:val="24"/>
          <w:szCs w:val="24"/>
        </w:rPr>
        <w:t xml:space="preserve"> m</w:t>
      </w:r>
      <w:r>
        <w:rPr>
          <w:rFonts w:ascii="Times New Roman" w:hAnsi="Times New Roman"/>
          <w:sz w:val="24"/>
          <w:szCs w:val="24"/>
        </w:rPr>
        <w:t xml:space="preserve"> </w:t>
      </w:r>
      <w:r w:rsidRPr="008B3878">
        <w:rPr>
          <w:rFonts w:ascii="Times New Roman" w:hAnsi="Times New Roman"/>
          <w:sz w:val="24"/>
          <w:szCs w:val="24"/>
        </w:rPr>
        <w:t>řízený</w:t>
      </w:r>
      <w:r>
        <w:rPr>
          <w:rFonts w:ascii="Times New Roman" w:hAnsi="Times New Roman"/>
          <w:sz w:val="24"/>
          <w:szCs w:val="24"/>
        </w:rPr>
        <w:t>m</w:t>
      </w:r>
      <w:r w:rsidRPr="008B3878">
        <w:rPr>
          <w:rFonts w:ascii="Times New Roman" w:hAnsi="Times New Roman"/>
          <w:sz w:val="24"/>
          <w:szCs w:val="24"/>
        </w:rPr>
        <w:t xml:space="preserve"> protlak</w:t>
      </w:r>
      <w:r>
        <w:rPr>
          <w:rFonts w:ascii="Times New Roman" w:hAnsi="Times New Roman"/>
          <w:sz w:val="24"/>
          <w:szCs w:val="24"/>
        </w:rPr>
        <w:t>em), 5</w:t>
      </w:r>
      <w:r w:rsidRPr="008B3878">
        <w:rPr>
          <w:rFonts w:ascii="Times New Roman" w:hAnsi="Times New Roman"/>
          <w:sz w:val="24"/>
          <w:szCs w:val="24"/>
        </w:rPr>
        <w:t xml:space="preserve"> x veřejná část vodovodních přípojek – otevřený výkop. </w:t>
      </w:r>
    </w:p>
    <w:p w:rsidR="00A61089" w:rsidRDefault="00A61089" w:rsidP="00A61089">
      <w:pPr>
        <w:spacing w:after="0" w:line="240" w:lineRule="auto"/>
        <w:jc w:val="both"/>
        <w:rPr>
          <w:rFonts w:ascii="Times New Roman" w:hAnsi="Times New Roman"/>
          <w:sz w:val="24"/>
          <w:szCs w:val="24"/>
          <w:u w:val="single"/>
        </w:rPr>
      </w:pPr>
    </w:p>
    <w:p w:rsidR="00A61089" w:rsidRPr="008B3878" w:rsidRDefault="00A61089" w:rsidP="00A61089">
      <w:pPr>
        <w:spacing w:after="0" w:line="240" w:lineRule="auto"/>
        <w:jc w:val="both"/>
        <w:rPr>
          <w:rFonts w:ascii="Times New Roman" w:hAnsi="Times New Roman"/>
          <w:sz w:val="24"/>
          <w:szCs w:val="24"/>
          <w:u w:val="single"/>
        </w:rPr>
      </w:pPr>
      <w:r w:rsidRPr="008B3878">
        <w:rPr>
          <w:rFonts w:ascii="Times New Roman" w:hAnsi="Times New Roman"/>
          <w:sz w:val="24"/>
          <w:szCs w:val="24"/>
          <w:u w:val="single"/>
        </w:rPr>
        <w:t>Kanalizace:</w:t>
      </w:r>
    </w:p>
    <w:p w:rsidR="00A61089" w:rsidRPr="008B3878" w:rsidRDefault="00A61089" w:rsidP="00A61089">
      <w:pPr>
        <w:spacing w:after="0" w:line="240" w:lineRule="auto"/>
        <w:jc w:val="both"/>
        <w:rPr>
          <w:rFonts w:ascii="Times New Roman" w:hAnsi="Times New Roman"/>
          <w:sz w:val="24"/>
          <w:szCs w:val="24"/>
        </w:rPr>
      </w:pPr>
      <w:r w:rsidRPr="008B3878">
        <w:rPr>
          <w:rFonts w:ascii="Times New Roman" w:hAnsi="Times New Roman"/>
          <w:sz w:val="24"/>
          <w:szCs w:val="24"/>
        </w:rPr>
        <w:t xml:space="preserve">Realizace kanalizačního řadu PVC SN 12 QUANTUM DN 250 v délce </w:t>
      </w:r>
      <w:r>
        <w:rPr>
          <w:rFonts w:ascii="Times New Roman" w:hAnsi="Times New Roman"/>
          <w:sz w:val="24"/>
          <w:szCs w:val="24"/>
        </w:rPr>
        <w:t>109,5</w:t>
      </w:r>
      <w:r w:rsidRPr="008B3878">
        <w:rPr>
          <w:rFonts w:ascii="Times New Roman" w:hAnsi="Times New Roman"/>
          <w:sz w:val="24"/>
          <w:szCs w:val="24"/>
        </w:rPr>
        <w:t xml:space="preserve"> m, </w:t>
      </w:r>
      <w:r>
        <w:rPr>
          <w:rFonts w:ascii="Times New Roman" w:hAnsi="Times New Roman"/>
          <w:sz w:val="24"/>
          <w:szCs w:val="24"/>
        </w:rPr>
        <w:t>5</w:t>
      </w:r>
      <w:r w:rsidRPr="008B3878">
        <w:rPr>
          <w:rFonts w:ascii="Times New Roman" w:hAnsi="Times New Roman"/>
          <w:sz w:val="24"/>
          <w:szCs w:val="24"/>
        </w:rPr>
        <w:t xml:space="preserve"> x veřejná část kanalizačních přípojek</w:t>
      </w:r>
      <w:r>
        <w:rPr>
          <w:rFonts w:ascii="Times New Roman" w:hAnsi="Times New Roman"/>
          <w:sz w:val="24"/>
          <w:szCs w:val="24"/>
        </w:rPr>
        <w:t xml:space="preserve"> - z toho 1x řízený protlak, zbytek</w:t>
      </w:r>
      <w:r w:rsidRPr="008B3878">
        <w:rPr>
          <w:rFonts w:ascii="Times New Roman" w:hAnsi="Times New Roman"/>
          <w:sz w:val="24"/>
          <w:szCs w:val="24"/>
        </w:rPr>
        <w:t xml:space="preserve"> otevřený výkop. </w:t>
      </w:r>
    </w:p>
    <w:p w:rsidR="00A61089" w:rsidRDefault="00A61089" w:rsidP="00A61089">
      <w:pPr>
        <w:spacing w:after="0" w:line="240" w:lineRule="auto"/>
        <w:jc w:val="both"/>
        <w:rPr>
          <w:rFonts w:ascii="Times New Roman" w:hAnsi="Times New Roman"/>
          <w:sz w:val="24"/>
          <w:szCs w:val="24"/>
        </w:rPr>
      </w:pPr>
    </w:p>
    <w:p w:rsidR="00A61089" w:rsidRPr="008B3878" w:rsidRDefault="00A61089" w:rsidP="00A61089">
      <w:pPr>
        <w:spacing w:after="0" w:line="240" w:lineRule="auto"/>
        <w:jc w:val="both"/>
        <w:rPr>
          <w:rFonts w:ascii="Times New Roman" w:hAnsi="Times New Roman"/>
          <w:sz w:val="24"/>
          <w:szCs w:val="24"/>
          <w:u w:val="single"/>
        </w:rPr>
      </w:pPr>
      <w:r>
        <w:rPr>
          <w:rFonts w:ascii="Times New Roman" w:hAnsi="Times New Roman"/>
          <w:sz w:val="24"/>
          <w:szCs w:val="24"/>
          <w:u w:val="single"/>
        </w:rPr>
        <w:t>Přeložka plynovodu</w:t>
      </w:r>
      <w:r w:rsidRPr="008B3878">
        <w:rPr>
          <w:rFonts w:ascii="Times New Roman" w:hAnsi="Times New Roman"/>
          <w:sz w:val="24"/>
          <w:szCs w:val="24"/>
          <w:u w:val="single"/>
        </w:rPr>
        <w:t>:</w:t>
      </w:r>
    </w:p>
    <w:p w:rsidR="00A61089" w:rsidRPr="008B3878" w:rsidRDefault="00A61089" w:rsidP="00A61089">
      <w:pPr>
        <w:spacing w:after="0" w:line="240" w:lineRule="auto"/>
        <w:jc w:val="both"/>
        <w:rPr>
          <w:rFonts w:ascii="Times New Roman" w:hAnsi="Times New Roman"/>
          <w:sz w:val="24"/>
          <w:szCs w:val="24"/>
        </w:rPr>
      </w:pPr>
      <w:r w:rsidRPr="008B3878">
        <w:rPr>
          <w:rFonts w:ascii="Times New Roman" w:hAnsi="Times New Roman"/>
          <w:sz w:val="24"/>
          <w:szCs w:val="24"/>
        </w:rPr>
        <w:t xml:space="preserve">Realizace </w:t>
      </w:r>
      <w:r>
        <w:rPr>
          <w:rFonts w:ascii="Times New Roman" w:hAnsi="Times New Roman"/>
          <w:sz w:val="24"/>
          <w:szCs w:val="24"/>
        </w:rPr>
        <w:t xml:space="preserve">přeložky plynovodu </w:t>
      </w:r>
      <w:r w:rsidRPr="008B3878">
        <w:rPr>
          <w:rFonts w:ascii="Times New Roman" w:hAnsi="Times New Roman"/>
          <w:sz w:val="24"/>
          <w:szCs w:val="24"/>
        </w:rPr>
        <w:t>P</w:t>
      </w:r>
      <w:r>
        <w:rPr>
          <w:rFonts w:ascii="Times New Roman" w:hAnsi="Times New Roman"/>
          <w:sz w:val="24"/>
          <w:szCs w:val="24"/>
        </w:rPr>
        <w:t>E 100 SDR 17 RC1 d63 v délce 18,4 m</w:t>
      </w:r>
      <w:r w:rsidRPr="008B3878">
        <w:rPr>
          <w:rFonts w:ascii="Times New Roman" w:hAnsi="Times New Roman"/>
          <w:sz w:val="24"/>
          <w:szCs w:val="24"/>
        </w:rPr>
        <w:t xml:space="preserve">. </w:t>
      </w:r>
    </w:p>
    <w:p w:rsidR="00A61089" w:rsidRPr="008B3878" w:rsidRDefault="00A61089" w:rsidP="00A61089">
      <w:pPr>
        <w:spacing w:after="0" w:line="240" w:lineRule="auto"/>
        <w:jc w:val="both"/>
        <w:rPr>
          <w:rFonts w:ascii="Times New Roman" w:hAnsi="Times New Roman"/>
          <w:sz w:val="24"/>
          <w:szCs w:val="24"/>
        </w:rPr>
      </w:pPr>
    </w:p>
    <w:p w:rsidR="00A61089" w:rsidRDefault="00A61089" w:rsidP="00A61089">
      <w:pPr>
        <w:spacing w:after="0" w:line="240" w:lineRule="auto"/>
        <w:jc w:val="both"/>
        <w:rPr>
          <w:rFonts w:ascii="Times New Roman" w:hAnsi="Times New Roman"/>
          <w:sz w:val="24"/>
          <w:szCs w:val="24"/>
        </w:rPr>
      </w:pPr>
      <w:r>
        <w:rPr>
          <w:rFonts w:ascii="Times New Roman" w:hAnsi="Times New Roman"/>
          <w:sz w:val="24"/>
          <w:szCs w:val="24"/>
        </w:rPr>
        <w:t>Jedná se o prodloužení nových VH sítí, u vodovodu dojde navíc kvůli výměně vody k </w:t>
      </w:r>
      <w:proofErr w:type="spellStart"/>
      <w:r>
        <w:rPr>
          <w:rFonts w:ascii="Times New Roman" w:hAnsi="Times New Roman"/>
          <w:sz w:val="24"/>
          <w:szCs w:val="24"/>
        </w:rPr>
        <w:t>zokruhování</w:t>
      </w:r>
      <w:proofErr w:type="spellEnd"/>
      <w:r>
        <w:rPr>
          <w:rFonts w:ascii="Times New Roman" w:hAnsi="Times New Roman"/>
          <w:sz w:val="24"/>
          <w:szCs w:val="24"/>
        </w:rPr>
        <w:t>. Pro napojení kanalizace do stávajícího řadu je potřeba přeložit část plynovodního vedení v místní asfaltové komunikaci ve vlastnictví obce. Trasa nových sítí vede skrz zahrádky, kdy umožní přípravu nových přípojek (v současné době pro chaty, v budoucnu je zde ale předpoklad nové zástavby). Trasa přes zahrádky je ve vlastnictví obce Malá Skála (oddělený pozemek pro komunikaci, nyní ale oploceno).</w:t>
      </w:r>
    </w:p>
    <w:p w:rsidR="00A61089" w:rsidRPr="008B3878" w:rsidRDefault="00A61089" w:rsidP="00A61089">
      <w:pPr>
        <w:spacing w:after="0" w:line="240" w:lineRule="auto"/>
        <w:jc w:val="both"/>
        <w:rPr>
          <w:rFonts w:ascii="Times New Roman" w:hAnsi="Times New Roman"/>
          <w:sz w:val="24"/>
          <w:szCs w:val="24"/>
        </w:rPr>
      </w:pPr>
    </w:p>
    <w:p w:rsidR="00A61089" w:rsidRDefault="00A61089" w:rsidP="00A610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Projektovou dokumentaci </w:t>
      </w:r>
      <w:proofErr w:type="gramStart"/>
      <w:r>
        <w:rPr>
          <w:rFonts w:ascii="Times New Roman" w:hAnsi="Times New Roman" w:cs="Times New Roman"/>
          <w:sz w:val="24"/>
          <w:szCs w:val="24"/>
        </w:rPr>
        <w:t>zpracovala</w:t>
      </w:r>
      <w:proofErr w:type="gramEnd"/>
      <w:r>
        <w:rPr>
          <w:rFonts w:ascii="Times New Roman" w:hAnsi="Times New Roman" w:cs="Times New Roman"/>
          <w:sz w:val="24"/>
          <w:szCs w:val="24"/>
        </w:rPr>
        <w:t xml:space="preserve"> firma </w:t>
      </w:r>
      <w:proofErr w:type="gramStart"/>
      <w:r>
        <w:rPr>
          <w:rFonts w:ascii="Times New Roman" w:hAnsi="Times New Roman" w:cs="Times New Roman"/>
          <w:sz w:val="24"/>
          <w:szCs w:val="24"/>
        </w:rPr>
        <w:t>VEDU</w:t>
      </w:r>
      <w:proofErr w:type="gramEnd"/>
      <w:r>
        <w:rPr>
          <w:rFonts w:ascii="Times New Roman" w:hAnsi="Times New Roman" w:cs="Times New Roman"/>
          <w:sz w:val="24"/>
          <w:szCs w:val="24"/>
        </w:rPr>
        <w:t xml:space="preserve"> VODU s.r.o., Dobrovice. Na stavbu se současně vyřizuje stavební povolení – akce byla pozastavena z důvodu směn pozemků s ČD.  </w:t>
      </w:r>
    </w:p>
    <w:p w:rsidR="00A61089" w:rsidRDefault="00A61089" w:rsidP="00A61089">
      <w:pPr>
        <w:spacing w:after="0" w:line="240" w:lineRule="auto"/>
        <w:jc w:val="both"/>
        <w:rPr>
          <w:rFonts w:ascii="Times New Roman" w:hAnsi="Times New Roman" w:cs="Times New Roman"/>
          <w:sz w:val="24"/>
          <w:szCs w:val="24"/>
        </w:rPr>
      </w:pPr>
    </w:p>
    <w:p w:rsidR="00A61089" w:rsidRPr="0002047D" w:rsidRDefault="00A61089" w:rsidP="00A61089">
      <w:pPr>
        <w:spacing w:after="0" w:line="240" w:lineRule="auto"/>
        <w:jc w:val="both"/>
        <w:rPr>
          <w:rFonts w:ascii="Times New Roman" w:hAnsi="Times New Roman" w:cs="Times New Roman"/>
          <w:b/>
          <w:bCs/>
          <w:i/>
          <w:iCs/>
          <w:sz w:val="24"/>
          <w:szCs w:val="24"/>
          <w:lang w:eastAsia="cs-CZ"/>
        </w:rPr>
      </w:pPr>
      <w:r w:rsidRPr="0002047D">
        <w:rPr>
          <w:rFonts w:ascii="Times New Roman" w:hAnsi="Times New Roman" w:cs="Times New Roman"/>
          <w:b/>
          <w:bCs/>
          <w:i/>
          <w:iCs/>
          <w:sz w:val="24"/>
          <w:szCs w:val="24"/>
          <w:lang w:eastAsia="cs-CZ"/>
        </w:rPr>
        <w:t>Termíny stavby:</w:t>
      </w:r>
    </w:p>
    <w:p w:rsidR="00A61089" w:rsidRPr="00BB456A" w:rsidRDefault="00A61089" w:rsidP="00A61089">
      <w:pPr>
        <w:spacing w:after="0"/>
        <w:jc w:val="both"/>
        <w:rPr>
          <w:rFonts w:ascii="Times New Roman" w:hAnsi="Times New Roman" w:cs="Times New Roman"/>
          <w:sz w:val="24"/>
          <w:szCs w:val="24"/>
        </w:rPr>
      </w:pPr>
      <w:r>
        <w:rPr>
          <w:rFonts w:ascii="Times New Roman" w:hAnsi="Times New Roman" w:cs="Times New Roman"/>
          <w:sz w:val="24"/>
          <w:szCs w:val="24"/>
        </w:rPr>
        <w:t>Nyní na podzim bude vypsána soutěž na dodavatele stavby s termínem realizace v první polovině roku 2025.</w:t>
      </w:r>
      <w:r w:rsidRPr="00BB456A">
        <w:rPr>
          <w:rFonts w:ascii="Times New Roman" w:hAnsi="Times New Roman" w:cs="Times New Roman"/>
          <w:sz w:val="24"/>
          <w:szCs w:val="24"/>
        </w:rPr>
        <w:t xml:space="preserve"> </w:t>
      </w:r>
    </w:p>
    <w:p w:rsidR="00A61089" w:rsidRDefault="00A61089" w:rsidP="00A61089">
      <w:pPr>
        <w:spacing w:after="0" w:line="240" w:lineRule="auto"/>
        <w:jc w:val="both"/>
        <w:rPr>
          <w:rFonts w:ascii="Times New Roman" w:hAnsi="Times New Roman" w:cs="Times New Roman"/>
          <w:b/>
          <w:bCs/>
          <w:i/>
          <w:iCs/>
          <w:sz w:val="24"/>
          <w:szCs w:val="24"/>
          <w:lang w:eastAsia="cs-CZ"/>
        </w:rPr>
      </w:pPr>
    </w:p>
    <w:p w:rsidR="00A61089" w:rsidRPr="0002047D" w:rsidRDefault="00A61089" w:rsidP="00A61089">
      <w:pPr>
        <w:spacing w:after="0" w:line="240" w:lineRule="auto"/>
        <w:jc w:val="both"/>
        <w:rPr>
          <w:rFonts w:ascii="Times New Roman" w:hAnsi="Times New Roman" w:cs="Times New Roman"/>
          <w:b/>
          <w:bCs/>
          <w:i/>
          <w:iCs/>
          <w:sz w:val="24"/>
          <w:szCs w:val="24"/>
          <w:lang w:eastAsia="cs-CZ"/>
        </w:rPr>
      </w:pPr>
      <w:r>
        <w:rPr>
          <w:rFonts w:ascii="Times New Roman" w:hAnsi="Times New Roman" w:cs="Times New Roman"/>
          <w:b/>
          <w:bCs/>
          <w:i/>
          <w:iCs/>
          <w:sz w:val="24"/>
          <w:szCs w:val="24"/>
          <w:lang w:eastAsia="cs-CZ"/>
        </w:rPr>
        <w:t>Financování stavby</w:t>
      </w:r>
      <w:r w:rsidRPr="0002047D">
        <w:rPr>
          <w:rFonts w:ascii="Times New Roman" w:hAnsi="Times New Roman" w:cs="Times New Roman"/>
          <w:b/>
          <w:bCs/>
          <w:i/>
          <w:iCs/>
          <w:sz w:val="24"/>
          <w:szCs w:val="24"/>
          <w:lang w:eastAsia="cs-CZ"/>
        </w:rPr>
        <w:t>:</w:t>
      </w:r>
    </w:p>
    <w:p w:rsidR="0023332E" w:rsidRDefault="00A61089" w:rsidP="00A6108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Akce bude financována z rozpočtu VHS Turnov, obec Malá Skála bude přispívat podle pravidel. U kanalizace bude podíl obce 80 % a VHS 20 %. U vodovodu vzhledem k </w:t>
      </w:r>
      <w:proofErr w:type="spellStart"/>
      <w:r>
        <w:rPr>
          <w:rFonts w:ascii="Times New Roman" w:hAnsi="Times New Roman" w:cs="Times New Roman"/>
          <w:sz w:val="24"/>
          <w:szCs w:val="24"/>
        </w:rPr>
        <w:t>zokruhování</w:t>
      </w:r>
      <w:proofErr w:type="spellEnd"/>
      <w:r>
        <w:rPr>
          <w:rFonts w:ascii="Times New Roman" w:hAnsi="Times New Roman" w:cs="Times New Roman"/>
          <w:sz w:val="24"/>
          <w:szCs w:val="24"/>
        </w:rPr>
        <w:t xml:space="preserve">, jako požadavku na provozní řešení, bude obec hradit 50 % a VHS rovněž </w:t>
      </w:r>
      <w:r w:rsidR="00F03A4E">
        <w:rPr>
          <w:rFonts w:ascii="Times New Roman" w:hAnsi="Times New Roman" w:cs="Times New Roman"/>
          <w:sz w:val="24"/>
          <w:szCs w:val="24"/>
        </w:rPr>
        <w:br/>
      </w:r>
      <w:r>
        <w:rPr>
          <w:rFonts w:ascii="Times New Roman" w:hAnsi="Times New Roman" w:cs="Times New Roman"/>
          <w:sz w:val="24"/>
          <w:szCs w:val="24"/>
        </w:rPr>
        <w:t>50 %. Přípojky veřejné č</w:t>
      </w:r>
      <w:r w:rsidR="0023332E">
        <w:rPr>
          <w:rFonts w:ascii="Times New Roman" w:hAnsi="Times New Roman" w:cs="Times New Roman"/>
          <w:sz w:val="24"/>
          <w:szCs w:val="24"/>
        </w:rPr>
        <w:t xml:space="preserve">ásti buď budou </w:t>
      </w:r>
      <w:r w:rsidR="003A0E87">
        <w:rPr>
          <w:rFonts w:ascii="Times New Roman" w:hAnsi="Times New Roman" w:cs="Times New Roman"/>
          <w:sz w:val="24"/>
          <w:szCs w:val="24"/>
        </w:rPr>
        <w:t xml:space="preserve">hrazené </w:t>
      </w:r>
      <w:r w:rsidR="0023332E">
        <w:rPr>
          <w:rFonts w:ascii="Times New Roman" w:hAnsi="Times New Roman" w:cs="Times New Roman"/>
          <w:sz w:val="24"/>
          <w:szCs w:val="24"/>
        </w:rPr>
        <w:t xml:space="preserve">přes obec 100 % a vybereme si od obyvatel příspěvek dle vlastního uvážení. </w:t>
      </w:r>
      <w:r>
        <w:rPr>
          <w:rFonts w:ascii="Times New Roman" w:hAnsi="Times New Roman" w:cs="Times New Roman"/>
          <w:sz w:val="24"/>
          <w:szCs w:val="24"/>
        </w:rPr>
        <w:t xml:space="preserve"> České dráhy budou </w:t>
      </w:r>
      <w:r w:rsidR="003A0E87">
        <w:rPr>
          <w:rFonts w:ascii="Times New Roman" w:hAnsi="Times New Roman" w:cs="Times New Roman"/>
          <w:sz w:val="24"/>
          <w:szCs w:val="24"/>
        </w:rPr>
        <w:t xml:space="preserve">také pomáhat obci příspěvkem na stavbu dle jejich dohody. </w:t>
      </w:r>
      <w:r w:rsidR="0023332E">
        <w:rPr>
          <w:rFonts w:ascii="Times New Roman" w:hAnsi="Times New Roman" w:cs="Times New Roman"/>
          <w:sz w:val="24"/>
          <w:szCs w:val="24"/>
        </w:rPr>
        <w:t>Předpokládaný podíl VHS na akci bude cca 1 mil. Kč, podíl obce pak 2,2</w:t>
      </w:r>
      <w:r w:rsidR="003A0E87">
        <w:rPr>
          <w:rFonts w:ascii="Times New Roman" w:hAnsi="Times New Roman" w:cs="Times New Roman"/>
          <w:sz w:val="24"/>
          <w:szCs w:val="24"/>
        </w:rPr>
        <w:t xml:space="preserve"> mil. Kč. </w:t>
      </w:r>
    </w:p>
    <w:p w:rsidR="00F85DB7" w:rsidRDefault="00F85DB7" w:rsidP="00A61089">
      <w:pPr>
        <w:spacing w:after="0"/>
        <w:jc w:val="both"/>
        <w:rPr>
          <w:rFonts w:ascii="Times New Roman" w:hAnsi="Times New Roman" w:cs="Times New Roman"/>
          <w:sz w:val="24"/>
          <w:szCs w:val="24"/>
        </w:rPr>
      </w:pPr>
    </w:p>
    <w:p w:rsidR="00A61089" w:rsidRPr="00B95CA8" w:rsidRDefault="00A61089" w:rsidP="00A61089">
      <w:pPr>
        <w:autoSpaceDE w:val="0"/>
        <w:autoSpaceDN w:val="0"/>
        <w:adjustRightInd w:val="0"/>
        <w:spacing w:after="0" w:line="240" w:lineRule="auto"/>
        <w:jc w:val="both"/>
        <w:rPr>
          <w:rFonts w:ascii="Times New Roman" w:hAnsi="Times New Roman" w:cs="Times New Roman"/>
          <w:b/>
          <w:bCs/>
          <w:sz w:val="24"/>
          <w:szCs w:val="24"/>
          <w:u w:val="single"/>
        </w:rPr>
      </w:pPr>
      <w:r w:rsidRPr="00B95CA8">
        <w:rPr>
          <w:rFonts w:ascii="Times New Roman" w:hAnsi="Times New Roman" w:cs="Times New Roman"/>
          <w:b/>
          <w:bCs/>
          <w:sz w:val="24"/>
          <w:szCs w:val="24"/>
          <w:u w:val="single"/>
        </w:rPr>
        <w:t>Návrh na usnesení:</w:t>
      </w:r>
    </w:p>
    <w:p w:rsidR="00D9461C" w:rsidRPr="00504C0F" w:rsidRDefault="00A61089" w:rsidP="00504C0F">
      <w:pPr>
        <w:spacing w:after="0"/>
        <w:jc w:val="both"/>
        <w:rPr>
          <w:rFonts w:ascii="Times New Roman" w:hAnsi="Times New Roman" w:cs="Times New Roman"/>
          <w:sz w:val="24"/>
          <w:szCs w:val="24"/>
        </w:rPr>
      </w:pPr>
      <w:r w:rsidRPr="00B95CA8">
        <w:rPr>
          <w:rFonts w:ascii="Times New Roman" w:hAnsi="Times New Roman" w:cs="Times New Roman"/>
          <w:sz w:val="24"/>
          <w:szCs w:val="24"/>
        </w:rPr>
        <w:t xml:space="preserve">RS </w:t>
      </w:r>
      <w:r>
        <w:rPr>
          <w:rFonts w:ascii="Times New Roman" w:hAnsi="Times New Roman" w:cs="Times New Roman"/>
          <w:sz w:val="24"/>
          <w:szCs w:val="24"/>
        </w:rPr>
        <w:t xml:space="preserve">souhlasí s vypsáním </w:t>
      </w:r>
      <w:r w:rsidRPr="00B95CA8">
        <w:rPr>
          <w:rFonts w:ascii="Times New Roman" w:hAnsi="Times New Roman" w:cs="Times New Roman"/>
          <w:sz w:val="24"/>
          <w:szCs w:val="24"/>
        </w:rPr>
        <w:t>veřejné</w:t>
      </w:r>
      <w:r>
        <w:rPr>
          <w:rFonts w:ascii="Times New Roman" w:hAnsi="Times New Roman" w:cs="Times New Roman"/>
          <w:sz w:val="24"/>
          <w:szCs w:val="24"/>
        </w:rPr>
        <w:t>ho poptávkového řízení</w:t>
      </w:r>
      <w:r w:rsidRPr="00B95CA8">
        <w:rPr>
          <w:rFonts w:ascii="Times New Roman" w:hAnsi="Times New Roman" w:cs="Times New Roman"/>
          <w:sz w:val="24"/>
          <w:szCs w:val="24"/>
        </w:rPr>
        <w:t xml:space="preserve"> na dodavatele stavby akce: „</w:t>
      </w:r>
      <w:r>
        <w:rPr>
          <w:rFonts w:ascii="Times New Roman" w:hAnsi="Times New Roman" w:cs="Times New Roman"/>
          <w:sz w:val="24"/>
          <w:szCs w:val="24"/>
        </w:rPr>
        <w:t>Malá Skála</w:t>
      </w:r>
      <w:r w:rsidRPr="00B95CA8">
        <w:rPr>
          <w:rFonts w:ascii="Times New Roman" w:hAnsi="Times New Roman" w:cs="Times New Roman"/>
          <w:sz w:val="24"/>
          <w:szCs w:val="24"/>
        </w:rPr>
        <w:t xml:space="preserve"> – </w:t>
      </w:r>
      <w:r>
        <w:rPr>
          <w:rFonts w:ascii="Times New Roman" w:hAnsi="Times New Roman" w:cs="Times New Roman"/>
          <w:sz w:val="24"/>
          <w:szCs w:val="24"/>
        </w:rPr>
        <w:t>vodovod a kanalizace pod nádražím.</w:t>
      </w:r>
      <w:r w:rsidRPr="00B95CA8">
        <w:rPr>
          <w:rFonts w:ascii="Times New Roman" w:hAnsi="Times New Roman" w:cs="Times New Roman"/>
          <w:sz w:val="24"/>
          <w:szCs w:val="24"/>
        </w:rPr>
        <w:t xml:space="preserve">“ a </w:t>
      </w:r>
      <w:r>
        <w:rPr>
          <w:rFonts w:ascii="Times New Roman" w:hAnsi="Times New Roman" w:cs="Times New Roman"/>
          <w:sz w:val="24"/>
          <w:szCs w:val="24"/>
        </w:rPr>
        <w:t>jmenuje hodnotící komisi ve složení: ing. Hejduk, p. Votrubec, p. Bímová, p. Novák, p. Mařík, p. Šimek</w:t>
      </w:r>
      <w:r w:rsidRPr="00B95CA8">
        <w:rPr>
          <w:rFonts w:ascii="Times New Roman" w:hAnsi="Times New Roman" w:cs="Times New Roman"/>
          <w:sz w:val="24"/>
          <w:szCs w:val="24"/>
        </w:rPr>
        <w:t>.</w:t>
      </w:r>
    </w:p>
    <w:p w:rsidR="003A5455" w:rsidRPr="003A5455" w:rsidRDefault="003A5455" w:rsidP="00C77C9F">
      <w:pPr>
        <w:pStyle w:val="Nadpis1"/>
        <w:numPr>
          <w:ilvl w:val="1"/>
          <w:numId w:val="7"/>
        </w:numPr>
        <w:rPr>
          <w:rFonts w:ascii="Times New Roman" w:hAnsi="Times New Roman" w:cs="Times New Roman"/>
          <w:sz w:val="28"/>
          <w:szCs w:val="28"/>
          <w:u w:val="single"/>
        </w:rPr>
      </w:pPr>
      <w:r>
        <w:rPr>
          <w:rFonts w:ascii="Times New Roman" w:hAnsi="Times New Roman" w:cs="Times New Roman"/>
          <w:sz w:val="28"/>
          <w:szCs w:val="28"/>
          <w:u w:val="single"/>
        </w:rPr>
        <w:t xml:space="preserve">Rokytnice nad </w:t>
      </w:r>
      <w:proofErr w:type="gramStart"/>
      <w:r>
        <w:rPr>
          <w:rFonts w:ascii="Times New Roman" w:hAnsi="Times New Roman" w:cs="Times New Roman"/>
          <w:sz w:val="28"/>
          <w:szCs w:val="28"/>
          <w:u w:val="single"/>
        </w:rPr>
        <w:t>Jizerou</w:t>
      </w:r>
      <w:r w:rsidR="00504C0F">
        <w:rPr>
          <w:rFonts w:ascii="Times New Roman" w:hAnsi="Times New Roman" w:cs="Times New Roman"/>
          <w:sz w:val="28"/>
          <w:szCs w:val="28"/>
          <w:u w:val="single"/>
        </w:rPr>
        <w:t xml:space="preserve">  – obnova</w:t>
      </w:r>
      <w:proofErr w:type="gramEnd"/>
      <w:r w:rsidR="00504C0F">
        <w:rPr>
          <w:rFonts w:ascii="Times New Roman" w:hAnsi="Times New Roman" w:cs="Times New Roman"/>
          <w:sz w:val="28"/>
          <w:szCs w:val="28"/>
          <w:u w:val="single"/>
        </w:rPr>
        <w:t xml:space="preserve"> a přeložky technické </w:t>
      </w:r>
      <w:r>
        <w:rPr>
          <w:rFonts w:ascii="Times New Roman" w:hAnsi="Times New Roman" w:cs="Times New Roman"/>
          <w:sz w:val="28"/>
          <w:szCs w:val="28"/>
          <w:u w:val="single"/>
        </w:rPr>
        <w:t xml:space="preserve">infrastruktury u hotelu Krakonoš – </w:t>
      </w:r>
      <w:r w:rsidR="00ED3BA4">
        <w:rPr>
          <w:rFonts w:ascii="Times New Roman" w:hAnsi="Times New Roman" w:cs="Times New Roman"/>
          <w:sz w:val="28"/>
          <w:szCs w:val="28"/>
          <w:u w:val="single"/>
        </w:rPr>
        <w:t xml:space="preserve">uzavření smluvního dodatku </w:t>
      </w:r>
    </w:p>
    <w:p w:rsidR="003A5455" w:rsidRPr="008709F0" w:rsidRDefault="003A5455" w:rsidP="003A5455">
      <w:pPr>
        <w:autoSpaceDE w:val="0"/>
        <w:autoSpaceDN w:val="0"/>
        <w:adjustRightInd w:val="0"/>
        <w:spacing w:after="0" w:line="240" w:lineRule="auto"/>
        <w:jc w:val="both"/>
        <w:rPr>
          <w:rFonts w:ascii="Times New Roman" w:hAnsi="Times New Roman" w:cs="Times New Roman"/>
          <w:sz w:val="24"/>
          <w:szCs w:val="24"/>
        </w:rPr>
      </w:pPr>
    </w:p>
    <w:p w:rsidR="003A5455" w:rsidRPr="00E3053B" w:rsidRDefault="003A5455" w:rsidP="003A5455">
      <w:pPr>
        <w:jc w:val="both"/>
        <w:rPr>
          <w:rFonts w:ascii="Times New Roman" w:hAnsi="Times New Roman"/>
          <w:sz w:val="24"/>
          <w:szCs w:val="24"/>
        </w:rPr>
      </w:pPr>
      <w:r w:rsidRPr="00E3053B">
        <w:rPr>
          <w:rFonts w:ascii="Times New Roman" w:hAnsi="Times New Roman"/>
          <w:sz w:val="24"/>
          <w:szCs w:val="24"/>
        </w:rPr>
        <w:t xml:space="preserve">Předkládáme </w:t>
      </w:r>
      <w:r>
        <w:rPr>
          <w:rFonts w:ascii="Times New Roman" w:hAnsi="Times New Roman"/>
          <w:sz w:val="24"/>
          <w:szCs w:val="24"/>
        </w:rPr>
        <w:t xml:space="preserve">průběžnou </w:t>
      </w:r>
      <w:r w:rsidRPr="00E3053B">
        <w:rPr>
          <w:rFonts w:ascii="Times New Roman" w:hAnsi="Times New Roman"/>
          <w:sz w:val="24"/>
          <w:szCs w:val="24"/>
        </w:rPr>
        <w:t>informaci k</w:t>
      </w:r>
      <w:r>
        <w:rPr>
          <w:rFonts w:ascii="Times New Roman" w:hAnsi="Times New Roman"/>
          <w:sz w:val="24"/>
          <w:szCs w:val="24"/>
        </w:rPr>
        <w:t> dokončované, technologicky náročné stavbě v</w:t>
      </w:r>
      <w:r w:rsidR="00504C0F">
        <w:rPr>
          <w:rFonts w:ascii="Times New Roman" w:hAnsi="Times New Roman"/>
          <w:sz w:val="24"/>
          <w:szCs w:val="24"/>
        </w:rPr>
        <w:t> centrální části města – na spodní části náměstí</w:t>
      </w:r>
      <w:r>
        <w:rPr>
          <w:rFonts w:ascii="Times New Roman" w:hAnsi="Times New Roman"/>
          <w:sz w:val="24"/>
          <w:szCs w:val="24"/>
        </w:rPr>
        <w:t xml:space="preserve">, která zahrnuje obnovu vodovodu, splaškové a dešťové kanalizace, přeložku středotlakého plynovodu, obnovu veřejného osvětlení a kompletní obnovu </w:t>
      </w:r>
      <w:r w:rsidR="00ED3BA4">
        <w:rPr>
          <w:rFonts w:ascii="Times New Roman" w:hAnsi="Times New Roman"/>
          <w:sz w:val="24"/>
          <w:szCs w:val="24"/>
        </w:rPr>
        <w:t xml:space="preserve">stavbou zasažených </w:t>
      </w:r>
      <w:r>
        <w:rPr>
          <w:rFonts w:ascii="Times New Roman" w:hAnsi="Times New Roman"/>
          <w:sz w:val="24"/>
          <w:szCs w:val="24"/>
        </w:rPr>
        <w:t xml:space="preserve">krajské a místní komunikace. </w:t>
      </w:r>
      <w:r w:rsidRPr="00E3053B">
        <w:rPr>
          <w:rFonts w:ascii="Times New Roman" w:hAnsi="Times New Roman"/>
          <w:sz w:val="24"/>
          <w:szCs w:val="24"/>
        </w:rPr>
        <w:t xml:space="preserve">Celá akce </w:t>
      </w:r>
      <w:r>
        <w:rPr>
          <w:rFonts w:ascii="Times New Roman" w:hAnsi="Times New Roman"/>
          <w:sz w:val="24"/>
          <w:szCs w:val="24"/>
        </w:rPr>
        <w:t>by měla být dokončena do konce října</w:t>
      </w:r>
      <w:r w:rsidRPr="00E3053B">
        <w:rPr>
          <w:rFonts w:ascii="Times New Roman" w:hAnsi="Times New Roman"/>
          <w:sz w:val="24"/>
          <w:szCs w:val="24"/>
        </w:rPr>
        <w:t>, zbývá zrealizovat několik prací</w:t>
      </w:r>
      <w:r>
        <w:rPr>
          <w:rFonts w:ascii="Times New Roman" w:hAnsi="Times New Roman"/>
          <w:sz w:val="24"/>
          <w:szCs w:val="24"/>
        </w:rPr>
        <w:t xml:space="preserve">, jako např. zprovoznění přeložky plynovodu přepojením, položení zbylé části obrubníků, pokládka asfaltů a dokončovací práce.  </w:t>
      </w:r>
    </w:p>
    <w:p w:rsidR="00ED3BA4" w:rsidRDefault="00ED3BA4" w:rsidP="003A5455">
      <w:pPr>
        <w:jc w:val="both"/>
        <w:rPr>
          <w:rFonts w:ascii="Times New Roman" w:hAnsi="Times New Roman"/>
          <w:b/>
          <w:i/>
          <w:sz w:val="24"/>
          <w:szCs w:val="24"/>
          <w:u w:val="single"/>
        </w:rPr>
      </w:pPr>
    </w:p>
    <w:p w:rsidR="003A5455" w:rsidRPr="00801F7C" w:rsidRDefault="003A5455" w:rsidP="003A5455">
      <w:pPr>
        <w:jc w:val="both"/>
        <w:rPr>
          <w:rFonts w:ascii="Times New Roman" w:hAnsi="Times New Roman"/>
          <w:b/>
          <w:i/>
          <w:sz w:val="24"/>
          <w:szCs w:val="24"/>
        </w:rPr>
      </w:pPr>
      <w:r w:rsidRPr="000F2E8F">
        <w:rPr>
          <w:rFonts w:ascii="Times New Roman" w:hAnsi="Times New Roman"/>
          <w:b/>
          <w:i/>
          <w:sz w:val="24"/>
          <w:szCs w:val="24"/>
          <w:u w:val="single"/>
        </w:rPr>
        <w:t>Popis</w:t>
      </w:r>
      <w:r>
        <w:rPr>
          <w:rFonts w:ascii="Times New Roman" w:hAnsi="Times New Roman"/>
          <w:b/>
          <w:i/>
          <w:sz w:val="24"/>
          <w:szCs w:val="24"/>
          <w:u w:val="single"/>
        </w:rPr>
        <w:t xml:space="preserve"> a průběh stavby</w:t>
      </w:r>
      <w:r w:rsidRPr="000F2E8F">
        <w:rPr>
          <w:rFonts w:ascii="Times New Roman" w:hAnsi="Times New Roman"/>
          <w:b/>
          <w:i/>
          <w:sz w:val="24"/>
          <w:szCs w:val="24"/>
          <w:u w:val="single"/>
        </w:rPr>
        <w:t>:</w:t>
      </w:r>
      <w:r w:rsidRPr="00801F7C">
        <w:rPr>
          <w:rFonts w:ascii="Times New Roman" w:hAnsi="Times New Roman"/>
          <w:b/>
          <w:i/>
          <w:sz w:val="24"/>
          <w:szCs w:val="24"/>
        </w:rPr>
        <w:t xml:space="preserve"> </w:t>
      </w:r>
      <w:r w:rsidRPr="00801F7C">
        <w:rPr>
          <w:rFonts w:ascii="Times New Roman" w:hAnsi="Times New Roman"/>
          <w:b/>
          <w:i/>
          <w:sz w:val="24"/>
          <w:szCs w:val="24"/>
        </w:rPr>
        <w:tab/>
      </w:r>
    </w:p>
    <w:p w:rsidR="003A5455" w:rsidRDefault="003A5455" w:rsidP="003A5455">
      <w:pPr>
        <w:spacing w:after="0"/>
        <w:jc w:val="both"/>
        <w:rPr>
          <w:rFonts w:ascii="Times New Roman" w:hAnsi="Times New Roman" w:cs="Times New Roman"/>
          <w:sz w:val="24"/>
          <w:szCs w:val="24"/>
        </w:rPr>
      </w:pPr>
      <w:r>
        <w:rPr>
          <w:rFonts w:ascii="Times New Roman" w:hAnsi="Times New Roman" w:cs="Times New Roman"/>
          <w:sz w:val="24"/>
          <w:szCs w:val="24"/>
        </w:rPr>
        <w:t xml:space="preserve">Začátek stavby byl na rozdíl od našeho předpokladu několikrát posunut. Stavba měla být zahájena během měsíce dubna, ale ke skutečnému zahájení prací došlo až ke konci května. Toto zpoždění bylo způsobené stavbou rokytnického průtahu, spíše jejím zhotovitelem firmou </w:t>
      </w:r>
      <w:proofErr w:type="spellStart"/>
      <w:r>
        <w:rPr>
          <w:rFonts w:ascii="Times New Roman" w:hAnsi="Times New Roman" w:cs="Times New Roman"/>
          <w:sz w:val="24"/>
          <w:szCs w:val="24"/>
        </w:rPr>
        <w:t>Brex</w:t>
      </w:r>
      <w:proofErr w:type="spellEnd"/>
      <w:r>
        <w:rPr>
          <w:rFonts w:ascii="Times New Roman" w:hAnsi="Times New Roman" w:cs="Times New Roman"/>
          <w:sz w:val="24"/>
          <w:szCs w:val="24"/>
        </w:rPr>
        <w:t>, která v průběhu začátku letošní stavební sezóny krachovala. I po zahájení naší stavby musely být práce koordinované s rozestavěným průtahem, který zpomaloval průběh naší stavby.</w:t>
      </w:r>
    </w:p>
    <w:p w:rsidR="003A5455" w:rsidRDefault="003A5455" w:rsidP="003A5455">
      <w:pPr>
        <w:spacing w:after="0"/>
        <w:jc w:val="both"/>
        <w:rPr>
          <w:rFonts w:ascii="Times New Roman" w:hAnsi="Times New Roman" w:cs="Times New Roman"/>
          <w:sz w:val="24"/>
          <w:szCs w:val="24"/>
        </w:rPr>
      </w:pPr>
    </w:p>
    <w:p w:rsidR="003A5455" w:rsidRDefault="003A5455" w:rsidP="003A5455">
      <w:pPr>
        <w:spacing w:after="0"/>
        <w:jc w:val="both"/>
        <w:rPr>
          <w:rFonts w:ascii="Times New Roman" w:hAnsi="Times New Roman" w:cs="Times New Roman"/>
          <w:sz w:val="24"/>
          <w:szCs w:val="24"/>
        </w:rPr>
      </w:pPr>
      <w:r>
        <w:rPr>
          <w:rFonts w:ascii="Times New Roman" w:hAnsi="Times New Roman" w:cs="Times New Roman"/>
          <w:sz w:val="24"/>
          <w:szCs w:val="24"/>
        </w:rPr>
        <w:t xml:space="preserve">Stavbu realizuje firma </w:t>
      </w:r>
      <w:r w:rsidRPr="00ED3BA4">
        <w:rPr>
          <w:rFonts w:ascii="Times New Roman" w:hAnsi="Times New Roman" w:cs="Times New Roman"/>
          <w:sz w:val="24"/>
          <w:szCs w:val="24"/>
        </w:rPr>
        <w:t>Stavby Flamberg z Hostinného</w:t>
      </w:r>
      <w:r>
        <w:rPr>
          <w:rFonts w:ascii="Times New Roman" w:hAnsi="Times New Roman" w:cs="Times New Roman"/>
          <w:sz w:val="24"/>
          <w:szCs w:val="24"/>
        </w:rPr>
        <w:t>.</w:t>
      </w:r>
      <w:r w:rsidR="00ED3BA4">
        <w:rPr>
          <w:rFonts w:ascii="Times New Roman" w:hAnsi="Times New Roman" w:cs="Times New Roman"/>
          <w:sz w:val="24"/>
          <w:szCs w:val="24"/>
        </w:rPr>
        <w:t xml:space="preserve"> Její tempo prací se v průběhu roku mění. Je však nutno konstatovat, že se jí daří postupně řešit všechny námi požadované vícepráce. Ty představují objevené návaznosti – od vazby na akci obnovy centrální silnice, přes zjištění skutečných stavů sítí a řešení potřebných přepojení </w:t>
      </w:r>
      <w:proofErr w:type="gramStart"/>
      <w:r w:rsidR="00ED3BA4">
        <w:rPr>
          <w:rFonts w:ascii="Times New Roman" w:hAnsi="Times New Roman" w:cs="Times New Roman"/>
          <w:sz w:val="24"/>
          <w:szCs w:val="24"/>
        </w:rPr>
        <w:t>objektů,.</w:t>
      </w:r>
      <w:proofErr w:type="gramEnd"/>
      <w:r w:rsidR="00ED3BA4">
        <w:rPr>
          <w:rFonts w:ascii="Times New Roman" w:hAnsi="Times New Roman" w:cs="Times New Roman"/>
          <w:sz w:val="24"/>
          <w:szCs w:val="24"/>
        </w:rPr>
        <w:t xml:space="preserve"> </w:t>
      </w:r>
    </w:p>
    <w:p w:rsidR="003A5455" w:rsidRDefault="003A5455" w:rsidP="003A5455">
      <w:pPr>
        <w:spacing w:after="0"/>
        <w:jc w:val="both"/>
        <w:rPr>
          <w:rFonts w:ascii="Times New Roman" w:hAnsi="Times New Roman" w:cs="Times New Roman"/>
          <w:sz w:val="24"/>
          <w:szCs w:val="24"/>
        </w:rPr>
      </w:pPr>
    </w:p>
    <w:p w:rsidR="00ED3BA4" w:rsidRDefault="00ED3BA4" w:rsidP="003A5455">
      <w:pPr>
        <w:spacing w:after="0"/>
        <w:jc w:val="both"/>
        <w:rPr>
          <w:rFonts w:ascii="Times New Roman" w:hAnsi="Times New Roman" w:cs="Times New Roman"/>
          <w:b/>
          <w:i/>
          <w:sz w:val="24"/>
          <w:szCs w:val="24"/>
          <w:u w:val="single"/>
        </w:rPr>
      </w:pPr>
    </w:p>
    <w:p w:rsidR="00ED3BA4" w:rsidRDefault="00ED3BA4" w:rsidP="003A5455">
      <w:pPr>
        <w:spacing w:after="0"/>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Důvod uzavření smluvního dodatku: </w:t>
      </w:r>
    </w:p>
    <w:p w:rsidR="00ED3BA4" w:rsidRPr="00ED3BA4" w:rsidRDefault="00ED3BA4" w:rsidP="003A5455">
      <w:pPr>
        <w:spacing w:after="0"/>
        <w:jc w:val="both"/>
        <w:rPr>
          <w:rFonts w:ascii="Times New Roman" w:hAnsi="Times New Roman" w:cs="Times New Roman"/>
          <w:sz w:val="24"/>
          <w:szCs w:val="24"/>
        </w:rPr>
      </w:pPr>
      <w:r>
        <w:rPr>
          <w:rFonts w:ascii="Times New Roman" w:hAnsi="Times New Roman" w:cs="Times New Roman"/>
          <w:sz w:val="24"/>
          <w:szCs w:val="24"/>
        </w:rPr>
        <w:t xml:space="preserve">Potřebujeme navýšit rezervu díla, abychom akci mohli dofinancovat a současně jen o minimum týdnů prodloužit termín pro provedení díla. </w:t>
      </w:r>
    </w:p>
    <w:p w:rsidR="00ED3BA4" w:rsidRDefault="00ED3BA4" w:rsidP="003A5455">
      <w:pPr>
        <w:spacing w:after="0"/>
        <w:jc w:val="both"/>
        <w:rPr>
          <w:rFonts w:ascii="Times New Roman" w:hAnsi="Times New Roman" w:cs="Times New Roman"/>
          <w:b/>
          <w:i/>
          <w:sz w:val="24"/>
          <w:szCs w:val="24"/>
          <w:u w:val="single"/>
        </w:rPr>
      </w:pPr>
    </w:p>
    <w:p w:rsidR="003A5455" w:rsidRPr="00A50EDA" w:rsidRDefault="00ED3BA4" w:rsidP="003A5455">
      <w:pPr>
        <w:spacing w:after="0"/>
        <w:jc w:val="both"/>
        <w:rPr>
          <w:rFonts w:ascii="Times New Roman" w:hAnsi="Times New Roman" w:cs="Times New Roman"/>
          <w:b/>
          <w:i/>
          <w:sz w:val="24"/>
          <w:szCs w:val="24"/>
          <w:u w:val="single"/>
        </w:rPr>
      </w:pPr>
      <w:r>
        <w:rPr>
          <w:rFonts w:ascii="Times New Roman" w:hAnsi="Times New Roman" w:cs="Times New Roman"/>
          <w:b/>
          <w:i/>
          <w:sz w:val="24"/>
          <w:szCs w:val="24"/>
          <w:u w:val="single"/>
        </w:rPr>
        <w:t xml:space="preserve">Rozsah stavby: </w:t>
      </w:r>
      <w:r w:rsidR="003A5455" w:rsidRPr="00EA03EC">
        <w:rPr>
          <w:rFonts w:ascii="Times New Roman" w:hAnsi="Times New Roman" w:cs="Times New Roman"/>
          <w:b/>
          <w:i/>
          <w:sz w:val="24"/>
          <w:szCs w:val="24"/>
        </w:rPr>
        <w:tab/>
      </w:r>
      <w:r w:rsidR="003A5455" w:rsidRPr="00EA03EC">
        <w:rPr>
          <w:rFonts w:ascii="Times New Roman" w:hAnsi="Times New Roman" w:cs="Times New Roman"/>
          <w:b/>
          <w:i/>
          <w:sz w:val="24"/>
          <w:szCs w:val="24"/>
        </w:rPr>
        <w:tab/>
      </w:r>
      <w:r w:rsidR="003A5455" w:rsidRPr="00EA03EC">
        <w:rPr>
          <w:rFonts w:ascii="Times New Roman" w:hAnsi="Times New Roman" w:cs="Times New Roman"/>
          <w:b/>
          <w:iCs/>
          <w:sz w:val="24"/>
          <w:szCs w:val="24"/>
        </w:rPr>
        <w:t xml:space="preserve">       </w:t>
      </w:r>
    </w:p>
    <w:p w:rsidR="003A5455" w:rsidRDefault="003A5455" w:rsidP="003A5455">
      <w:pPr>
        <w:spacing w:after="60"/>
        <w:jc w:val="both"/>
        <w:rPr>
          <w:rFonts w:ascii="Times New Roman" w:hAnsi="Times New Roman" w:cs="Times New Roman"/>
          <w:b/>
          <w:bCs/>
          <w:sz w:val="24"/>
          <w:szCs w:val="24"/>
        </w:rPr>
      </w:pPr>
      <w:r w:rsidRPr="005A080B">
        <w:rPr>
          <w:rFonts w:ascii="Times New Roman" w:hAnsi="Times New Roman" w:cs="Times New Roman"/>
          <w:b/>
          <w:bCs/>
          <w:sz w:val="24"/>
          <w:szCs w:val="24"/>
        </w:rPr>
        <w:t>Vodovod</w:t>
      </w:r>
      <w:r>
        <w:rPr>
          <w:rFonts w:ascii="Times New Roman" w:hAnsi="Times New Roman" w:cs="Times New Roman"/>
          <w:b/>
          <w:bCs/>
          <w:sz w:val="24"/>
          <w:szCs w:val="24"/>
        </w:rPr>
        <w:t xml:space="preserve">: </w:t>
      </w:r>
    </w:p>
    <w:p w:rsidR="003A5455" w:rsidRDefault="003A5455" w:rsidP="003A5455">
      <w:pPr>
        <w:spacing w:after="60"/>
        <w:jc w:val="both"/>
        <w:rPr>
          <w:rFonts w:ascii="Times New Roman" w:hAnsi="Times New Roman" w:cs="Times New Roman"/>
          <w:sz w:val="24"/>
          <w:szCs w:val="24"/>
        </w:rPr>
      </w:pPr>
      <w:r>
        <w:rPr>
          <w:rFonts w:ascii="Times New Roman" w:hAnsi="Times New Roman" w:cs="Times New Roman"/>
          <w:sz w:val="24"/>
          <w:szCs w:val="24"/>
        </w:rPr>
        <w:t xml:space="preserve">V rámci stavby </w:t>
      </w:r>
      <w:proofErr w:type="gramStart"/>
      <w:r>
        <w:rPr>
          <w:rFonts w:ascii="Times New Roman" w:hAnsi="Times New Roman" w:cs="Times New Roman"/>
          <w:sz w:val="24"/>
          <w:szCs w:val="24"/>
        </w:rPr>
        <w:t>byla</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pokládány</w:t>
      </w:r>
      <w:proofErr w:type="gramEnd"/>
      <w:r>
        <w:rPr>
          <w:rFonts w:ascii="Times New Roman" w:hAnsi="Times New Roman" w:cs="Times New Roman"/>
          <w:sz w:val="24"/>
          <w:szCs w:val="24"/>
        </w:rPr>
        <w:t xml:space="preserve"> řady R - 1. úsek z PE d 160 RC 2 o celkové délce 103 m, R - 2. úsek z PE d 110 RC 2 o celkové délce 23 m.  Tyto řady jsou kompletně položeny a zprovozněny.</w:t>
      </w:r>
    </w:p>
    <w:p w:rsidR="003A5455" w:rsidRDefault="003A5455" w:rsidP="003A5455">
      <w:pPr>
        <w:spacing w:after="60"/>
        <w:jc w:val="both"/>
        <w:rPr>
          <w:rFonts w:ascii="Times New Roman" w:hAnsi="Times New Roman" w:cs="Times New Roman"/>
          <w:b/>
          <w:bCs/>
          <w:sz w:val="24"/>
          <w:szCs w:val="24"/>
        </w:rPr>
      </w:pPr>
      <w:r w:rsidRPr="005A080B">
        <w:rPr>
          <w:rFonts w:ascii="Times New Roman" w:hAnsi="Times New Roman" w:cs="Times New Roman"/>
          <w:b/>
          <w:bCs/>
          <w:sz w:val="24"/>
          <w:szCs w:val="24"/>
        </w:rPr>
        <w:t>Vodovod</w:t>
      </w:r>
      <w:r>
        <w:rPr>
          <w:rFonts w:ascii="Times New Roman" w:hAnsi="Times New Roman" w:cs="Times New Roman"/>
          <w:b/>
          <w:bCs/>
          <w:sz w:val="24"/>
          <w:szCs w:val="24"/>
        </w:rPr>
        <w:t xml:space="preserve">ní přípojky: </w:t>
      </w:r>
    </w:p>
    <w:p w:rsidR="003A5455" w:rsidRDefault="003A5455" w:rsidP="003A5455">
      <w:pPr>
        <w:spacing w:after="60"/>
        <w:jc w:val="both"/>
        <w:rPr>
          <w:rFonts w:ascii="Times New Roman" w:hAnsi="Times New Roman" w:cs="Times New Roman"/>
          <w:sz w:val="24"/>
          <w:szCs w:val="24"/>
        </w:rPr>
      </w:pPr>
      <w:r>
        <w:rPr>
          <w:rFonts w:ascii="Times New Roman" w:hAnsi="Times New Roman" w:cs="Times New Roman"/>
          <w:sz w:val="24"/>
          <w:szCs w:val="24"/>
        </w:rPr>
        <w:t xml:space="preserve">Součástí stavby bylo zhotovení 7 ks vodovodních přípojek, 5 ks bylo v klasické dimenzi d 32 a 2 ks byly v dimenzi d 90. Tyto kapacitní přípojky jsou pro základní školu a hotel Krakonoš. Tyto přípojky je nutné ještě </w:t>
      </w:r>
      <w:proofErr w:type="spellStart"/>
      <w:r>
        <w:rPr>
          <w:rFonts w:ascii="Times New Roman" w:hAnsi="Times New Roman" w:cs="Times New Roman"/>
          <w:sz w:val="24"/>
          <w:szCs w:val="24"/>
        </w:rPr>
        <w:t>dopojit</w:t>
      </w:r>
      <w:proofErr w:type="spellEnd"/>
      <w:r>
        <w:rPr>
          <w:rFonts w:ascii="Times New Roman" w:hAnsi="Times New Roman" w:cs="Times New Roman"/>
          <w:sz w:val="24"/>
          <w:szCs w:val="24"/>
        </w:rPr>
        <w:t xml:space="preserve"> na stávající vnitřní rozvody. </w:t>
      </w:r>
    </w:p>
    <w:p w:rsidR="003A5455" w:rsidRDefault="003A5455" w:rsidP="003A5455">
      <w:pPr>
        <w:spacing w:after="60"/>
        <w:jc w:val="both"/>
        <w:rPr>
          <w:rFonts w:ascii="Times New Roman" w:hAnsi="Times New Roman" w:cs="Times New Roman"/>
          <w:b/>
          <w:bCs/>
          <w:sz w:val="24"/>
          <w:szCs w:val="24"/>
        </w:rPr>
      </w:pPr>
      <w:r w:rsidRPr="007E77C3">
        <w:rPr>
          <w:rFonts w:ascii="Times New Roman" w:hAnsi="Times New Roman" w:cs="Times New Roman"/>
          <w:b/>
          <w:bCs/>
          <w:sz w:val="24"/>
          <w:szCs w:val="24"/>
        </w:rPr>
        <w:t>Splašková kanalizace</w:t>
      </w:r>
      <w:r>
        <w:rPr>
          <w:rFonts w:ascii="Times New Roman" w:hAnsi="Times New Roman" w:cs="Times New Roman"/>
          <w:b/>
          <w:bCs/>
          <w:sz w:val="24"/>
          <w:szCs w:val="24"/>
        </w:rPr>
        <w:t>:</w:t>
      </w:r>
    </w:p>
    <w:p w:rsidR="003A5455" w:rsidRDefault="003A5455" w:rsidP="003A5455">
      <w:pPr>
        <w:spacing w:after="60"/>
        <w:jc w:val="both"/>
        <w:rPr>
          <w:rFonts w:ascii="Times New Roman" w:hAnsi="Times New Roman" w:cs="Times New Roman"/>
          <w:sz w:val="24"/>
          <w:szCs w:val="24"/>
        </w:rPr>
      </w:pPr>
      <w:r>
        <w:rPr>
          <w:rFonts w:ascii="Times New Roman" w:hAnsi="Times New Roman" w:cs="Times New Roman"/>
          <w:sz w:val="24"/>
          <w:szCs w:val="24"/>
        </w:rPr>
        <w:t>Kameninová splašková stoka S8, kterou tvoří potrubí DN 400 o celkové délce 108 m je položená v celé délce a je již kompletně funkční. Stoka RS-1 je tvořena úsekem kameniny o délce 6 m a navazujícími úseky z PVC DN 300 SN 12 o délce 90 m je také položena v celé délce a je funkční.</w:t>
      </w:r>
    </w:p>
    <w:p w:rsidR="003A5455" w:rsidRDefault="003A5455" w:rsidP="003A5455">
      <w:pPr>
        <w:spacing w:after="60"/>
        <w:jc w:val="both"/>
        <w:rPr>
          <w:rFonts w:ascii="Times New Roman" w:hAnsi="Times New Roman" w:cs="Times New Roman"/>
          <w:b/>
          <w:bCs/>
          <w:sz w:val="24"/>
          <w:szCs w:val="24"/>
        </w:rPr>
      </w:pPr>
      <w:r>
        <w:rPr>
          <w:rFonts w:ascii="Times New Roman" w:hAnsi="Times New Roman" w:cs="Times New Roman"/>
          <w:b/>
          <w:bCs/>
          <w:sz w:val="24"/>
          <w:szCs w:val="24"/>
        </w:rPr>
        <w:t>Přípojky s</w:t>
      </w:r>
      <w:r w:rsidRPr="007E77C3">
        <w:rPr>
          <w:rFonts w:ascii="Times New Roman" w:hAnsi="Times New Roman" w:cs="Times New Roman"/>
          <w:b/>
          <w:bCs/>
          <w:sz w:val="24"/>
          <w:szCs w:val="24"/>
        </w:rPr>
        <w:t>plaškov</w:t>
      </w:r>
      <w:r>
        <w:rPr>
          <w:rFonts w:ascii="Times New Roman" w:hAnsi="Times New Roman" w:cs="Times New Roman"/>
          <w:b/>
          <w:bCs/>
          <w:sz w:val="24"/>
          <w:szCs w:val="24"/>
        </w:rPr>
        <w:t>é</w:t>
      </w:r>
      <w:r w:rsidRPr="007E77C3">
        <w:rPr>
          <w:rFonts w:ascii="Times New Roman" w:hAnsi="Times New Roman" w:cs="Times New Roman"/>
          <w:b/>
          <w:bCs/>
          <w:sz w:val="24"/>
          <w:szCs w:val="24"/>
        </w:rPr>
        <w:t xml:space="preserve"> kanalizace</w:t>
      </w:r>
      <w:r>
        <w:rPr>
          <w:rFonts w:ascii="Times New Roman" w:hAnsi="Times New Roman" w:cs="Times New Roman"/>
          <w:b/>
          <w:bCs/>
          <w:sz w:val="24"/>
          <w:szCs w:val="24"/>
        </w:rPr>
        <w:t xml:space="preserve">: </w:t>
      </w:r>
    </w:p>
    <w:p w:rsidR="003A5455" w:rsidRDefault="003A5455" w:rsidP="003A5455">
      <w:pPr>
        <w:spacing w:after="60"/>
        <w:jc w:val="both"/>
        <w:rPr>
          <w:rFonts w:ascii="Times New Roman" w:hAnsi="Times New Roman" w:cs="Times New Roman"/>
          <w:sz w:val="24"/>
          <w:szCs w:val="24"/>
        </w:rPr>
      </w:pPr>
      <w:r>
        <w:rPr>
          <w:rFonts w:ascii="Times New Roman" w:hAnsi="Times New Roman" w:cs="Times New Roman"/>
          <w:sz w:val="24"/>
          <w:szCs w:val="24"/>
        </w:rPr>
        <w:t xml:space="preserve">Z celkových 10 ks plánovaných splaškových přípojek bylo realizováno 8 ks. Obě zbývající přípojky nebyly realizované z důvodu odkanalizování objektu do jiné stoky. Dvě realizované přípojky pro hotel Krakonoš byly zavedeny do suterénu objektu, ale nebudou využívané. Objekt zůstane odkanalizován stávajícím způsobem, a při budoucí rekonstrukci objektu dojde k dopojení na nový stav. V rámci stavby byla odhalena jedna </w:t>
      </w:r>
      <w:r w:rsidR="00ED3BA4">
        <w:rPr>
          <w:rFonts w:ascii="Times New Roman" w:hAnsi="Times New Roman" w:cs="Times New Roman"/>
          <w:sz w:val="24"/>
          <w:szCs w:val="24"/>
        </w:rPr>
        <w:t xml:space="preserve">neevidovaná </w:t>
      </w:r>
      <w:r>
        <w:rPr>
          <w:rFonts w:ascii="Times New Roman" w:hAnsi="Times New Roman" w:cs="Times New Roman"/>
          <w:sz w:val="24"/>
          <w:szCs w:val="24"/>
        </w:rPr>
        <w:t>přípojka na kanalizaci, v současné chvíli dochází k legalizaci.</w:t>
      </w:r>
    </w:p>
    <w:p w:rsidR="003A5455" w:rsidRDefault="003A5455" w:rsidP="003A5455">
      <w:pPr>
        <w:spacing w:after="60"/>
        <w:jc w:val="both"/>
        <w:rPr>
          <w:rFonts w:ascii="Times New Roman" w:hAnsi="Times New Roman" w:cs="Times New Roman"/>
          <w:b/>
          <w:bCs/>
          <w:sz w:val="24"/>
          <w:szCs w:val="24"/>
        </w:rPr>
      </w:pPr>
      <w:r>
        <w:rPr>
          <w:rFonts w:ascii="Times New Roman" w:hAnsi="Times New Roman" w:cs="Times New Roman"/>
          <w:b/>
          <w:bCs/>
          <w:sz w:val="24"/>
          <w:szCs w:val="24"/>
        </w:rPr>
        <w:t xml:space="preserve">Dešťová </w:t>
      </w:r>
      <w:r w:rsidRPr="007E77C3">
        <w:rPr>
          <w:rFonts w:ascii="Times New Roman" w:hAnsi="Times New Roman" w:cs="Times New Roman"/>
          <w:b/>
          <w:bCs/>
          <w:sz w:val="24"/>
          <w:szCs w:val="24"/>
        </w:rPr>
        <w:t>kanalizace</w:t>
      </w:r>
      <w:r>
        <w:rPr>
          <w:rFonts w:ascii="Times New Roman" w:hAnsi="Times New Roman" w:cs="Times New Roman"/>
          <w:b/>
          <w:bCs/>
          <w:sz w:val="24"/>
          <w:szCs w:val="24"/>
        </w:rPr>
        <w:t>:</w:t>
      </w:r>
    </w:p>
    <w:p w:rsidR="003A5455" w:rsidRDefault="00ED3BA4" w:rsidP="003A5455">
      <w:pPr>
        <w:spacing w:after="60"/>
        <w:jc w:val="both"/>
        <w:rPr>
          <w:rFonts w:ascii="Times New Roman" w:hAnsi="Times New Roman" w:cs="Times New Roman"/>
          <w:sz w:val="24"/>
          <w:szCs w:val="24"/>
        </w:rPr>
      </w:pPr>
      <w:r>
        <w:rPr>
          <w:rFonts w:ascii="Times New Roman" w:hAnsi="Times New Roman" w:cs="Times New Roman"/>
          <w:sz w:val="24"/>
          <w:szCs w:val="24"/>
        </w:rPr>
        <w:t xml:space="preserve">Řešili jsme nucenou </w:t>
      </w:r>
      <w:r w:rsidR="003A5455">
        <w:rPr>
          <w:rFonts w:ascii="Times New Roman" w:hAnsi="Times New Roman" w:cs="Times New Roman"/>
          <w:sz w:val="24"/>
          <w:szCs w:val="24"/>
        </w:rPr>
        <w:t>přeložkou dešťové kanalizace v místní komunikaci i v komunikaci KSSLK,</w:t>
      </w:r>
      <w:r>
        <w:rPr>
          <w:rFonts w:ascii="Times New Roman" w:hAnsi="Times New Roman" w:cs="Times New Roman"/>
          <w:sz w:val="24"/>
          <w:szCs w:val="24"/>
        </w:rPr>
        <w:t xml:space="preserve"> a to včetně části, </w:t>
      </w:r>
      <w:r w:rsidR="003A5455">
        <w:rPr>
          <w:rFonts w:ascii="Times New Roman" w:hAnsi="Times New Roman" w:cs="Times New Roman"/>
          <w:sz w:val="24"/>
          <w:szCs w:val="24"/>
        </w:rPr>
        <w:t xml:space="preserve">která měla být </w:t>
      </w:r>
      <w:r>
        <w:rPr>
          <w:rFonts w:ascii="Times New Roman" w:hAnsi="Times New Roman" w:cs="Times New Roman"/>
          <w:sz w:val="24"/>
          <w:szCs w:val="24"/>
        </w:rPr>
        <w:t xml:space="preserve">původně </w:t>
      </w:r>
      <w:r w:rsidR="003A5455">
        <w:rPr>
          <w:rFonts w:ascii="Times New Roman" w:hAnsi="Times New Roman" w:cs="Times New Roman"/>
          <w:sz w:val="24"/>
          <w:szCs w:val="24"/>
        </w:rPr>
        <w:t xml:space="preserve">realizovaná </w:t>
      </w:r>
      <w:proofErr w:type="spellStart"/>
      <w:r w:rsidR="003A5455">
        <w:rPr>
          <w:rFonts w:ascii="Times New Roman" w:hAnsi="Times New Roman" w:cs="Times New Roman"/>
          <w:sz w:val="24"/>
          <w:szCs w:val="24"/>
        </w:rPr>
        <w:t>fi</w:t>
      </w:r>
      <w:proofErr w:type="spellEnd"/>
      <w:r w:rsidR="003A5455">
        <w:rPr>
          <w:rFonts w:ascii="Times New Roman" w:hAnsi="Times New Roman" w:cs="Times New Roman"/>
          <w:sz w:val="24"/>
          <w:szCs w:val="24"/>
        </w:rPr>
        <w:t xml:space="preserve">. </w:t>
      </w:r>
      <w:proofErr w:type="spellStart"/>
      <w:r w:rsidR="003A5455">
        <w:rPr>
          <w:rFonts w:ascii="Times New Roman" w:hAnsi="Times New Roman" w:cs="Times New Roman"/>
          <w:sz w:val="24"/>
          <w:szCs w:val="24"/>
        </w:rPr>
        <w:t>Brex</w:t>
      </w:r>
      <w:proofErr w:type="spellEnd"/>
      <w:r w:rsidR="003A5455">
        <w:rPr>
          <w:rFonts w:ascii="Times New Roman" w:hAnsi="Times New Roman" w:cs="Times New Roman"/>
          <w:sz w:val="24"/>
          <w:szCs w:val="24"/>
        </w:rPr>
        <w:t xml:space="preserve"> v rámci průtahu městem. Tato část musela být postavena v rámci naší akce tak, abychom mohli postavit a zprovoznit navazující části DK.</w:t>
      </w:r>
    </w:p>
    <w:p w:rsidR="003A5455" w:rsidRDefault="003A5455" w:rsidP="003A5455">
      <w:pPr>
        <w:spacing w:after="60"/>
        <w:jc w:val="both"/>
        <w:rPr>
          <w:rFonts w:ascii="Times New Roman" w:hAnsi="Times New Roman" w:cs="Times New Roman"/>
          <w:sz w:val="24"/>
          <w:szCs w:val="24"/>
        </w:rPr>
      </w:pPr>
      <w:r>
        <w:rPr>
          <w:rFonts w:ascii="Times New Roman" w:hAnsi="Times New Roman" w:cs="Times New Roman"/>
          <w:sz w:val="24"/>
          <w:szCs w:val="24"/>
        </w:rPr>
        <w:t xml:space="preserve">Stavbou došlo ke kompletní pokládce stoky DK, konkrétně stoky D8 – 2 stavba z betonového potrubí DN 500 o délce </w:t>
      </w:r>
      <w:proofErr w:type="gramStart"/>
      <w:r>
        <w:rPr>
          <w:rFonts w:ascii="Times New Roman" w:hAnsi="Times New Roman" w:cs="Times New Roman"/>
          <w:sz w:val="24"/>
          <w:szCs w:val="24"/>
        </w:rPr>
        <w:t>46,5 m a  DN</w:t>
      </w:r>
      <w:proofErr w:type="gramEnd"/>
      <w:r>
        <w:rPr>
          <w:rFonts w:ascii="Times New Roman" w:hAnsi="Times New Roman" w:cs="Times New Roman"/>
          <w:sz w:val="24"/>
          <w:szCs w:val="24"/>
        </w:rPr>
        <w:t xml:space="preserve"> 400 o délce 5,5 m. Dále betonové stoky DK  RD – 1, DN 500 o délce 8 m a PVC SN 12 DN 400 o délce 89 m. Celý systém je již v provozu.</w:t>
      </w:r>
    </w:p>
    <w:p w:rsidR="003A5455" w:rsidRDefault="003A5455" w:rsidP="003A5455">
      <w:pPr>
        <w:spacing w:after="60"/>
        <w:jc w:val="both"/>
        <w:rPr>
          <w:rFonts w:ascii="Times New Roman" w:hAnsi="Times New Roman" w:cs="Times New Roman"/>
          <w:b/>
          <w:bCs/>
          <w:sz w:val="24"/>
          <w:szCs w:val="24"/>
        </w:rPr>
      </w:pPr>
      <w:r>
        <w:rPr>
          <w:rFonts w:ascii="Times New Roman" w:hAnsi="Times New Roman" w:cs="Times New Roman"/>
          <w:b/>
          <w:bCs/>
          <w:sz w:val="24"/>
          <w:szCs w:val="24"/>
        </w:rPr>
        <w:t xml:space="preserve">Přípojky dešťové </w:t>
      </w:r>
      <w:r w:rsidRPr="007E77C3">
        <w:rPr>
          <w:rFonts w:ascii="Times New Roman" w:hAnsi="Times New Roman" w:cs="Times New Roman"/>
          <w:b/>
          <w:bCs/>
          <w:sz w:val="24"/>
          <w:szCs w:val="24"/>
        </w:rPr>
        <w:t>kanalizace</w:t>
      </w:r>
      <w:r>
        <w:rPr>
          <w:rFonts w:ascii="Times New Roman" w:hAnsi="Times New Roman" w:cs="Times New Roman"/>
          <w:b/>
          <w:bCs/>
          <w:sz w:val="24"/>
          <w:szCs w:val="24"/>
        </w:rPr>
        <w:t>:</w:t>
      </w:r>
    </w:p>
    <w:p w:rsidR="003A5455" w:rsidRDefault="003A5455" w:rsidP="003A5455">
      <w:pPr>
        <w:spacing w:after="60"/>
        <w:jc w:val="both"/>
        <w:rPr>
          <w:rFonts w:ascii="Times New Roman" w:hAnsi="Times New Roman" w:cs="Times New Roman"/>
          <w:sz w:val="24"/>
          <w:szCs w:val="24"/>
        </w:rPr>
      </w:pPr>
      <w:r w:rsidRPr="003B7D01">
        <w:rPr>
          <w:rFonts w:ascii="Times New Roman" w:hAnsi="Times New Roman" w:cs="Times New Roman"/>
          <w:sz w:val="24"/>
          <w:szCs w:val="24"/>
        </w:rPr>
        <w:t>Veškeré</w:t>
      </w:r>
      <w:r>
        <w:rPr>
          <w:rFonts w:ascii="Times New Roman" w:hAnsi="Times New Roman" w:cs="Times New Roman"/>
          <w:sz w:val="24"/>
          <w:szCs w:val="24"/>
        </w:rPr>
        <w:t xml:space="preserve"> přípojky na DK jsou </w:t>
      </w:r>
      <w:r w:rsidR="002315C0">
        <w:rPr>
          <w:rFonts w:ascii="Times New Roman" w:hAnsi="Times New Roman" w:cs="Times New Roman"/>
          <w:sz w:val="24"/>
          <w:szCs w:val="24"/>
        </w:rPr>
        <w:t xml:space="preserve">obnoveny. </w:t>
      </w:r>
      <w:r w:rsidRPr="003B7D01">
        <w:rPr>
          <w:rFonts w:ascii="Times New Roman" w:hAnsi="Times New Roman" w:cs="Times New Roman"/>
          <w:sz w:val="24"/>
          <w:szCs w:val="24"/>
        </w:rPr>
        <w:t xml:space="preserve"> </w:t>
      </w:r>
    </w:p>
    <w:p w:rsidR="003A5455" w:rsidRDefault="003A5455" w:rsidP="003A5455">
      <w:pPr>
        <w:spacing w:after="60"/>
        <w:jc w:val="both"/>
        <w:rPr>
          <w:rFonts w:ascii="Times New Roman" w:hAnsi="Times New Roman" w:cs="Times New Roman"/>
          <w:b/>
          <w:bCs/>
          <w:sz w:val="24"/>
          <w:szCs w:val="24"/>
        </w:rPr>
      </w:pPr>
      <w:r>
        <w:rPr>
          <w:rFonts w:ascii="Times New Roman" w:hAnsi="Times New Roman" w:cs="Times New Roman"/>
          <w:b/>
          <w:bCs/>
          <w:sz w:val="24"/>
          <w:szCs w:val="24"/>
        </w:rPr>
        <w:t>Přeložka plynovodu:</w:t>
      </w:r>
    </w:p>
    <w:p w:rsidR="003A5455" w:rsidRPr="003B7D01" w:rsidRDefault="003A5455" w:rsidP="003A5455">
      <w:pPr>
        <w:spacing w:after="60"/>
        <w:jc w:val="both"/>
        <w:rPr>
          <w:rFonts w:ascii="Times New Roman" w:hAnsi="Times New Roman" w:cs="Times New Roman"/>
          <w:sz w:val="24"/>
          <w:szCs w:val="24"/>
        </w:rPr>
      </w:pPr>
      <w:r w:rsidRPr="003B7D01">
        <w:rPr>
          <w:rFonts w:ascii="Times New Roman" w:hAnsi="Times New Roman" w:cs="Times New Roman"/>
          <w:sz w:val="24"/>
          <w:szCs w:val="24"/>
        </w:rPr>
        <w:t xml:space="preserve">Plánovaných </w:t>
      </w:r>
      <w:r>
        <w:rPr>
          <w:rFonts w:ascii="Times New Roman" w:hAnsi="Times New Roman" w:cs="Times New Roman"/>
          <w:sz w:val="24"/>
          <w:szCs w:val="24"/>
        </w:rPr>
        <w:t xml:space="preserve">124 m přeložky STL plynovodu z PE d 110 vč. 5 m přípojky je položeno. Podařilo se vyjednat </w:t>
      </w:r>
      <w:r w:rsidR="002315C0">
        <w:rPr>
          <w:rFonts w:ascii="Times New Roman" w:hAnsi="Times New Roman" w:cs="Times New Roman"/>
          <w:sz w:val="24"/>
          <w:szCs w:val="24"/>
        </w:rPr>
        <w:t xml:space="preserve">zrychlený postup </w:t>
      </w:r>
      <w:r>
        <w:rPr>
          <w:rFonts w:ascii="Times New Roman" w:hAnsi="Times New Roman" w:cs="Times New Roman"/>
          <w:sz w:val="24"/>
          <w:szCs w:val="24"/>
        </w:rPr>
        <w:t xml:space="preserve">s plynárnami a </w:t>
      </w:r>
      <w:proofErr w:type="spellStart"/>
      <w:proofErr w:type="gramStart"/>
      <w:r>
        <w:rPr>
          <w:rFonts w:ascii="Times New Roman" w:hAnsi="Times New Roman" w:cs="Times New Roman"/>
          <w:sz w:val="24"/>
          <w:szCs w:val="24"/>
        </w:rPr>
        <w:t>propoje</w:t>
      </w:r>
      <w:proofErr w:type="spellEnd"/>
      <w:proofErr w:type="gramEnd"/>
      <w:r>
        <w:rPr>
          <w:rFonts w:ascii="Times New Roman" w:hAnsi="Times New Roman" w:cs="Times New Roman"/>
          <w:sz w:val="24"/>
          <w:szCs w:val="24"/>
        </w:rPr>
        <w:t xml:space="preserve"> budou provedeny po sérii opatření před kolaudací ve 42. týdnu a následně zkolaudované. </w:t>
      </w:r>
    </w:p>
    <w:p w:rsidR="003A5455" w:rsidRDefault="003A5455" w:rsidP="003A5455">
      <w:pPr>
        <w:spacing w:after="60"/>
        <w:jc w:val="both"/>
        <w:rPr>
          <w:rFonts w:ascii="Times New Roman" w:hAnsi="Times New Roman" w:cs="Times New Roman"/>
          <w:b/>
          <w:bCs/>
          <w:sz w:val="24"/>
          <w:szCs w:val="24"/>
        </w:rPr>
      </w:pPr>
      <w:r>
        <w:rPr>
          <w:rFonts w:ascii="Times New Roman" w:hAnsi="Times New Roman" w:cs="Times New Roman"/>
          <w:b/>
          <w:bCs/>
          <w:sz w:val="24"/>
          <w:szCs w:val="24"/>
        </w:rPr>
        <w:t>Komunikace:</w:t>
      </w:r>
    </w:p>
    <w:p w:rsidR="003A5455" w:rsidRPr="007E77C3" w:rsidRDefault="003A5455" w:rsidP="003A5455">
      <w:pPr>
        <w:spacing w:after="60"/>
        <w:jc w:val="both"/>
        <w:rPr>
          <w:rFonts w:ascii="Times New Roman" w:hAnsi="Times New Roman" w:cs="Times New Roman"/>
          <w:sz w:val="24"/>
          <w:szCs w:val="24"/>
        </w:rPr>
      </w:pPr>
      <w:r w:rsidRPr="003B7D01">
        <w:rPr>
          <w:rFonts w:ascii="Times New Roman" w:hAnsi="Times New Roman" w:cs="Times New Roman"/>
          <w:sz w:val="24"/>
          <w:szCs w:val="24"/>
        </w:rPr>
        <w:t xml:space="preserve">Obnova místní komunikace </w:t>
      </w:r>
      <w:r>
        <w:rPr>
          <w:rFonts w:ascii="Times New Roman" w:hAnsi="Times New Roman" w:cs="Times New Roman"/>
          <w:sz w:val="24"/>
          <w:szCs w:val="24"/>
        </w:rPr>
        <w:t xml:space="preserve">je připravena na </w:t>
      </w:r>
      <w:r w:rsidR="002315C0">
        <w:rPr>
          <w:rFonts w:ascii="Times New Roman" w:hAnsi="Times New Roman" w:cs="Times New Roman"/>
          <w:sz w:val="24"/>
          <w:szCs w:val="24"/>
        </w:rPr>
        <w:t xml:space="preserve">finální obnovu </w:t>
      </w:r>
      <w:r>
        <w:rPr>
          <w:rFonts w:ascii="Times New Roman" w:hAnsi="Times New Roman" w:cs="Times New Roman"/>
          <w:sz w:val="24"/>
          <w:szCs w:val="24"/>
        </w:rPr>
        <w:t>asfaltu</w:t>
      </w:r>
      <w:r w:rsidR="002315C0">
        <w:rPr>
          <w:rFonts w:ascii="Times New Roman" w:hAnsi="Times New Roman" w:cs="Times New Roman"/>
          <w:sz w:val="24"/>
          <w:szCs w:val="24"/>
        </w:rPr>
        <w:t xml:space="preserve">, která se </w:t>
      </w:r>
      <w:proofErr w:type="gramStart"/>
      <w:r>
        <w:rPr>
          <w:rFonts w:ascii="Times New Roman" w:hAnsi="Times New Roman" w:cs="Times New Roman"/>
          <w:sz w:val="24"/>
          <w:szCs w:val="24"/>
        </w:rPr>
        <w:t xml:space="preserve">předpokládá </w:t>
      </w:r>
      <w:r w:rsidR="002315C0">
        <w:rPr>
          <w:rFonts w:ascii="Times New Roman" w:hAnsi="Times New Roman" w:cs="Times New Roman"/>
          <w:sz w:val="24"/>
          <w:szCs w:val="24"/>
        </w:rPr>
        <w:t xml:space="preserve">u </w:t>
      </w:r>
      <w:r>
        <w:rPr>
          <w:rFonts w:ascii="Times New Roman" w:hAnsi="Times New Roman" w:cs="Times New Roman"/>
          <w:sz w:val="24"/>
          <w:szCs w:val="24"/>
        </w:rPr>
        <w:t xml:space="preserve"> ložných</w:t>
      </w:r>
      <w:proofErr w:type="gramEnd"/>
      <w:r>
        <w:rPr>
          <w:rFonts w:ascii="Times New Roman" w:hAnsi="Times New Roman" w:cs="Times New Roman"/>
          <w:sz w:val="24"/>
          <w:szCs w:val="24"/>
        </w:rPr>
        <w:t xml:space="preserve"> vrstev v průběhu 41 – 42. týdne a </w:t>
      </w:r>
      <w:r w:rsidR="002315C0">
        <w:rPr>
          <w:rFonts w:ascii="Times New Roman" w:hAnsi="Times New Roman" w:cs="Times New Roman"/>
          <w:sz w:val="24"/>
          <w:szCs w:val="24"/>
        </w:rPr>
        <w:t xml:space="preserve">u </w:t>
      </w:r>
      <w:r>
        <w:rPr>
          <w:rFonts w:ascii="Times New Roman" w:hAnsi="Times New Roman" w:cs="Times New Roman"/>
          <w:sz w:val="24"/>
          <w:szCs w:val="24"/>
        </w:rPr>
        <w:t>brusn</w:t>
      </w:r>
      <w:r w:rsidR="002315C0">
        <w:rPr>
          <w:rFonts w:ascii="Times New Roman" w:hAnsi="Times New Roman" w:cs="Times New Roman"/>
          <w:sz w:val="24"/>
          <w:szCs w:val="24"/>
        </w:rPr>
        <w:t>é</w:t>
      </w:r>
      <w:r>
        <w:rPr>
          <w:rFonts w:ascii="Times New Roman" w:hAnsi="Times New Roman" w:cs="Times New Roman"/>
          <w:sz w:val="24"/>
          <w:szCs w:val="24"/>
        </w:rPr>
        <w:t xml:space="preserve"> vrstv</w:t>
      </w:r>
      <w:r w:rsidR="002315C0">
        <w:rPr>
          <w:rFonts w:ascii="Times New Roman" w:hAnsi="Times New Roman" w:cs="Times New Roman"/>
          <w:sz w:val="24"/>
          <w:szCs w:val="24"/>
        </w:rPr>
        <w:t>y</w:t>
      </w:r>
      <w:r>
        <w:rPr>
          <w:rFonts w:ascii="Times New Roman" w:hAnsi="Times New Roman" w:cs="Times New Roman"/>
          <w:sz w:val="24"/>
          <w:szCs w:val="24"/>
        </w:rPr>
        <w:t xml:space="preserve"> ve 43. týdnu.</w:t>
      </w:r>
    </w:p>
    <w:p w:rsidR="002315C0" w:rsidRDefault="002315C0" w:rsidP="003A5455">
      <w:pPr>
        <w:spacing w:after="60"/>
        <w:jc w:val="both"/>
        <w:rPr>
          <w:rFonts w:ascii="Times New Roman" w:hAnsi="Times New Roman" w:cs="Times New Roman"/>
          <w:b/>
          <w:bCs/>
          <w:sz w:val="24"/>
          <w:szCs w:val="24"/>
        </w:rPr>
      </w:pPr>
    </w:p>
    <w:p w:rsidR="002315C0" w:rsidRDefault="003A5455" w:rsidP="002315C0">
      <w:pPr>
        <w:tabs>
          <w:tab w:val="left" w:pos="2856"/>
        </w:tabs>
        <w:spacing w:after="60"/>
        <w:jc w:val="both"/>
        <w:rPr>
          <w:rFonts w:ascii="Times New Roman" w:hAnsi="Times New Roman" w:cs="Times New Roman"/>
          <w:b/>
          <w:bCs/>
          <w:i/>
          <w:sz w:val="24"/>
          <w:szCs w:val="24"/>
          <w:u w:val="single"/>
        </w:rPr>
      </w:pPr>
      <w:r w:rsidRPr="002315C0">
        <w:rPr>
          <w:rFonts w:ascii="Times New Roman" w:hAnsi="Times New Roman" w:cs="Times New Roman"/>
          <w:b/>
          <w:bCs/>
          <w:i/>
          <w:sz w:val="24"/>
          <w:szCs w:val="24"/>
          <w:u w:val="single"/>
        </w:rPr>
        <w:t xml:space="preserve">Vícepráce a </w:t>
      </w:r>
      <w:proofErr w:type="spellStart"/>
      <w:r w:rsidRPr="002315C0">
        <w:rPr>
          <w:rFonts w:ascii="Times New Roman" w:hAnsi="Times New Roman" w:cs="Times New Roman"/>
          <w:b/>
          <w:bCs/>
          <w:i/>
          <w:sz w:val="24"/>
          <w:szCs w:val="24"/>
          <w:u w:val="single"/>
        </w:rPr>
        <w:t>méněpráce</w:t>
      </w:r>
      <w:proofErr w:type="spellEnd"/>
      <w:r w:rsidRPr="002315C0">
        <w:rPr>
          <w:rFonts w:ascii="Times New Roman" w:hAnsi="Times New Roman" w:cs="Times New Roman"/>
          <w:b/>
          <w:bCs/>
          <w:i/>
          <w:sz w:val="24"/>
          <w:szCs w:val="24"/>
          <w:u w:val="single"/>
        </w:rPr>
        <w:t>:</w:t>
      </w:r>
    </w:p>
    <w:p w:rsidR="003A5455" w:rsidRDefault="003A5455" w:rsidP="002315C0">
      <w:pPr>
        <w:tabs>
          <w:tab w:val="left" w:pos="2856"/>
        </w:tabs>
        <w:spacing w:after="60"/>
        <w:jc w:val="both"/>
        <w:rPr>
          <w:rFonts w:ascii="Times New Roman" w:hAnsi="Times New Roman" w:cs="Times New Roman"/>
          <w:sz w:val="24"/>
          <w:szCs w:val="24"/>
        </w:rPr>
      </w:pPr>
      <w:r>
        <w:rPr>
          <w:rFonts w:ascii="Times New Roman" w:hAnsi="Times New Roman" w:cs="Times New Roman"/>
          <w:sz w:val="24"/>
          <w:szCs w:val="24"/>
        </w:rPr>
        <w:t xml:space="preserve">Vícepráce </w:t>
      </w:r>
      <w:r w:rsidR="002315C0">
        <w:rPr>
          <w:rFonts w:ascii="Times New Roman" w:hAnsi="Times New Roman" w:cs="Times New Roman"/>
          <w:sz w:val="24"/>
          <w:szCs w:val="24"/>
        </w:rPr>
        <w:t xml:space="preserve"> - celkový odhad cca 2 mil. Kč - </w:t>
      </w:r>
      <w:r>
        <w:rPr>
          <w:rFonts w:ascii="Times New Roman" w:hAnsi="Times New Roman" w:cs="Times New Roman"/>
          <w:sz w:val="24"/>
          <w:szCs w:val="24"/>
        </w:rPr>
        <w:t>se týkají:</w:t>
      </w:r>
    </w:p>
    <w:p w:rsidR="003A5455" w:rsidRDefault="003A5455" w:rsidP="00C77C9F">
      <w:pPr>
        <w:pStyle w:val="Odstavecseseznamem"/>
        <w:numPr>
          <w:ilvl w:val="0"/>
          <w:numId w:val="17"/>
        </w:numPr>
        <w:spacing w:after="60" w:line="276" w:lineRule="auto"/>
        <w:jc w:val="both"/>
      </w:pPr>
      <w:r>
        <w:t>přeložky</w:t>
      </w:r>
      <w:r w:rsidRPr="00364AE1">
        <w:t xml:space="preserve"> rozvodů pro veřejné osvětlení, </w:t>
      </w:r>
    </w:p>
    <w:p w:rsidR="003A5455" w:rsidRDefault="002315C0" w:rsidP="00C77C9F">
      <w:pPr>
        <w:pStyle w:val="Odstavecseseznamem"/>
        <w:numPr>
          <w:ilvl w:val="0"/>
          <w:numId w:val="17"/>
        </w:numPr>
        <w:spacing w:after="60" w:line="276" w:lineRule="auto"/>
        <w:jc w:val="both"/>
      </w:pPr>
      <w:r>
        <w:t xml:space="preserve">finální řešení obnovy komunikací </w:t>
      </w:r>
    </w:p>
    <w:p w:rsidR="003A5455" w:rsidRDefault="003A5455" w:rsidP="00C77C9F">
      <w:pPr>
        <w:pStyle w:val="Odstavecseseznamem"/>
        <w:numPr>
          <w:ilvl w:val="0"/>
          <w:numId w:val="17"/>
        </w:numPr>
        <w:spacing w:after="60" w:line="276" w:lineRule="auto"/>
        <w:jc w:val="both"/>
      </w:pPr>
      <w:r w:rsidRPr="00364AE1">
        <w:t>větší rozsah asfaltů na místní komunikaci před hasičárnou</w:t>
      </w:r>
      <w:r>
        <w:t>,</w:t>
      </w:r>
    </w:p>
    <w:p w:rsidR="003A5455" w:rsidRDefault="003A5455" w:rsidP="00C77C9F">
      <w:pPr>
        <w:pStyle w:val="Odstavecseseznamem"/>
        <w:numPr>
          <w:ilvl w:val="0"/>
          <w:numId w:val="17"/>
        </w:numPr>
        <w:spacing w:after="60" w:line="276" w:lineRule="auto"/>
        <w:jc w:val="both"/>
      </w:pPr>
      <w:r>
        <w:t>větší rozsahy podkladních asfaltů v krajské komunikaci</w:t>
      </w:r>
    </w:p>
    <w:p w:rsidR="003A5455" w:rsidRDefault="003A5455" w:rsidP="00C77C9F">
      <w:pPr>
        <w:pStyle w:val="Odstavecseseznamem"/>
        <w:numPr>
          <w:ilvl w:val="0"/>
          <w:numId w:val="17"/>
        </w:numPr>
        <w:spacing w:after="60" w:line="276" w:lineRule="auto"/>
        <w:jc w:val="both"/>
      </w:pPr>
      <w:r>
        <w:t xml:space="preserve">bourání </w:t>
      </w:r>
      <w:r w:rsidRPr="00364AE1">
        <w:t xml:space="preserve">železobetonových </w:t>
      </w:r>
      <w:r>
        <w:t>septiků,</w:t>
      </w:r>
    </w:p>
    <w:p w:rsidR="003A5455" w:rsidRDefault="003A5455" w:rsidP="00C77C9F">
      <w:pPr>
        <w:pStyle w:val="Odstavecseseznamem"/>
        <w:numPr>
          <w:ilvl w:val="0"/>
          <w:numId w:val="17"/>
        </w:numPr>
        <w:spacing w:after="60" w:line="276" w:lineRule="auto"/>
        <w:jc w:val="both"/>
      </w:pPr>
      <w:r>
        <w:t>stavba provizorních stok pro možní zprovoznění SK a DK,</w:t>
      </w:r>
    </w:p>
    <w:p w:rsidR="003A5455" w:rsidRDefault="003A5455" w:rsidP="00C77C9F">
      <w:pPr>
        <w:pStyle w:val="Odstavecseseznamem"/>
        <w:numPr>
          <w:ilvl w:val="0"/>
          <w:numId w:val="17"/>
        </w:numPr>
        <w:spacing w:after="60" w:line="276" w:lineRule="auto"/>
        <w:jc w:val="both"/>
      </w:pPr>
      <w:r>
        <w:t>stavba opěrné žulové zídky,</w:t>
      </w:r>
    </w:p>
    <w:p w:rsidR="003A5455" w:rsidRDefault="003A5455" w:rsidP="00C77C9F">
      <w:pPr>
        <w:pStyle w:val="Odstavecseseznamem"/>
        <w:numPr>
          <w:ilvl w:val="0"/>
          <w:numId w:val="17"/>
        </w:numPr>
        <w:spacing w:after="60" w:line="276" w:lineRule="auto"/>
        <w:jc w:val="both"/>
      </w:pPr>
      <w:r>
        <w:t>vodovodní přípojka pro č.p. 162,</w:t>
      </w:r>
    </w:p>
    <w:p w:rsidR="003A5455" w:rsidRDefault="003A5455" w:rsidP="00C77C9F">
      <w:pPr>
        <w:pStyle w:val="Odstavecseseznamem"/>
        <w:numPr>
          <w:ilvl w:val="0"/>
          <w:numId w:val="17"/>
        </w:numPr>
        <w:spacing w:after="60" w:line="276" w:lineRule="auto"/>
        <w:jc w:val="both"/>
      </w:pPr>
      <w:r>
        <w:t>větší rozsah vodovodní přípojky pro základní školu, kostel a faru.</w:t>
      </w:r>
    </w:p>
    <w:p w:rsidR="00ED3BA4" w:rsidRDefault="00ED3BA4" w:rsidP="003A5455">
      <w:pPr>
        <w:spacing w:after="60"/>
        <w:jc w:val="both"/>
        <w:rPr>
          <w:rFonts w:ascii="Times New Roman" w:hAnsi="Times New Roman" w:cs="Times New Roman"/>
          <w:b/>
          <w:bCs/>
          <w:sz w:val="24"/>
          <w:szCs w:val="24"/>
        </w:rPr>
      </w:pPr>
    </w:p>
    <w:p w:rsidR="002315C0" w:rsidRDefault="002315C0" w:rsidP="003A5455">
      <w:pPr>
        <w:spacing w:after="60"/>
        <w:jc w:val="both"/>
        <w:rPr>
          <w:rFonts w:ascii="Times New Roman" w:hAnsi="Times New Roman" w:cs="Times New Roman"/>
          <w:sz w:val="24"/>
          <w:szCs w:val="24"/>
        </w:rPr>
      </w:pPr>
    </w:p>
    <w:p w:rsidR="002315C0" w:rsidRDefault="003A5455" w:rsidP="003A5455">
      <w:pPr>
        <w:spacing w:after="60"/>
        <w:jc w:val="both"/>
        <w:rPr>
          <w:rFonts w:ascii="Times New Roman" w:hAnsi="Times New Roman" w:cs="Times New Roman"/>
          <w:sz w:val="24"/>
          <w:szCs w:val="24"/>
        </w:rPr>
      </w:pPr>
      <w:proofErr w:type="spellStart"/>
      <w:r>
        <w:rPr>
          <w:rFonts w:ascii="Times New Roman" w:hAnsi="Times New Roman" w:cs="Times New Roman"/>
          <w:sz w:val="24"/>
          <w:szCs w:val="24"/>
        </w:rPr>
        <w:t>Méněpráce</w:t>
      </w:r>
      <w:proofErr w:type="spellEnd"/>
      <w:r w:rsidR="002315C0">
        <w:rPr>
          <w:rFonts w:ascii="Times New Roman" w:hAnsi="Times New Roman" w:cs="Times New Roman"/>
          <w:sz w:val="24"/>
          <w:szCs w:val="24"/>
        </w:rPr>
        <w:t xml:space="preserve"> – celkový </w:t>
      </w:r>
      <w:proofErr w:type="gramStart"/>
      <w:r w:rsidR="002315C0">
        <w:rPr>
          <w:rFonts w:ascii="Times New Roman" w:hAnsi="Times New Roman" w:cs="Times New Roman"/>
          <w:sz w:val="24"/>
          <w:szCs w:val="24"/>
        </w:rPr>
        <w:t xml:space="preserve">odhad </w:t>
      </w:r>
      <w:r>
        <w:rPr>
          <w:rFonts w:ascii="Times New Roman" w:hAnsi="Times New Roman" w:cs="Times New Roman"/>
          <w:sz w:val="24"/>
          <w:szCs w:val="24"/>
        </w:rPr>
        <w:t xml:space="preserve"> 0,9</w:t>
      </w:r>
      <w:proofErr w:type="gramEnd"/>
      <w:r>
        <w:rPr>
          <w:rFonts w:ascii="Times New Roman" w:hAnsi="Times New Roman" w:cs="Times New Roman"/>
          <w:sz w:val="24"/>
          <w:szCs w:val="24"/>
        </w:rPr>
        <w:t xml:space="preserve"> mil Kč. </w:t>
      </w:r>
    </w:p>
    <w:p w:rsidR="003A5455" w:rsidRDefault="003A5455" w:rsidP="003A5455">
      <w:pPr>
        <w:spacing w:after="60"/>
        <w:jc w:val="both"/>
        <w:rPr>
          <w:rFonts w:ascii="Times New Roman" w:hAnsi="Times New Roman" w:cs="Times New Roman"/>
          <w:sz w:val="24"/>
          <w:szCs w:val="24"/>
        </w:rPr>
      </w:pPr>
      <w:r>
        <w:rPr>
          <w:rFonts w:ascii="Times New Roman" w:hAnsi="Times New Roman" w:cs="Times New Roman"/>
          <w:sz w:val="24"/>
          <w:szCs w:val="24"/>
        </w:rPr>
        <w:t>Jedná se o nevyužité položky z</w:t>
      </w:r>
      <w:r w:rsidR="0063306F">
        <w:rPr>
          <w:rFonts w:ascii="Times New Roman" w:hAnsi="Times New Roman" w:cs="Times New Roman"/>
          <w:sz w:val="24"/>
          <w:szCs w:val="24"/>
        </w:rPr>
        <w:t> </w:t>
      </w:r>
      <w:r>
        <w:rPr>
          <w:rFonts w:ascii="Times New Roman" w:hAnsi="Times New Roman" w:cs="Times New Roman"/>
          <w:sz w:val="24"/>
          <w:szCs w:val="24"/>
        </w:rPr>
        <w:t>rozpočtu</w:t>
      </w:r>
      <w:r w:rsidR="0063306F">
        <w:rPr>
          <w:rFonts w:ascii="Times New Roman" w:hAnsi="Times New Roman" w:cs="Times New Roman"/>
          <w:sz w:val="24"/>
          <w:szCs w:val="24"/>
        </w:rPr>
        <w:t>,</w:t>
      </w:r>
      <w:r>
        <w:rPr>
          <w:rFonts w:ascii="Times New Roman" w:hAnsi="Times New Roman" w:cs="Times New Roman"/>
          <w:sz w:val="24"/>
          <w:szCs w:val="24"/>
        </w:rPr>
        <w:t xml:space="preserve"> jako jsou horniny tř. 5, které byly převedeny do horniny do tř. 4, nebyla využívaná část pažení a asfalt nebyl frézován ale trhán.</w:t>
      </w:r>
    </w:p>
    <w:p w:rsidR="002315C0" w:rsidRDefault="002315C0" w:rsidP="003A5455">
      <w:pPr>
        <w:spacing w:after="60"/>
        <w:jc w:val="both"/>
        <w:rPr>
          <w:rFonts w:ascii="Times New Roman" w:hAnsi="Times New Roman" w:cs="Times New Roman"/>
          <w:sz w:val="24"/>
          <w:szCs w:val="24"/>
        </w:rPr>
      </w:pPr>
    </w:p>
    <w:p w:rsidR="003A5455" w:rsidRDefault="002315C0" w:rsidP="002315C0">
      <w:pPr>
        <w:spacing w:after="60"/>
        <w:jc w:val="both"/>
        <w:rPr>
          <w:rFonts w:ascii="Times New Roman" w:hAnsi="Times New Roman" w:cs="Times New Roman"/>
          <w:sz w:val="24"/>
          <w:szCs w:val="24"/>
        </w:rPr>
      </w:pPr>
      <w:r>
        <w:rPr>
          <w:rFonts w:ascii="Times New Roman" w:hAnsi="Times New Roman" w:cs="Times New Roman"/>
          <w:sz w:val="24"/>
          <w:szCs w:val="24"/>
        </w:rPr>
        <w:t xml:space="preserve">Při vyhlášení poptávky jsme nastavili nízkou rezervu díla </w:t>
      </w:r>
      <w:r w:rsidR="003A5455">
        <w:rPr>
          <w:rFonts w:ascii="Times New Roman" w:hAnsi="Times New Roman" w:cs="Times New Roman"/>
          <w:sz w:val="24"/>
          <w:szCs w:val="24"/>
        </w:rPr>
        <w:t>o výši 300 tis. Kč</w:t>
      </w:r>
      <w:r>
        <w:rPr>
          <w:rFonts w:ascii="Times New Roman" w:hAnsi="Times New Roman" w:cs="Times New Roman"/>
          <w:sz w:val="24"/>
          <w:szCs w:val="24"/>
        </w:rPr>
        <w:t xml:space="preserve">. </w:t>
      </w:r>
      <w:r w:rsidR="003A5455">
        <w:rPr>
          <w:rFonts w:ascii="Times New Roman" w:hAnsi="Times New Roman" w:cs="Times New Roman"/>
          <w:sz w:val="24"/>
          <w:szCs w:val="24"/>
        </w:rPr>
        <w:t xml:space="preserve">Celkem potřebujeme navýšit cenu díla prostřednictvím dodatku </w:t>
      </w:r>
      <w:r w:rsidR="003A5455" w:rsidRPr="002315C0">
        <w:rPr>
          <w:rFonts w:ascii="Times New Roman" w:hAnsi="Times New Roman" w:cs="Times New Roman"/>
          <w:b/>
          <w:sz w:val="24"/>
          <w:szCs w:val="24"/>
        </w:rPr>
        <w:t>o 1,3 mil. Kč</w:t>
      </w:r>
      <w:r w:rsidR="003A5455">
        <w:rPr>
          <w:rFonts w:ascii="Times New Roman" w:hAnsi="Times New Roman" w:cs="Times New Roman"/>
          <w:sz w:val="24"/>
          <w:szCs w:val="24"/>
        </w:rPr>
        <w:t xml:space="preserve">. </w:t>
      </w:r>
    </w:p>
    <w:p w:rsidR="002315C0" w:rsidRDefault="002315C0" w:rsidP="003A5455">
      <w:pPr>
        <w:spacing w:after="40"/>
        <w:jc w:val="both"/>
        <w:rPr>
          <w:rFonts w:ascii="Times New Roman" w:hAnsi="Times New Roman" w:cs="Times New Roman"/>
          <w:sz w:val="24"/>
          <w:szCs w:val="24"/>
        </w:rPr>
      </w:pPr>
    </w:p>
    <w:p w:rsidR="003A5455" w:rsidRPr="00771AB0" w:rsidRDefault="003A5455" w:rsidP="003A5455">
      <w:pPr>
        <w:spacing w:after="40"/>
        <w:jc w:val="both"/>
        <w:rPr>
          <w:rFonts w:ascii="Times New Roman" w:hAnsi="Times New Roman" w:cs="Times New Roman"/>
          <w:sz w:val="24"/>
          <w:szCs w:val="24"/>
        </w:rPr>
      </w:pPr>
      <w:r w:rsidRPr="0063306F">
        <w:rPr>
          <w:rFonts w:ascii="Times New Roman" w:hAnsi="Times New Roman" w:cs="Times New Roman"/>
          <w:b/>
          <w:sz w:val="24"/>
          <w:szCs w:val="24"/>
        </w:rPr>
        <w:t xml:space="preserve">Termín dokončení díla je </w:t>
      </w:r>
      <w:r w:rsidR="0063306F">
        <w:rPr>
          <w:rFonts w:ascii="Times New Roman" w:hAnsi="Times New Roman" w:cs="Times New Roman"/>
          <w:b/>
          <w:sz w:val="24"/>
          <w:szCs w:val="24"/>
        </w:rPr>
        <w:t xml:space="preserve">spravedlivé </w:t>
      </w:r>
      <w:r w:rsidRPr="0063306F">
        <w:rPr>
          <w:rFonts w:ascii="Times New Roman" w:hAnsi="Times New Roman" w:cs="Times New Roman"/>
          <w:b/>
          <w:sz w:val="24"/>
          <w:szCs w:val="24"/>
        </w:rPr>
        <w:t>posunout z předpokládaného 10. října na 31. října 2024.</w:t>
      </w:r>
      <w:r>
        <w:rPr>
          <w:rFonts w:ascii="Times New Roman" w:hAnsi="Times New Roman" w:cs="Times New Roman"/>
          <w:sz w:val="24"/>
          <w:szCs w:val="24"/>
        </w:rPr>
        <w:t xml:space="preserve"> Zpoždění stavby bylo způsobené nepovedenou krajskou zakázkou na průtah městem. Dále se na posunutí termínu podepisuje i množství víceprací. </w:t>
      </w:r>
    </w:p>
    <w:p w:rsidR="003A5455" w:rsidRDefault="003A5455" w:rsidP="003A5455">
      <w:pPr>
        <w:spacing w:after="0"/>
        <w:jc w:val="both"/>
        <w:rPr>
          <w:rFonts w:ascii="Times New Roman" w:hAnsi="Times New Roman" w:cs="Times New Roman"/>
          <w:sz w:val="24"/>
          <w:szCs w:val="24"/>
        </w:rPr>
      </w:pPr>
    </w:p>
    <w:p w:rsidR="003A5455" w:rsidRDefault="003A5455" w:rsidP="003A5455">
      <w:pPr>
        <w:spacing w:after="0"/>
        <w:jc w:val="both"/>
        <w:rPr>
          <w:rFonts w:ascii="Times New Roman" w:hAnsi="Times New Roman" w:cs="Times New Roman"/>
          <w:sz w:val="24"/>
          <w:szCs w:val="24"/>
        </w:rPr>
      </w:pPr>
    </w:p>
    <w:p w:rsidR="003A5455" w:rsidRPr="00C80DA1" w:rsidRDefault="003A5455" w:rsidP="003A5455">
      <w:pPr>
        <w:spacing w:after="0"/>
        <w:jc w:val="both"/>
        <w:rPr>
          <w:rFonts w:ascii="Times New Roman" w:hAnsi="Times New Roman"/>
          <w:b/>
          <w:bCs/>
          <w:i/>
          <w:sz w:val="24"/>
          <w:szCs w:val="24"/>
          <w:u w:val="single"/>
        </w:rPr>
      </w:pPr>
      <w:r w:rsidRPr="00C80DA1">
        <w:rPr>
          <w:rFonts w:ascii="Times New Roman" w:hAnsi="Times New Roman"/>
          <w:b/>
          <w:bCs/>
          <w:i/>
          <w:sz w:val="24"/>
          <w:szCs w:val="24"/>
          <w:u w:val="single"/>
        </w:rPr>
        <w:t>Rekapitulace ceny díla</w:t>
      </w:r>
      <w:r>
        <w:rPr>
          <w:rFonts w:ascii="Times New Roman" w:hAnsi="Times New Roman"/>
          <w:b/>
          <w:bCs/>
          <w:i/>
          <w:sz w:val="24"/>
          <w:szCs w:val="24"/>
          <w:u w:val="single"/>
        </w:rPr>
        <w:t>:</w:t>
      </w:r>
    </w:p>
    <w:p w:rsidR="003A5455" w:rsidRPr="000F2E8F" w:rsidRDefault="003A5455" w:rsidP="003A5455">
      <w:pPr>
        <w:spacing w:after="0" w:line="240" w:lineRule="auto"/>
        <w:jc w:val="both"/>
        <w:rPr>
          <w:rFonts w:ascii="Times New Roman" w:hAnsi="Times New Roman"/>
          <w:bCs/>
          <w:sz w:val="24"/>
          <w:szCs w:val="24"/>
        </w:rPr>
      </w:pPr>
      <w:proofErr w:type="spellStart"/>
      <w:r w:rsidRPr="000F2E8F">
        <w:rPr>
          <w:rFonts w:ascii="Times New Roman" w:hAnsi="Times New Roman"/>
          <w:bCs/>
          <w:sz w:val="24"/>
          <w:szCs w:val="24"/>
        </w:rPr>
        <w:t>SoD</w:t>
      </w:r>
      <w:proofErr w:type="spellEnd"/>
      <w:r w:rsidRPr="000F2E8F">
        <w:rPr>
          <w:rFonts w:ascii="Times New Roman" w:hAnsi="Times New Roman"/>
          <w:bCs/>
          <w:sz w:val="24"/>
          <w:szCs w:val="24"/>
        </w:rPr>
        <w:t xml:space="preserve"> </w:t>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r>
      <w:r>
        <w:rPr>
          <w:rFonts w:ascii="Times New Roman" w:hAnsi="Times New Roman"/>
          <w:bCs/>
          <w:sz w:val="24"/>
          <w:szCs w:val="24"/>
        </w:rPr>
        <w:t>13,3</w:t>
      </w:r>
      <w:r w:rsidRPr="000F2E8F">
        <w:rPr>
          <w:rFonts w:ascii="Times New Roman" w:hAnsi="Times New Roman"/>
          <w:bCs/>
          <w:sz w:val="24"/>
          <w:szCs w:val="24"/>
        </w:rPr>
        <w:t xml:space="preserve"> mil. Kč bez DPH (včetně rezervy díla </w:t>
      </w:r>
      <w:r>
        <w:rPr>
          <w:rFonts w:ascii="Times New Roman" w:hAnsi="Times New Roman"/>
          <w:bCs/>
          <w:sz w:val="24"/>
          <w:szCs w:val="24"/>
        </w:rPr>
        <w:t>0,3</w:t>
      </w:r>
      <w:r w:rsidRPr="000F2E8F">
        <w:rPr>
          <w:rFonts w:ascii="Times New Roman" w:hAnsi="Times New Roman"/>
          <w:bCs/>
          <w:sz w:val="24"/>
          <w:szCs w:val="24"/>
        </w:rPr>
        <w:t xml:space="preserve"> mil. Kč)</w:t>
      </w:r>
    </w:p>
    <w:p w:rsidR="003A5455" w:rsidRPr="000F2E8F" w:rsidRDefault="003A5455" w:rsidP="003A5455">
      <w:pPr>
        <w:spacing w:after="0" w:line="240" w:lineRule="auto"/>
        <w:jc w:val="both"/>
        <w:rPr>
          <w:rFonts w:ascii="Times New Roman" w:hAnsi="Times New Roman"/>
          <w:bCs/>
          <w:sz w:val="24"/>
          <w:szCs w:val="24"/>
        </w:rPr>
      </w:pPr>
      <w:r w:rsidRPr="000F2E8F">
        <w:rPr>
          <w:rFonts w:ascii="Times New Roman" w:hAnsi="Times New Roman"/>
          <w:bCs/>
          <w:sz w:val="24"/>
          <w:szCs w:val="24"/>
        </w:rPr>
        <w:t>Dodatek č. 1</w:t>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r>
      <w:r w:rsidRPr="000F2E8F">
        <w:rPr>
          <w:rFonts w:ascii="Times New Roman" w:hAnsi="Times New Roman"/>
          <w:bCs/>
          <w:sz w:val="24"/>
          <w:szCs w:val="24"/>
        </w:rPr>
        <w:tab/>
        <w:t xml:space="preserve">  </w:t>
      </w:r>
      <w:r>
        <w:rPr>
          <w:rFonts w:ascii="Times New Roman" w:hAnsi="Times New Roman"/>
          <w:bCs/>
          <w:sz w:val="24"/>
          <w:szCs w:val="24"/>
        </w:rPr>
        <w:t>1</w:t>
      </w:r>
      <w:r w:rsidRPr="000F2E8F">
        <w:rPr>
          <w:rFonts w:ascii="Times New Roman" w:hAnsi="Times New Roman"/>
          <w:bCs/>
          <w:sz w:val="24"/>
          <w:szCs w:val="24"/>
        </w:rPr>
        <w:t>,</w:t>
      </w:r>
      <w:r>
        <w:rPr>
          <w:rFonts w:ascii="Times New Roman" w:hAnsi="Times New Roman"/>
          <w:bCs/>
          <w:sz w:val="24"/>
          <w:szCs w:val="24"/>
        </w:rPr>
        <w:t>3</w:t>
      </w:r>
      <w:r w:rsidRPr="000F2E8F">
        <w:rPr>
          <w:rFonts w:ascii="Times New Roman" w:hAnsi="Times New Roman"/>
          <w:bCs/>
          <w:sz w:val="24"/>
          <w:szCs w:val="24"/>
        </w:rPr>
        <w:t xml:space="preserve"> mil. Kč (navýšení rezervy</w:t>
      </w:r>
      <w:r>
        <w:rPr>
          <w:rFonts w:ascii="Times New Roman" w:hAnsi="Times New Roman"/>
          <w:bCs/>
          <w:sz w:val="24"/>
          <w:szCs w:val="24"/>
        </w:rPr>
        <w:t xml:space="preserve"> o tuto částku</w:t>
      </w:r>
      <w:r w:rsidRPr="000F2E8F">
        <w:rPr>
          <w:rFonts w:ascii="Times New Roman" w:hAnsi="Times New Roman"/>
          <w:bCs/>
          <w:sz w:val="24"/>
          <w:szCs w:val="24"/>
        </w:rPr>
        <w:t>)</w:t>
      </w:r>
    </w:p>
    <w:p w:rsidR="003A5455" w:rsidRDefault="003A5455" w:rsidP="003A5455">
      <w:pPr>
        <w:spacing w:after="0" w:line="240" w:lineRule="auto"/>
        <w:jc w:val="both"/>
        <w:rPr>
          <w:rFonts w:ascii="Times New Roman" w:hAnsi="Times New Roman"/>
          <w:bCs/>
          <w:sz w:val="24"/>
          <w:szCs w:val="24"/>
        </w:rPr>
      </w:pPr>
      <w:r w:rsidRPr="000F2E8F">
        <w:rPr>
          <w:rFonts w:ascii="Times New Roman" w:hAnsi="Times New Roman"/>
          <w:bCs/>
          <w:sz w:val="24"/>
          <w:szCs w:val="24"/>
        </w:rPr>
        <w:t>Celková cena vč. dodatku č. 1</w:t>
      </w:r>
      <w:r w:rsidRPr="000F2E8F">
        <w:rPr>
          <w:rFonts w:ascii="Times New Roman" w:hAnsi="Times New Roman"/>
          <w:bCs/>
          <w:sz w:val="24"/>
          <w:szCs w:val="24"/>
        </w:rPr>
        <w:tab/>
      </w:r>
      <w:r>
        <w:rPr>
          <w:rFonts w:ascii="Times New Roman" w:hAnsi="Times New Roman"/>
          <w:bCs/>
          <w:sz w:val="24"/>
          <w:szCs w:val="24"/>
        </w:rPr>
        <w:t>14</w:t>
      </w:r>
      <w:r w:rsidRPr="000F2E8F">
        <w:rPr>
          <w:rFonts w:ascii="Times New Roman" w:hAnsi="Times New Roman"/>
          <w:bCs/>
          <w:sz w:val="24"/>
          <w:szCs w:val="24"/>
        </w:rPr>
        <w:t>,</w:t>
      </w:r>
      <w:r>
        <w:rPr>
          <w:rFonts w:ascii="Times New Roman" w:hAnsi="Times New Roman"/>
          <w:bCs/>
          <w:sz w:val="24"/>
          <w:szCs w:val="24"/>
        </w:rPr>
        <w:t>6</w:t>
      </w:r>
      <w:r w:rsidRPr="000F2E8F">
        <w:rPr>
          <w:rFonts w:ascii="Times New Roman" w:hAnsi="Times New Roman"/>
          <w:bCs/>
          <w:sz w:val="24"/>
          <w:szCs w:val="24"/>
        </w:rPr>
        <w:t xml:space="preserve"> mil. Kč bez DPH (včetně rezervy díla </w:t>
      </w:r>
      <w:r>
        <w:rPr>
          <w:rFonts w:ascii="Times New Roman" w:hAnsi="Times New Roman"/>
          <w:bCs/>
          <w:sz w:val="24"/>
          <w:szCs w:val="24"/>
        </w:rPr>
        <w:t>1,6</w:t>
      </w:r>
      <w:r w:rsidRPr="000F2E8F">
        <w:rPr>
          <w:rFonts w:ascii="Times New Roman" w:hAnsi="Times New Roman"/>
          <w:bCs/>
          <w:sz w:val="24"/>
          <w:szCs w:val="24"/>
        </w:rPr>
        <w:t xml:space="preserve"> mil. Kč)</w:t>
      </w:r>
    </w:p>
    <w:p w:rsidR="003A5455" w:rsidRDefault="003A5455" w:rsidP="003A5455">
      <w:pPr>
        <w:spacing w:after="0" w:line="240" w:lineRule="auto"/>
        <w:jc w:val="both"/>
        <w:rPr>
          <w:rFonts w:ascii="Times New Roman" w:hAnsi="Times New Roman"/>
          <w:bCs/>
          <w:sz w:val="24"/>
          <w:szCs w:val="24"/>
        </w:rPr>
      </w:pPr>
    </w:p>
    <w:p w:rsidR="003A5455" w:rsidRPr="00060F87" w:rsidRDefault="003A5455" w:rsidP="003A5455">
      <w:pPr>
        <w:spacing w:after="0"/>
        <w:jc w:val="both"/>
        <w:rPr>
          <w:rFonts w:ascii="Times New Roman" w:hAnsi="Times New Roman"/>
          <w:bCs/>
          <w:sz w:val="24"/>
          <w:szCs w:val="24"/>
        </w:rPr>
      </w:pPr>
      <w:r w:rsidRPr="00060F87">
        <w:rPr>
          <w:rFonts w:ascii="Times New Roman" w:hAnsi="Times New Roman"/>
          <w:bCs/>
          <w:sz w:val="24"/>
          <w:szCs w:val="24"/>
        </w:rPr>
        <w:t>Většina prací spojených s vícepracemi souvisí s obnovou komunikací</w:t>
      </w:r>
      <w:r>
        <w:rPr>
          <w:rFonts w:ascii="Times New Roman" w:hAnsi="Times New Roman"/>
          <w:bCs/>
          <w:sz w:val="24"/>
          <w:szCs w:val="24"/>
        </w:rPr>
        <w:t>,</w:t>
      </w:r>
      <w:r w:rsidRPr="00060F87">
        <w:rPr>
          <w:rFonts w:ascii="Times New Roman" w:hAnsi="Times New Roman"/>
          <w:bCs/>
          <w:sz w:val="24"/>
          <w:szCs w:val="24"/>
        </w:rPr>
        <w:t xml:space="preserve"> a </w:t>
      </w:r>
      <w:r>
        <w:rPr>
          <w:rFonts w:ascii="Times New Roman" w:hAnsi="Times New Roman"/>
          <w:bCs/>
          <w:sz w:val="24"/>
          <w:szCs w:val="24"/>
        </w:rPr>
        <w:t>proto bude tato většina hrazena z rozpočtu města Rokytnice nad Jizerou.</w:t>
      </w:r>
    </w:p>
    <w:p w:rsidR="003A5455" w:rsidRDefault="003A5455" w:rsidP="003A5455">
      <w:pPr>
        <w:spacing w:after="0" w:line="240" w:lineRule="auto"/>
        <w:jc w:val="both"/>
        <w:rPr>
          <w:rFonts w:ascii="Times New Roman" w:hAnsi="Times New Roman"/>
          <w:bCs/>
          <w:sz w:val="24"/>
          <w:szCs w:val="24"/>
        </w:rPr>
      </w:pPr>
    </w:p>
    <w:p w:rsidR="002315C0" w:rsidRDefault="002315C0" w:rsidP="003A5455">
      <w:pPr>
        <w:spacing w:after="0" w:line="240" w:lineRule="auto"/>
        <w:jc w:val="both"/>
        <w:rPr>
          <w:rFonts w:ascii="Times New Roman" w:hAnsi="Times New Roman"/>
          <w:bCs/>
          <w:sz w:val="24"/>
          <w:szCs w:val="24"/>
        </w:rPr>
      </w:pPr>
    </w:p>
    <w:p w:rsidR="003A5455" w:rsidRDefault="003A5455" w:rsidP="003A5455">
      <w:pPr>
        <w:spacing w:after="0" w:line="240" w:lineRule="auto"/>
        <w:jc w:val="both"/>
        <w:rPr>
          <w:rFonts w:ascii="Times New Roman" w:hAnsi="Times New Roman"/>
          <w:bCs/>
          <w:sz w:val="24"/>
          <w:szCs w:val="24"/>
        </w:rPr>
      </w:pPr>
      <w:r w:rsidRPr="00C80DA1">
        <w:rPr>
          <w:rFonts w:ascii="Times New Roman" w:hAnsi="Times New Roman"/>
          <w:b/>
          <w:bCs/>
          <w:i/>
          <w:sz w:val="24"/>
          <w:szCs w:val="24"/>
          <w:u w:val="single"/>
        </w:rPr>
        <w:t xml:space="preserve">Shrnutí aktuálního </w:t>
      </w:r>
      <w:proofErr w:type="gramStart"/>
      <w:r w:rsidRPr="00C80DA1">
        <w:rPr>
          <w:rFonts w:ascii="Times New Roman" w:hAnsi="Times New Roman"/>
          <w:b/>
          <w:bCs/>
          <w:i/>
          <w:sz w:val="24"/>
          <w:szCs w:val="24"/>
          <w:u w:val="single"/>
        </w:rPr>
        <w:t>stavu</w:t>
      </w:r>
      <w:r>
        <w:rPr>
          <w:rFonts w:ascii="Times New Roman" w:hAnsi="Times New Roman"/>
          <w:bCs/>
          <w:sz w:val="24"/>
          <w:szCs w:val="24"/>
        </w:rPr>
        <w:t xml:space="preserve"> :</w:t>
      </w:r>
      <w:proofErr w:type="gramEnd"/>
      <w:r>
        <w:rPr>
          <w:rFonts w:ascii="Times New Roman" w:hAnsi="Times New Roman"/>
          <w:bCs/>
          <w:sz w:val="24"/>
          <w:szCs w:val="24"/>
        </w:rPr>
        <w:t xml:space="preserve"> </w:t>
      </w:r>
    </w:p>
    <w:p w:rsidR="003A5455" w:rsidRPr="00C80DA1" w:rsidRDefault="003A5455" w:rsidP="003A5455">
      <w:pPr>
        <w:spacing w:after="0"/>
        <w:jc w:val="both"/>
        <w:rPr>
          <w:rFonts w:ascii="Times New Roman" w:hAnsi="Times New Roman"/>
          <w:bCs/>
          <w:sz w:val="24"/>
          <w:szCs w:val="24"/>
        </w:rPr>
      </w:pPr>
      <w:r>
        <w:rPr>
          <w:rFonts w:ascii="Times New Roman" w:hAnsi="Times New Roman"/>
          <w:bCs/>
          <w:sz w:val="24"/>
          <w:szCs w:val="24"/>
        </w:rPr>
        <w:t xml:space="preserve">Pokládka veškerých inženýrských sítí je již v zásadě dokončena. Zbývá propojit plynovod a provést pokládku komunikací vč. veškerých souvisejících prací. Navýšení rezervy díla nám bude sloužit k řádnému dofinancování akce. Kompletní informaci o realizované akci předložíme k projednání standardně - po jejím úplném dokončení.  </w:t>
      </w:r>
    </w:p>
    <w:p w:rsidR="003A5455" w:rsidRDefault="003A5455" w:rsidP="003A5455">
      <w:pPr>
        <w:spacing w:after="0"/>
        <w:jc w:val="both"/>
        <w:rPr>
          <w:rFonts w:ascii="Times New Roman" w:hAnsi="Times New Roman"/>
          <w:sz w:val="24"/>
          <w:szCs w:val="24"/>
        </w:rPr>
      </w:pPr>
    </w:p>
    <w:p w:rsidR="002315C0" w:rsidRDefault="002315C0" w:rsidP="003A5455">
      <w:pPr>
        <w:spacing w:after="0"/>
        <w:jc w:val="both"/>
        <w:rPr>
          <w:rFonts w:ascii="Times New Roman" w:hAnsi="Times New Roman"/>
          <w:sz w:val="24"/>
          <w:szCs w:val="24"/>
        </w:rPr>
      </w:pPr>
    </w:p>
    <w:p w:rsidR="00B9559F" w:rsidRPr="000F2E8F" w:rsidRDefault="00B9559F" w:rsidP="003A5455">
      <w:pPr>
        <w:spacing w:after="0"/>
        <w:jc w:val="both"/>
        <w:rPr>
          <w:rFonts w:ascii="Times New Roman" w:hAnsi="Times New Roman"/>
          <w:sz w:val="24"/>
          <w:szCs w:val="24"/>
        </w:rPr>
      </w:pPr>
    </w:p>
    <w:p w:rsidR="003A5455" w:rsidRPr="000A530E" w:rsidRDefault="003A5455" w:rsidP="003A5455">
      <w:pPr>
        <w:spacing w:after="0"/>
        <w:rPr>
          <w:rFonts w:ascii="Times New Roman" w:hAnsi="Times New Roman" w:cs="Times New Roman"/>
          <w:b/>
          <w:bCs/>
          <w:sz w:val="24"/>
          <w:szCs w:val="24"/>
          <w:u w:val="single"/>
        </w:rPr>
      </w:pPr>
      <w:r w:rsidRPr="000A530E">
        <w:rPr>
          <w:rFonts w:ascii="Times New Roman" w:hAnsi="Times New Roman" w:cs="Times New Roman"/>
          <w:b/>
          <w:bCs/>
          <w:sz w:val="24"/>
          <w:szCs w:val="24"/>
          <w:u w:val="single"/>
        </w:rPr>
        <w:t>Návrh na usnesení:</w:t>
      </w:r>
    </w:p>
    <w:p w:rsidR="003A5455" w:rsidRDefault="003A5455" w:rsidP="003A5455">
      <w:pPr>
        <w:spacing w:after="0" w:line="240" w:lineRule="auto"/>
        <w:jc w:val="both"/>
        <w:rPr>
          <w:rFonts w:ascii="Times New Roman" w:hAnsi="Times New Roman"/>
          <w:sz w:val="24"/>
          <w:szCs w:val="24"/>
        </w:rPr>
      </w:pPr>
      <w:r w:rsidRPr="00BB7B6B">
        <w:rPr>
          <w:rFonts w:ascii="Times New Roman" w:hAnsi="Times New Roman"/>
          <w:sz w:val="24"/>
          <w:szCs w:val="24"/>
        </w:rPr>
        <w:t>RS bere na vědomí průběh akce: „</w:t>
      </w:r>
      <w:r w:rsidRPr="00505B6A">
        <w:rPr>
          <w:rFonts w:ascii="Times New Roman" w:hAnsi="Times New Roman"/>
          <w:sz w:val="24"/>
          <w:szCs w:val="24"/>
        </w:rPr>
        <w:t>Rokytnice nad Jizerou – obnova a přeložky technické infrastruktury u hotelu Krakonoš</w:t>
      </w:r>
      <w:r w:rsidRPr="00BB7B6B">
        <w:rPr>
          <w:rFonts w:ascii="Times New Roman" w:hAnsi="Times New Roman"/>
          <w:sz w:val="24"/>
          <w:szCs w:val="24"/>
        </w:rPr>
        <w:t>“, souhlasí s</w:t>
      </w:r>
      <w:r>
        <w:rPr>
          <w:rFonts w:ascii="Times New Roman" w:hAnsi="Times New Roman"/>
          <w:sz w:val="24"/>
          <w:szCs w:val="24"/>
        </w:rPr>
        <w:t> </w:t>
      </w:r>
      <w:r w:rsidRPr="00BB7B6B">
        <w:rPr>
          <w:rFonts w:ascii="Times New Roman" w:hAnsi="Times New Roman"/>
          <w:sz w:val="24"/>
          <w:szCs w:val="24"/>
        </w:rPr>
        <w:t xml:space="preserve">uzavřením smluvního dodatku dle předloženého materiálu. </w:t>
      </w:r>
    </w:p>
    <w:p w:rsidR="00D9461C" w:rsidRDefault="00D9461C" w:rsidP="00704BDB">
      <w:pPr>
        <w:spacing w:after="0"/>
        <w:jc w:val="both"/>
        <w:rPr>
          <w:rFonts w:ascii="Times New Roman" w:hAnsi="Times New Roman" w:cs="Times New Roman"/>
          <w:sz w:val="24"/>
          <w:szCs w:val="24"/>
        </w:rPr>
      </w:pPr>
    </w:p>
    <w:p w:rsidR="00B9559F" w:rsidRDefault="00B9559F" w:rsidP="00704BDB">
      <w:pPr>
        <w:spacing w:after="0"/>
        <w:jc w:val="both"/>
        <w:rPr>
          <w:rFonts w:ascii="Times New Roman" w:hAnsi="Times New Roman" w:cs="Times New Roman"/>
          <w:sz w:val="24"/>
          <w:szCs w:val="24"/>
        </w:rPr>
      </w:pPr>
    </w:p>
    <w:p w:rsidR="002315C0" w:rsidRDefault="002315C0" w:rsidP="00704BDB">
      <w:pPr>
        <w:spacing w:after="0"/>
        <w:jc w:val="both"/>
        <w:rPr>
          <w:rFonts w:ascii="Times New Roman" w:hAnsi="Times New Roman" w:cs="Times New Roman"/>
          <w:sz w:val="24"/>
          <w:szCs w:val="24"/>
        </w:rPr>
      </w:pPr>
    </w:p>
    <w:p w:rsidR="002315C0" w:rsidRDefault="002315C0" w:rsidP="00704BDB">
      <w:pPr>
        <w:spacing w:after="0"/>
        <w:jc w:val="both"/>
        <w:rPr>
          <w:rFonts w:ascii="Times New Roman" w:hAnsi="Times New Roman" w:cs="Times New Roman"/>
          <w:sz w:val="24"/>
          <w:szCs w:val="24"/>
        </w:rPr>
      </w:pPr>
    </w:p>
    <w:p w:rsidR="002315C0" w:rsidRDefault="002315C0" w:rsidP="00704BDB">
      <w:pPr>
        <w:spacing w:after="0"/>
        <w:jc w:val="both"/>
        <w:rPr>
          <w:rFonts w:ascii="Times New Roman" w:hAnsi="Times New Roman" w:cs="Times New Roman"/>
          <w:sz w:val="24"/>
          <w:szCs w:val="24"/>
        </w:rPr>
      </w:pPr>
    </w:p>
    <w:p w:rsidR="002315C0" w:rsidRDefault="002315C0" w:rsidP="00704BDB">
      <w:pPr>
        <w:spacing w:after="0"/>
        <w:jc w:val="both"/>
        <w:rPr>
          <w:rFonts w:ascii="Times New Roman" w:hAnsi="Times New Roman" w:cs="Times New Roman"/>
          <w:sz w:val="24"/>
          <w:szCs w:val="24"/>
        </w:rPr>
      </w:pPr>
    </w:p>
    <w:p w:rsidR="002315C0" w:rsidRDefault="002315C0" w:rsidP="00704BDB">
      <w:pPr>
        <w:spacing w:after="0"/>
        <w:jc w:val="both"/>
        <w:rPr>
          <w:rFonts w:ascii="Times New Roman" w:hAnsi="Times New Roman" w:cs="Times New Roman"/>
          <w:sz w:val="24"/>
          <w:szCs w:val="24"/>
        </w:rPr>
      </w:pPr>
    </w:p>
    <w:p w:rsidR="002315C0" w:rsidRDefault="002315C0" w:rsidP="00704BDB">
      <w:pPr>
        <w:spacing w:after="0"/>
        <w:jc w:val="both"/>
        <w:rPr>
          <w:rFonts w:ascii="Times New Roman" w:hAnsi="Times New Roman" w:cs="Times New Roman"/>
          <w:sz w:val="24"/>
          <w:szCs w:val="24"/>
        </w:rPr>
      </w:pPr>
    </w:p>
    <w:p w:rsidR="002315C0" w:rsidRDefault="002315C0" w:rsidP="00704BDB">
      <w:pPr>
        <w:spacing w:after="0"/>
        <w:jc w:val="both"/>
        <w:rPr>
          <w:rFonts w:ascii="Times New Roman" w:hAnsi="Times New Roman" w:cs="Times New Roman"/>
          <w:sz w:val="24"/>
          <w:szCs w:val="24"/>
        </w:rPr>
      </w:pPr>
    </w:p>
    <w:p w:rsidR="0063306F" w:rsidRDefault="0063306F" w:rsidP="00704BDB">
      <w:pPr>
        <w:spacing w:after="0"/>
        <w:jc w:val="both"/>
        <w:rPr>
          <w:rFonts w:ascii="Times New Roman" w:hAnsi="Times New Roman" w:cs="Times New Roman"/>
          <w:sz w:val="24"/>
          <w:szCs w:val="24"/>
        </w:rPr>
      </w:pPr>
    </w:p>
    <w:p w:rsidR="00D9461C" w:rsidRDefault="00D9461C" w:rsidP="00D9461C">
      <w:pPr>
        <w:pStyle w:val="Nadpis1"/>
        <w:ind w:firstLine="1767"/>
      </w:pPr>
      <w:r w:rsidRPr="00BC16FC">
        <w:t>Finanční otázky</w:t>
      </w:r>
    </w:p>
    <w:p w:rsidR="00F03A4E" w:rsidRDefault="00F03A4E" w:rsidP="00F03A4E"/>
    <w:p w:rsidR="002315C0" w:rsidRPr="00F03A4E" w:rsidRDefault="002315C0" w:rsidP="00F03A4E"/>
    <w:p w:rsidR="00D9461C" w:rsidRDefault="00D9461C" w:rsidP="002315C0">
      <w:pPr>
        <w:pStyle w:val="Nadpis1"/>
        <w:numPr>
          <w:ilvl w:val="1"/>
          <w:numId w:val="19"/>
        </w:numPr>
        <w:rPr>
          <w:rFonts w:ascii="Times New Roman" w:hAnsi="Times New Roman" w:cs="Times New Roman"/>
          <w:sz w:val="28"/>
          <w:szCs w:val="28"/>
          <w:u w:val="single"/>
        </w:rPr>
      </w:pPr>
      <w:r w:rsidRPr="00D9461C">
        <w:rPr>
          <w:rFonts w:ascii="Times New Roman" w:hAnsi="Times New Roman" w:cs="Times New Roman"/>
          <w:sz w:val="28"/>
          <w:szCs w:val="28"/>
          <w:u w:val="single"/>
        </w:rPr>
        <w:t>Úvěr pro VHS Turnov v roce 2024</w:t>
      </w:r>
    </w:p>
    <w:p w:rsidR="00BC16FC" w:rsidRDefault="00BC16FC" w:rsidP="00BC16FC"/>
    <w:p w:rsidR="00770AD4" w:rsidRDefault="00D37A31" w:rsidP="00D37A31">
      <w:pPr>
        <w:spacing w:after="0"/>
        <w:jc w:val="both"/>
        <w:rPr>
          <w:rFonts w:ascii="Times New Roman" w:hAnsi="Times New Roman" w:cs="Times New Roman"/>
          <w:sz w:val="24"/>
          <w:szCs w:val="24"/>
        </w:rPr>
      </w:pPr>
      <w:r>
        <w:rPr>
          <w:rFonts w:ascii="Times New Roman" w:hAnsi="Times New Roman" w:cs="Times New Roman"/>
          <w:sz w:val="24"/>
          <w:szCs w:val="24"/>
        </w:rPr>
        <w:t>V červnu schválila RS vypsání veřejné poptávky na poskytnutí úvěru VHS Turn</w:t>
      </w:r>
      <w:r w:rsidRPr="005B0233">
        <w:rPr>
          <w:rFonts w:ascii="Times New Roman" w:hAnsi="Times New Roman" w:cs="Times New Roman"/>
          <w:sz w:val="24"/>
          <w:szCs w:val="24"/>
        </w:rPr>
        <w:t>ov</w:t>
      </w:r>
      <w:r>
        <w:rPr>
          <w:rFonts w:ascii="Times New Roman" w:hAnsi="Times New Roman" w:cs="Times New Roman"/>
          <w:sz w:val="24"/>
          <w:szCs w:val="24"/>
        </w:rPr>
        <w:t xml:space="preserve"> ve výši</w:t>
      </w:r>
      <w:r>
        <w:rPr>
          <w:rFonts w:ascii="Times New Roman" w:hAnsi="Times New Roman" w:cs="Times New Roman"/>
          <w:sz w:val="24"/>
          <w:szCs w:val="24"/>
        </w:rPr>
        <w:br/>
        <w:t xml:space="preserve">30 mil. Kč, který je určený primárně na </w:t>
      </w:r>
      <w:r w:rsidR="00770AD4">
        <w:rPr>
          <w:rFonts w:ascii="Times New Roman" w:hAnsi="Times New Roman" w:cs="Times New Roman"/>
          <w:sz w:val="24"/>
          <w:szCs w:val="24"/>
        </w:rPr>
        <w:t xml:space="preserve">letošní </w:t>
      </w:r>
      <w:r>
        <w:rPr>
          <w:rFonts w:ascii="Times New Roman" w:hAnsi="Times New Roman" w:cs="Times New Roman"/>
          <w:sz w:val="24"/>
          <w:szCs w:val="24"/>
        </w:rPr>
        <w:t xml:space="preserve">investiční výdaje v souladu s rozpočtem VHS Turnov. Úvěr bude sloužit na doplnění finančních zdrojů svazku v roce 2024. </w:t>
      </w:r>
    </w:p>
    <w:p w:rsidR="00770AD4" w:rsidRDefault="00770AD4" w:rsidP="00D37A31">
      <w:pPr>
        <w:spacing w:after="0"/>
        <w:jc w:val="both"/>
        <w:rPr>
          <w:rFonts w:ascii="Times New Roman" w:hAnsi="Times New Roman" w:cs="Times New Roman"/>
          <w:sz w:val="24"/>
          <w:szCs w:val="24"/>
        </w:rPr>
      </w:pPr>
    </w:p>
    <w:p w:rsidR="00770AD4" w:rsidRDefault="00D37A31" w:rsidP="00D37A31">
      <w:pPr>
        <w:spacing w:after="0"/>
        <w:jc w:val="both"/>
        <w:rPr>
          <w:rFonts w:ascii="Times New Roman" w:hAnsi="Times New Roman" w:cs="Times New Roman"/>
          <w:sz w:val="24"/>
          <w:szCs w:val="24"/>
        </w:rPr>
      </w:pPr>
      <w:r w:rsidRPr="002315C0">
        <w:rPr>
          <w:rFonts w:ascii="Times New Roman" w:hAnsi="Times New Roman" w:cs="Times New Roman"/>
          <w:b/>
          <w:sz w:val="24"/>
          <w:szCs w:val="24"/>
        </w:rPr>
        <w:t>Rada sdružení rozhodla o vypsání nabídky ve dvou variantách (fixní a pohyblivá úroková sazba)</w:t>
      </w:r>
      <w:r w:rsidR="00770AD4" w:rsidRPr="002315C0">
        <w:rPr>
          <w:rFonts w:ascii="Times New Roman" w:hAnsi="Times New Roman" w:cs="Times New Roman"/>
          <w:b/>
          <w:sz w:val="24"/>
          <w:szCs w:val="24"/>
        </w:rPr>
        <w:t xml:space="preserve">. </w:t>
      </w:r>
      <w:r w:rsidR="00770AD4">
        <w:rPr>
          <w:rFonts w:ascii="Times New Roman" w:hAnsi="Times New Roman" w:cs="Times New Roman"/>
          <w:sz w:val="24"/>
          <w:szCs w:val="24"/>
        </w:rPr>
        <w:t xml:space="preserve">Bylo předem jasné, že to bude velmi obtížné pro hodnocení nabídek a následnou volbu finálního řešení úvěru, protože obě varianty nejdou finančně porovnat. </w:t>
      </w:r>
    </w:p>
    <w:p w:rsidR="00770AD4" w:rsidRDefault="00770AD4" w:rsidP="00D37A31">
      <w:pPr>
        <w:spacing w:after="0"/>
        <w:jc w:val="both"/>
        <w:rPr>
          <w:rFonts w:ascii="Times New Roman" w:hAnsi="Times New Roman" w:cs="Times New Roman"/>
          <w:sz w:val="24"/>
          <w:szCs w:val="24"/>
        </w:rPr>
      </w:pPr>
    </w:p>
    <w:p w:rsidR="00770AD4" w:rsidRDefault="00770AD4" w:rsidP="00D37A31">
      <w:pPr>
        <w:spacing w:after="0"/>
        <w:jc w:val="both"/>
        <w:rPr>
          <w:rFonts w:ascii="Times New Roman" w:hAnsi="Times New Roman" w:cs="Times New Roman"/>
          <w:sz w:val="24"/>
          <w:szCs w:val="24"/>
        </w:rPr>
      </w:pPr>
      <w:r>
        <w:rPr>
          <w:rFonts w:ascii="Times New Roman" w:hAnsi="Times New Roman" w:cs="Times New Roman"/>
          <w:sz w:val="24"/>
          <w:szCs w:val="24"/>
        </w:rPr>
        <w:t>V diskusi jsme také mj. řešili</w:t>
      </w:r>
      <w:r w:rsidR="00D37A31">
        <w:rPr>
          <w:rFonts w:ascii="Times New Roman" w:hAnsi="Times New Roman" w:cs="Times New Roman"/>
          <w:sz w:val="24"/>
          <w:szCs w:val="24"/>
        </w:rPr>
        <w:t xml:space="preserve">, že by bylo vhodné požadovat </w:t>
      </w:r>
      <w:r>
        <w:rPr>
          <w:rFonts w:ascii="Times New Roman" w:hAnsi="Times New Roman" w:cs="Times New Roman"/>
          <w:sz w:val="24"/>
          <w:szCs w:val="24"/>
        </w:rPr>
        <w:t>v rámci zadání také možnost</w:t>
      </w:r>
      <w:r w:rsidR="00D37A31">
        <w:rPr>
          <w:rFonts w:ascii="Times New Roman" w:hAnsi="Times New Roman" w:cs="Times New Roman"/>
          <w:sz w:val="24"/>
          <w:szCs w:val="24"/>
        </w:rPr>
        <w:t xml:space="preserve"> předčasné</w:t>
      </w:r>
      <w:r w:rsidR="00F03A4E">
        <w:rPr>
          <w:rFonts w:ascii="Times New Roman" w:hAnsi="Times New Roman" w:cs="Times New Roman"/>
          <w:sz w:val="24"/>
          <w:szCs w:val="24"/>
        </w:rPr>
        <w:t>ho</w:t>
      </w:r>
      <w:r w:rsidR="00D37A31">
        <w:rPr>
          <w:rFonts w:ascii="Times New Roman" w:hAnsi="Times New Roman" w:cs="Times New Roman"/>
          <w:sz w:val="24"/>
          <w:szCs w:val="24"/>
        </w:rPr>
        <w:t xml:space="preserve"> splacení </w:t>
      </w:r>
      <w:r>
        <w:rPr>
          <w:rFonts w:ascii="Times New Roman" w:hAnsi="Times New Roman" w:cs="Times New Roman"/>
          <w:sz w:val="24"/>
          <w:szCs w:val="24"/>
        </w:rPr>
        <w:t xml:space="preserve">úvěru </w:t>
      </w:r>
      <w:r w:rsidR="00D37A31">
        <w:rPr>
          <w:rFonts w:ascii="Times New Roman" w:hAnsi="Times New Roman" w:cs="Times New Roman"/>
          <w:sz w:val="24"/>
          <w:szCs w:val="24"/>
        </w:rPr>
        <w:t>bez poplatku. Po projednávání s bankami jsme se rozhodli tuto podmínku do úvěru nedávat</w:t>
      </w:r>
      <w:r>
        <w:rPr>
          <w:rFonts w:ascii="Times New Roman" w:hAnsi="Times New Roman" w:cs="Times New Roman"/>
          <w:sz w:val="24"/>
          <w:szCs w:val="24"/>
        </w:rPr>
        <w:t>, protože by ta</w:t>
      </w:r>
      <w:r w:rsidR="00D37A31">
        <w:rPr>
          <w:rFonts w:ascii="Times New Roman" w:hAnsi="Times New Roman" w:cs="Times New Roman"/>
          <w:sz w:val="24"/>
          <w:szCs w:val="24"/>
        </w:rPr>
        <w:t>to podmínka zvýš</w:t>
      </w:r>
      <w:r>
        <w:rPr>
          <w:rFonts w:ascii="Times New Roman" w:hAnsi="Times New Roman" w:cs="Times New Roman"/>
          <w:sz w:val="24"/>
          <w:szCs w:val="24"/>
        </w:rPr>
        <w:t>ila</w:t>
      </w:r>
      <w:r w:rsidR="00D37A31">
        <w:rPr>
          <w:rFonts w:ascii="Times New Roman" w:hAnsi="Times New Roman" w:cs="Times New Roman"/>
          <w:sz w:val="24"/>
          <w:szCs w:val="24"/>
        </w:rPr>
        <w:t xml:space="preserve"> úrokovou sazbu o několik desetin %. </w:t>
      </w:r>
      <w:r>
        <w:rPr>
          <w:rFonts w:ascii="Times New Roman" w:hAnsi="Times New Roman" w:cs="Times New Roman"/>
          <w:sz w:val="24"/>
          <w:szCs w:val="24"/>
        </w:rPr>
        <w:t>A v</w:t>
      </w:r>
      <w:r w:rsidR="00D37A31">
        <w:rPr>
          <w:rFonts w:ascii="Times New Roman" w:hAnsi="Times New Roman" w:cs="Times New Roman"/>
          <w:sz w:val="24"/>
          <w:szCs w:val="24"/>
        </w:rPr>
        <w:t>zhledem k tomu, že jsme žádný úvěr v minulosti nesplatili dříve</w:t>
      </w:r>
      <w:r>
        <w:rPr>
          <w:rFonts w:ascii="Times New Roman" w:hAnsi="Times New Roman" w:cs="Times New Roman"/>
          <w:sz w:val="24"/>
          <w:szCs w:val="24"/>
        </w:rPr>
        <w:t xml:space="preserve">, úvěr není na </w:t>
      </w:r>
      <w:r w:rsidR="00F03A4E">
        <w:rPr>
          <w:rFonts w:ascii="Times New Roman" w:hAnsi="Times New Roman" w:cs="Times New Roman"/>
          <w:sz w:val="24"/>
          <w:szCs w:val="24"/>
        </w:rPr>
        <w:t>e</w:t>
      </w:r>
      <w:r>
        <w:rPr>
          <w:rFonts w:ascii="Times New Roman" w:hAnsi="Times New Roman" w:cs="Times New Roman"/>
          <w:sz w:val="24"/>
          <w:szCs w:val="24"/>
        </w:rPr>
        <w:t xml:space="preserve">xtrémně dlouhou, dobu a protož </w:t>
      </w:r>
      <w:r w:rsidR="00D37A31">
        <w:rPr>
          <w:rFonts w:ascii="Times New Roman" w:hAnsi="Times New Roman" w:cs="Times New Roman"/>
          <w:sz w:val="24"/>
          <w:szCs w:val="24"/>
        </w:rPr>
        <w:t xml:space="preserve">nepředpokládáme, že budeme mít volné prostředky k dřívějšímu splacení, </w:t>
      </w:r>
      <w:r>
        <w:rPr>
          <w:rFonts w:ascii="Times New Roman" w:hAnsi="Times New Roman" w:cs="Times New Roman"/>
          <w:sz w:val="24"/>
          <w:szCs w:val="24"/>
        </w:rPr>
        <w:t xml:space="preserve">tak </w:t>
      </w:r>
      <w:r w:rsidR="00D37A31">
        <w:rPr>
          <w:rFonts w:ascii="Times New Roman" w:hAnsi="Times New Roman" w:cs="Times New Roman"/>
          <w:sz w:val="24"/>
          <w:szCs w:val="24"/>
        </w:rPr>
        <w:t xml:space="preserve">jsme chtěli zajistit co nejnižší úrokovou míru. </w:t>
      </w:r>
    </w:p>
    <w:p w:rsidR="00B9559F" w:rsidRDefault="00B9559F" w:rsidP="00D37A31">
      <w:pPr>
        <w:spacing w:after="0"/>
        <w:jc w:val="both"/>
        <w:rPr>
          <w:rFonts w:ascii="Times New Roman" w:hAnsi="Times New Roman" w:cs="Times New Roman"/>
          <w:b/>
          <w:sz w:val="24"/>
          <w:szCs w:val="24"/>
          <w:u w:val="single"/>
        </w:rPr>
      </w:pPr>
    </w:p>
    <w:p w:rsidR="00D37A31" w:rsidRPr="00AC3723" w:rsidRDefault="00D37A31" w:rsidP="00D37A31">
      <w:pPr>
        <w:spacing w:after="0"/>
        <w:jc w:val="both"/>
        <w:rPr>
          <w:rFonts w:ascii="Times New Roman" w:hAnsi="Times New Roman" w:cs="Times New Roman"/>
          <w:b/>
          <w:sz w:val="24"/>
          <w:szCs w:val="24"/>
          <w:u w:val="single"/>
        </w:rPr>
      </w:pPr>
      <w:r w:rsidRPr="00AC3723">
        <w:rPr>
          <w:rFonts w:ascii="Times New Roman" w:hAnsi="Times New Roman" w:cs="Times New Roman"/>
          <w:b/>
          <w:sz w:val="24"/>
          <w:szCs w:val="24"/>
          <w:u w:val="single"/>
        </w:rPr>
        <w:t>Zjednodušené parametry V</w:t>
      </w:r>
      <w:r>
        <w:rPr>
          <w:rFonts w:ascii="Times New Roman" w:hAnsi="Times New Roman" w:cs="Times New Roman"/>
          <w:b/>
          <w:sz w:val="24"/>
          <w:szCs w:val="24"/>
          <w:u w:val="single"/>
        </w:rPr>
        <w:t>P</w:t>
      </w:r>
      <w:r w:rsidRPr="00AC3723">
        <w:rPr>
          <w:rFonts w:ascii="Times New Roman" w:hAnsi="Times New Roman" w:cs="Times New Roman"/>
          <w:b/>
          <w:sz w:val="24"/>
          <w:szCs w:val="24"/>
          <w:u w:val="single"/>
        </w:rPr>
        <w:t>:</w:t>
      </w:r>
    </w:p>
    <w:p w:rsidR="00D37A31" w:rsidRPr="005B0233" w:rsidRDefault="00D37A31" w:rsidP="00D37A31">
      <w:pPr>
        <w:spacing w:after="0"/>
        <w:jc w:val="both"/>
        <w:rPr>
          <w:rFonts w:ascii="Times New Roman" w:hAnsi="Times New Roman" w:cs="Times New Roman"/>
          <w:sz w:val="24"/>
          <w:szCs w:val="24"/>
        </w:rPr>
      </w:pPr>
      <w:r>
        <w:rPr>
          <w:rFonts w:ascii="Times New Roman" w:hAnsi="Times New Roman" w:cs="Times New Roman"/>
          <w:sz w:val="24"/>
          <w:szCs w:val="24"/>
        </w:rPr>
        <w:t xml:space="preserve">- hodnotící </w:t>
      </w:r>
      <w:r w:rsidRPr="005B0233">
        <w:rPr>
          <w:rFonts w:ascii="Times New Roman" w:hAnsi="Times New Roman" w:cs="Times New Roman"/>
          <w:sz w:val="24"/>
          <w:szCs w:val="24"/>
        </w:rPr>
        <w:t>kritérium – nejnižší nabídková cena</w:t>
      </w:r>
    </w:p>
    <w:p w:rsidR="00D37A31" w:rsidRDefault="00D37A31" w:rsidP="00D37A31">
      <w:pPr>
        <w:spacing w:after="0"/>
        <w:jc w:val="both"/>
        <w:rPr>
          <w:rFonts w:ascii="Times New Roman" w:hAnsi="Times New Roman" w:cs="Times New Roman"/>
          <w:sz w:val="24"/>
          <w:szCs w:val="24"/>
        </w:rPr>
      </w:pPr>
      <w:r>
        <w:rPr>
          <w:rFonts w:ascii="Times New Roman" w:hAnsi="Times New Roman" w:cs="Times New Roman"/>
          <w:sz w:val="24"/>
          <w:szCs w:val="24"/>
        </w:rPr>
        <w:t xml:space="preserve">- výše úvěru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30 mil. Kč</w:t>
      </w:r>
    </w:p>
    <w:p w:rsidR="00D37A31" w:rsidRDefault="00D37A31" w:rsidP="00D37A31">
      <w:pPr>
        <w:spacing w:after="0"/>
        <w:jc w:val="both"/>
        <w:rPr>
          <w:rFonts w:ascii="Times New Roman" w:hAnsi="Times New Roman" w:cs="Times New Roman"/>
          <w:sz w:val="24"/>
          <w:szCs w:val="24"/>
        </w:rPr>
      </w:pPr>
      <w:r>
        <w:rPr>
          <w:rFonts w:ascii="Times New Roman" w:hAnsi="Times New Roman" w:cs="Times New Roman"/>
          <w:sz w:val="24"/>
          <w:szCs w:val="24"/>
        </w:rPr>
        <w:t>- roční splátka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 mil. Kč</w:t>
      </w:r>
    </w:p>
    <w:p w:rsidR="00D37A31" w:rsidRDefault="00D37A31" w:rsidP="00D37A31">
      <w:pPr>
        <w:spacing w:after="0"/>
        <w:jc w:val="both"/>
        <w:rPr>
          <w:rFonts w:ascii="Times New Roman" w:hAnsi="Times New Roman" w:cs="Times New Roman"/>
          <w:sz w:val="24"/>
          <w:szCs w:val="24"/>
        </w:rPr>
      </w:pPr>
      <w:r>
        <w:rPr>
          <w:rFonts w:ascii="Times New Roman" w:hAnsi="Times New Roman" w:cs="Times New Roman"/>
          <w:sz w:val="24"/>
          <w:szCs w:val="24"/>
        </w:rPr>
        <w:t>- čerpání úvěru</w:t>
      </w:r>
      <w:r>
        <w:rPr>
          <w:rFonts w:ascii="Times New Roman" w:hAnsi="Times New Roman" w:cs="Times New Roman"/>
          <w:sz w:val="24"/>
          <w:szCs w:val="24"/>
        </w:rPr>
        <w:tab/>
      </w:r>
      <w:r>
        <w:rPr>
          <w:rFonts w:ascii="Times New Roman" w:hAnsi="Times New Roman" w:cs="Times New Roman"/>
          <w:sz w:val="24"/>
          <w:szCs w:val="24"/>
        </w:rPr>
        <w:tab/>
        <w:t xml:space="preserve">2024 </w:t>
      </w:r>
    </w:p>
    <w:p w:rsidR="00D37A31" w:rsidRDefault="00D37A31" w:rsidP="00D37A31">
      <w:pPr>
        <w:spacing w:after="0"/>
        <w:jc w:val="both"/>
        <w:rPr>
          <w:rFonts w:ascii="Times New Roman" w:hAnsi="Times New Roman" w:cs="Times New Roman"/>
          <w:sz w:val="24"/>
          <w:szCs w:val="24"/>
        </w:rPr>
      </w:pPr>
      <w:r>
        <w:rPr>
          <w:rFonts w:ascii="Times New Roman" w:hAnsi="Times New Roman" w:cs="Times New Roman"/>
          <w:sz w:val="24"/>
          <w:szCs w:val="24"/>
        </w:rPr>
        <w:t>- splácení úvěru</w:t>
      </w:r>
      <w:r>
        <w:rPr>
          <w:rFonts w:ascii="Times New Roman" w:hAnsi="Times New Roman" w:cs="Times New Roman"/>
          <w:sz w:val="24"/>
          <w:szCs w:val="24"/>
        </w:rPr>
        <w:tab/>
      </w:r>
      <w:r>
        <w:rPr>
          <w:rFonts w:ascii="Times New Roman" w:hAnsi="Times New Roman" w:cs="Times New Roman"/>
          <w:sz w:val="24"/>
          <w:szCs w:val="24"/>
        </w:rPr>
        <w:tab/>
        <w:t>2025 – 2030, pravidelné měsíční splátky jistiny a úroků</w:t>
      </w:r>
    </w:p>
    <w:p w:rsidR="00D37A31" w:rsidRDefault="00D37A31" w:rsidP="00D37A31">
      <w:pPr>
        <w:spacing w:after="0"/>
        <w:jc w:val="both"/>
        <w:rPr>
          <w:rFonts w:ascii="Times New Roman" w:hAnsi="Times New Roman" w:cs="Times New Roman"/>
          <w:sz w:val="24"/>
          <w:szCs w:val="24"/>
        </w:rPr>
      </w:pPr>
      <w:r>
        <w:rPr>
          <w:rFonts w:ascii="Times New Roman" w:hAnsi="Times New Roman" w:cs="Times New Roman"/>
          <w:sz w:val="24"/>
          <w:szCs w:val="24"/>
        </w:rPr>
        <w:t>- Varianta I.: pevná úroková sazba, úvěr bez zajištění.</w:t>
      </w:r>
    </w:p>
    <w:p w:rsidR="00D37A31" w:rsidRDefault="00D37A31" w:rsidP="00D37A31">
      <w:pPr>
        <w:spacing w:after="0"/>
        <w:jc w:val="both"/>
        <w:rPr>
          <w:rFonts w:ascii="Times New Roman" w:hAnsi="Times New Roman" w:cs="Times New Roman"/>
          <w:sz w:val="24"/>
          <w:szCs w:val="24"/>
        </w:rPr>
      </w:pPr>
      <w:r>
        <w:rPr>
          <w:rFonts w:ascii="Times New Roman" w:hAnsi="Times New Roman" w:cs="Times New Roman"/>
          <w:sz w:val="24"/>
          <w:szCs w:val="24"/>
        </w:rPr>
        <w:t>- Varianta II.: pohyblivá úroková sazba, bez zajištění</w:t>
      </w:r>
    </w:p>
    <w:p w:rsidR="00D37A31" w:rsidRDefault="00D37A31" w:rsidP="00D37A31">
      <w:pPr>
        <w:spacing w:after="0"/>
        <w:jc w:val="both"/>
        <w:rPr>
          <w:rFonts w:ascii="Times New Roman" w:hAnsi="Times New Roman" w:cs="Times New Roman"/>
          <w:sz w:val="24"/>
          <w:szCs w:val="24"/>
        </w:rPr>
      </w:pPr>
    </w:p>
    <w:p w:rsidR="002315C0" w:rsidRDefault="002315C0" w:rsidP="00D37A31">
      <w:pPr>
        <w:spacing w:after="0"/>
        <w:jc w:val="both"/>
        <w:rPr>
          <w:rFonts w:ascii="Times New Roman" w:hAnsi="Times New Roman" w:cs="Times New Roman"/>
          <w:sz w:val="24"/>
          <w:szCs w:val="24"/>
        </w:rPr>
      </w:pPr>
    </w:p>
    <w:p w:rsidR="00D37A31" w:rsidRPr="001A235F" w:rsidRDefault="00D37A31" w:rsidP="00D37A31">
      <w:pPr>
        <w:spacing w:after="0"/>
        <w:jc w:val="both"/>
        <w:rPr>
          <w:rFonts w:ascii="Times New Roman" w:hAnsi="Times New Roman" w:cs="Times New Roman"/>
          <w:b/>
          <w:sz w:val="24"/>
          <w:szCs w:val="24"/>
        </w:rPr>
      </w:pPr>
      <w:r w:rsidRPr="001A235F">
        <w:rPr>
          <w:rFonts w:ascii="Times New Roman" w:hAnsi="Times New Roman" w:cs="Times New Roman"/>
          <w:b/>
          <w:sz w:val="24"/>
          <w:szCs w:val="24"/>
        </w:rPr>
        <w:t>Úvěr bude čerpán na následující akce:</w:t>
      </w:r>
    </w:p>
    <w:tbl>
      <w:tblPr>
        <w:tblW w:w="7235" w:type="dxa"/>
        <w:tblInd w:w="65" w:type="dxa"/>
        <w:tblCellMar>
          <w:left w:w="70" w:type="dxa"/>
          <w:right w:w="70" w:type="dxa"/>
        </w:tblCellMar>
        <w:tblLook w:val="04A0"/>
      </w:tblPr>
      <w:tblGrid>
        <w:gridCol w:w="5392"/>
        <w:gridCol w:w="1843"/>
      </w:tblGrid>
      <w:tr w:rsidR="00D37A31" w:rsidRPr="001A235F" w:rsidTr="00DF42FB">
        <w:trPr>
          <w:trHeight w:val="702"/>
        </w:trPr>
        <w:tc>
          <w:tcPr>
            <w:tcW w:w="53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37A31" w:rsidRPr="001A235F" w:rsidRDefault="00D37A31" w:rsidP="00DF42FB">
            <w:pPr>
              <w:spacing w:after="0" w:line="240" w:lineRule="auto"/>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Semily – rekonstrukce vodojemu Cimbál</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37A31" w:rsidRPr="001A235F" w:rsidRDefault="00D37A31" w:rsidP="00DF42FB">
            <w:pPr>
              <w:spacing w:after="0" w:line="240" w:lineRule="auto"/>
              <w:jc w:val="right"/>
              <w:rPr>
                <w:rFonts w:ascii="Times New Roman" w:eastAsia="Times New Roman" w:hAnsi="Times New Roman" w:cs="Times New Roman"/>
                <w:color w:val="000000"/>
                <w:sz w:val="24"/>
                <w:szCs w:val="24"/>
                <w:lang w:eastAsia="cs-CZ"/>
              </w:rPr>
            </w:pPr>
            <w:r w:rsidRPr="001A235F">
              <w:rPr>
                <w:rFonts w:ascii="Times New Roman" w:eastAsia="Times New Roman" w:hAnsi="Times New Roman" w:cs="Times New Roman"/>
                <w:color w:val="000000"/>
                <w:sz w:val="24"/>
                <w:szCs w:val="24"/>
                <w:lang w:eastAsia="cs-CZ"/>
              </w:rPr>
              <w:t>1</w:t>
            </w:r>
            <w:r>
              <w:rPr>
                <w:rFonts w:ascii="Times New Roman" w:eastAsia="Times New Roman" w:hAnsi="Times New Roman" w:cs="Times New Roman"/>
                <w:color w:val="000000"/>
                <w:sz w:val="24"/>
                <w:szCs w:val="24"/>
                <w:lang w:eastAsia="cs-CZ"/>
              </w:rPr>
              <w:t>0</w:t>
            </w:r>
            <w:r w:rsidRPr="001A235F">
              <w:rPr>
                <w:rFonts w:ascii="Times New Roman" w:eastAsia="Times New Roman" w:hAnsi="Times New Roman" w:cs="Times New Roman"/>
                <w:color w:val="000000"/>
                <w:sz w:val="24"/>
                <w:szCs w:val="24"/>
                <w:lang w:eastAsia="cs-CZ"/>
              </w:rPr>
              <w:t xml:space="preserve"> 000 000,00</w:t>
            </w:r>
          </w:p>
        </w:tc>
      </w:tr>
      <w:tr w:rsidR="00D37A31" w:rsidRPr="001A235F" w:rsidTr="00DF42FB">
        <w:trPr>
          <w:trHeight w:val="702"/>
        </w:trPr>
        <w:tc>
          <w:tcPr>
            <w:tcW w:w="5392" w:type="dxa"/>
            <w:tcBorders>
              <w:top w:val="nil"/>
              <w:left w:val="single" w:sz="4" w:space="0" w:color="auto"/>
              <w:bottom w:val="single" w:sz="4" w:space="0" w:color="auto"/>
              <w:right w:val="single" w:sz="4" w:space="0" w:color="auto"/>
            </w:tcBorders>
            <w:shd w:val="clear" w:color="auto" w:fill="auto"/>
            <w:noWrap/>
            <w:vAlign w:val="bottom"/>
            <w:hideMark/>
          </w:tcPr>
          <w:p w:rsidR="00D37A31" w:rsidRPr="001A235F" w:rsidRDefault="00D37A31" w:rsidP="00DF42FB">
            <w:pPr>
              <w:spacing w:after="0" w:line="240" w:lineRule="auto"/>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Lomnice nad Popelkou – obnova VH sítí v ulici plk. Truhláře a Jilemnická</w:t>
            </w:r>
          </w:p>
        </w:tc>
        <w:tc>
          <w:tcPr>
            <w:tcW w:w="1843" w:type="dxa"/>
            <w:tcBorders>
              <w:top w:val="nil"/>
              <w:left w:val="nil"/>
              <w:bottom w:val="single" w:sz="4" w:space="0" w:color="auto"/>
              <w:right w:val="single" w:sz="4" w:space="0" w:color="auto"/>
            </w:tcBorders>
            <w:shd w:val="clear" w:color="auto" w:fill="auto"/>
            <w:noWrap/>
            <w:vAlign w:val="bottom"/>
            <w:hideMark/>
          </w:tcPr>
          <w:p w:rsidR="00D37A31" w:rsidRPr="001A235F" w:rsidRDefault="00D37A31" w:rsidP="00DF42FB">
            <w:pPr>
              <w:spacing w:after="0" w:line="240" w:lineRule="auto"/>
              <w:jc w:val="right"/>
              <w:rPr>
                <w:rFonts w:ascii="Times New Roman" w:eastAsia="Times New Roman" w:hAnsi="Times New Roman" w:cs="Times New Roman"/>
                <w:color w:val="000000"/>
                <w:sz w:val="24"/>
                <w:szCs w:val="24"/>
                <w:lang w:eastAsia="cs-CZ"/>
              </w:rPr>
            </w:pPr>
            <w:r w:rsidRPr="001A235F">
              <w:rPr>
                <w:rFonts w:ascii="Times New Roman" w:eastAsia="Times New Roman" w:hAnsi="Times New Roman" w:cs="Times New Roman"/>
                <w:color w:val="000000"/>
                <w:sz w:val="24"/>
                <w:szCs w:val="24"/>
                <w:lang w:eastAsia="cs-CZ"/>
              </w:rPr>
              <w:t>1</w:t>
            </w:r>
            <w:r>
              <w:rPr>
                <w:rFonts w:ascii="Times New Roman" w:eastAsia="Times New Roman" w:hAnsi="Times New Roman" w:cs="Times New Roman"/>
                <w:color w:val="000000"/>
                <w:sz w:val="24"/>
                <w:szCs w:val="24"/>
                <w:lang w:eastAsia="cs-CZ"/>
              </w:rPr>
              <w:t>0</w:t>
            </w:r>
            <w:r w:rsidRPr="001A235F">
              <w:rPr>
                <w:rFonts w:ascii="Times New Roman" w:eastAsia="Times New Roman" w:hAnsi="Times New Roman" w:cs="Times New Roman"/>
                <w:color w:val="000000"/>
                <w:sz w:val="24"/>
                <w:szCs w:val="24"/>
                <w:lang w:eastAsia="cs-CZ"/>
              </w:rPr>
              <w:t xml:space="preserve"> 000 000,00</w:t>
            </w:r>
          </w:p>
        </w:tc>
      </w:tr>
      <w:tr w:rsidR="00D37A31" w:rsidRPr="001A235F" w:rsidTr="00DF42FB">
        <w:trPr>
          <w:trHeight w:val="702"/>
        </w:trPr>
        <w:tc>
          <w:tcPr>
            <w:tcW w:w="5392" w:type="dxa"/>
            <w:tcBorders>
              <w:top w:val="nil"/>
              <w:left w:val="single" w:sz="4" w:space="0" w:color="auto"/>
              <w:bottom w:val="single" w:sz="4" w:space="0" w:color="auto"/>
              <w:right w:val="single" w:sz="4" w:space="0" w:color="auto"/>
            </w:tcBorders>
            <w:shd w:val="clear" w:color="auto" w:fill="auto"/>
            <w:noWrap/>
            <w:vAlign w:val="bottom"/>
            <w:hideMark/>
          </w:tcPr>
          <w:p w:rsidR="00D37A31" w:rsidRPr="001A235F" w:rsidRDefault="00D37A31" w:rsidP="00DF42FB">
            <w:pPr>
              <w:spacing w:after="0" w:line="240" w:lineRule="auto"/>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Jilemnice – obnova VH sítí a komunikace v ulici Na drahách II. etapa</w:t>
            </w:r>
          </w:p>
        </w:tc>
        <w:tc>
          <w:tcPr>
            <w:tcW w:w="1843" w:type="dxa"/>
            <w:tcBorders>
              <w:top w:val="nil"/>
              <w:left w:val="nil"/>
              <w:bottom w:val="single" w:sz="4" w:space="0" w:color="auto"/>
              <w:right w:val="single" w:sz="4" w:space="0" w:color="auto"/>
            </w:tcBorders>
            <w:shd w:val="clear" w:color="auto" w:fill="auto"/>
            <w:noWrap/>
            <w:vAlign w:val="bottom"/>
            <w:hideMark/>
          </w:tcPr>
          <w:p w:rsidR="00D37A31" w:rsidRPr="001A235F" w:rsidRDefault="00D37A31" w:rsidP="00DF42FB">
            <w:pPr>
              <w:spacing w:after="0" w:line="240" w:lineRule="auto"/>
              <w:jc w:val="right"/>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10</w:t>
            </w:r>
            <w:r w:rsidRPr="001A235F">
              <w:rPr>
                <w:rFonts w:ascii="Times New Roman" w:eastAsia="Times New Roman" w:hAnsi="Times New Roman" w:cs="Times New Roman"/>
                <w:color w:val="000000"/>
                <w:sz w:val="24"/>
                <w:szCs w:val="24"/>
                <w:lang w:eastAsia="cs-CZ"/>
              </w:rPr>
              <w:t xml:space="preserve"> 000 000,00</w:t>
            </w:r>
          </w:p>
        </w:tc>
      </w:tr>
      <w:tr w:rsidR="00D37A31" w:rsidRPr="001A235F" w:rsidTr="00DF42FB">
        <w:trPr>
          <w:trHeight w:val="702"/>
        </w:trPr>
        <w:tc>
          <w:tcPr>
            <w:tcW w:w="5392" w:type="dxa"/>
            <w:tcBorders>
              <w:top w:val="nil"/>
              <w:left w:val="single" w:sz="4" w:space="0" w:color="auto"/>
              <w:bottom w:val="single" w:sz="4" w:space="0" w:color="auto"/>
              <w:right w:val="single" w:sz="4" w:space="0" w:color="auto"/>
            </w:tcBorders>
            <w:shd w:val="clear" w:color="auto" w:fill="auto"/>
            <w:noWrap/>
            <w:vAlign w:val="bottom"/>
            <w:hideMark/>
          </w:tcPr>
          <w:p w:rsidR="00D37A31" w:rsidRPr="001A235F" w:rsidRDefault="00D37A31" w:rsidP="00DF42FB">
            <w:pPr>
              <w:spacing w:after="0" w:line="240" w:lineRule="auto"/>
              <w:rPr>
                <w:rFonts w:ascii="Times New Roman" w:eastAsia="Times New Roman" w:hAnsi="Times New Roman" w:cs="Times New Roman"/>
                <w:b/>
                <w:bCs/>
                <w:color w:val="000000"/>
                <w:sz w:val="24"/>
                <w:szCs w:val="24"/>
                <w:lang w:eastAsia="cs-CZ"/>
              </w:rPr>
            </w:pPr>
            <w:r w:rsidRPr="001A235F">
              <w:rPr>
                <w:rFonts w:ascii="Times New Roman" w:eastAsia="Times New Roman" w:hAnsi="Times New Roman" w:cs="Times New Roman"/>
                <w:b/>
                <w:bCs/>
                <w:color w:val="000000"/>
                <w:sz w:val="24"/>
                <w:szCs w:val="24"/>
                <w:lang w:eastAsia="cs-CZ"/>
              </w:rPr>
              <w:t>Celkem</w:t>
            </w:r>
          </w:p>
        </w:tc>
        <w:tc>
          <w:tcPr>
            <w:tcW w:w="1843" w:type="dxa"/>
            <w:tcBorders>
              <w:top w:val="nil"/>
              <w:left w:val="nil"/>
              <w:bottom w:val="single" w:sz="4" w:space="0" w:color="auto"/>
              <w:right w:val="single" w:sz="4" w:space="0" w:color="auto"/>
            </w:tcBorders>
            <w:shd w:val="clear" w:color="auto" w:fill="auto"/>
            <w:noWrap/>
            <w:vAlign w:val="bottom"/>
            <w:hideMark/>
          </w:tcPr>
          <w:p w:rsidR="00D37A31" w:rsidRPr="001A235F" w:rsidRDefault="00D37A31" w:rsidP="00DF42FB">
            <w:pPr>
              <w:spacing w:after="0" w:line="240" w:lineRule="auto"/>
              <w:jc w:val="right"/>
              <w:rPr>
                <w:rFonts w:ascii="Times New Roman" w:eastAsia="Times New Roman" w:hAnsi="Times New Roman" w:cs="Times New Roman"/>
                <w:b/>
                <w:bCs/>
                <w:color w:val="000000"/>
                <w:sz w:val="24"/>
                <w:szCs w:val="24"/>
                <w:lang w:eastAsia="cs-CZ"/>
              </w:rPr>
            </w:pPr>
            <w:r>
              <w:rPr>
                <w:rFonts w:ascii="Times New Roman" w:eastAsia="Times New Roman" w:hAnsi="Times New Roman" w:cs="Times New Roman"/>
                <w:b/>
                <w:bCs/>
                <w:color w:val="000000"/>
                <w:sz w:val="24"/>
                <w:szCs w:val="24"/>
                <w:lang w:eastAsia="cs-CZ"/>
              </w:rPr>
              <w:t>30</w:t>
            </w:r>
            <w:r w:rsidRPr="001A235F">
              <w:rPr>
                <w:rFonts w:ascii="Times New Roman" w:eastAsia="Times New Roman" w:hAnsi="Times New Roman" w:cs="Times New Roman"/>
                <w:b/>
                <w:bCs/>
                <w:color w:val="000000"/>
                <w:sz w:val="24"/>
                <w:szCs w:val="24"/>
                <w:lang w:eastAsia="cs-CZ"/>
              </w:rPr>
              <w:t xml:space="preserve"> 000 000,00</w:t>
            </w:r>
          </w:p>
        </w:tc>
      </w:tr>
    </w:tbl>
    <w:p w:rsidR="00D37A31" w:rsidRDefault="00D37A31" w:rsidP="00D37A31">
      <w:pPr>
        <w:spacing w:after="0"/>
        <w:jc w:val="both"/>
        <w:rPr>
          <w:rFonts w:ascii="Times New Roman" w:hAnsi="Times New Roman" w:cs="Times New Roman"/>
          <w:sz w:val="24"/>
          <w:szCs w:val="24"/>
        </w:rPr>
      </w:pPr>
    </w:p>
    <w:p w:rsidR="00D37A31" w:rsidRPr="00A14E37" w:rsidRDefault="00D37A31" w:rsidP="00D37A31">
      <w:pPr>
        <w:spacing w:after="0"/>
        <w:jc w:val="both"/>
        <w:rPr>
          <w:rFonts w:ascii="Times New Roman" w:hAnsi="Times New Roman" w:cs="Times New Roman"/>
          <w:b/>
          <w:sz w:val="24"/>
          <w:szCs w:val="24"/>
          <w:u w:val="single"/>
        </w:rPr>
      </w:pPr>
      <w:r w:rsidRPr="00A14E37">
        <w:rPr>
          <w:rFonts w:ascii="Times New Roman" w:hAnsi="Times New Roman" w:cs="Times New Roman"/>
          <w:b/>
          <w:sz w:val="24"/>
          <w:szCs w:val="24"/>
          <w:u w:val="single"/>
        </w:rPr>
        <w:t xml:space="preserve">Průběh </w:t>
      </w:r>
      <w:r>
        <w:rPr>
          <w:rFonts w:ascii="Times New Roman" w:hAnsi="Times New Roman" w:cs="Times New Roman"/>
          <w:b/>
          <w:sz w:val="24"/>
          <w:szCs w:val="24"/>
          <w:u w:val="single"/>
        </w:rPr>
        <w:t>veřejné poptávky</w:t>
      </w:r>
      <w:r w:rsidRPr="00A14E37">
        <w:rPr>
          <w:rFonts w:ascii="Times New Roman" w:hAnsi="Times New Roman" w:cs="Times New Roman"/>
          <w:b/>
          <w:sz w:val="24"/>
          <w:szCs w:val="24"/>
          <w:u w:val="single"/>
        </w:rPr>
        <w:t>:</w:t>
      </w:r>
    </w:p>
    <w:p w:rsidR="00D37A31" w:rsidRDefault="00D37A31" w:rsidP="00D37A31">
      <w:pPr>
        <w:spacing w:after="0"/>
        <w:jc w:val="both"/>
        <w:rPr>
          <w:rFonts w:ascii="Times New Roman" w:hAnsi="Times New Roman" w:cs="Times New Roman"/>
          <w:sz w:val="24"/>
          <w:szCs w:val="24"/>
        </w:rPr>
      </w:pPr>
      <w:r>
        <w:rPr>
          <w:rFonts w:ascii="Times New Roman" w:hAnsi="Times New Roman" w:cs="Times New Roman"/>
          <w:sz w:val="24"/>
          <w:szCs w:val="24"/>
        </w:rPr>
        <w:t xml:space="preserve">Veřejné poptávkové řízení na službu bylo vypsáno standardním způsobem, zadání bylo 22. 2. 14. 8. 2024 zveřejněno na webových stránkách VHS Turnov a současně bylo s informací o vypsání poptávkového řízení osloveno 11 různých bank. S některými jsme osobně náš záměr projednávali. </w:t>
      </w:r>
    </w:p>
    <w:p w:rsidR="00D37A31" w:rsidRDefault="00D37A31" w:rsidP="00D37A31">
      <w:pPr>
        <w:spacing w:after="0"/>
        <w:jc w:val="both"/>
        <w:rPr>
          <w:rFonts w:ascii="Times New Roman" w:hAnsi="Times New Roman" w:cs="Times New Roman"/>
          <w:sz w:val="24"/>
          <w:szCs w:val="24"/>
        </w:rPr>
      </w:pPr>
    </w:p>
    <w:p w:rsidR="00D37A31" w:rsidRDefault="00D37A31" w:rsidP="00D37A31">
      <w:pPr>
        <w:spacing w:after="0"/>
        <w:jc w:val="both"/>
        <w:rPr>
          <w:rFonts w:ascii="Times New Roman" w:hAnsi="Times New Roman" w:cs="Times New Roman"/>
          <w:sz w:val="24"/>
          <w:szCs w:val="24"/>
        </w:rPr>
      </w:pPr>
      <w:r>
        <w:rPr>
          <w:rFonts w:ascii="Times New Roman" w:hAnsi="Times New Roman" w:cs="Times New Roman"/>
          <w:sz w:val="24"/>
          <w:szCs w:val="24"/>
        </w:rPr>
        <w:t>V průběhu zadávací lhůty s námi aktivně komunikovaly 4 banky, které kladly různé dotazy. Všechny dotazy byly uchazečům zodpovězeny.</w:t>
      </w:r>
    </w:p>
    <w:p w:rsidR="00D37A31" w:rsidRDefault="00D37A31" w:rsidP="00D37A31">
      <w:pPr>
        <w:spacing w:after="0"/>
        <w:jc w:val="both"/>
        <w:rPr>
          <w:rFonts w:ascii="Times New Roman" w:hAnsi="Times New Roman" w:cs="Times New Roman"/>
          <w:sz w:val="24"/>
          <w:szCs w:val="24"/>
        </w:rPr>
      </w:pPr>
    </w:p>
    <w:p w:rsidR="00D37A31" w:rsidRDefault="00D37A31" w:rsidP="00D37A31">
      <w:pPr>
        <w:spacing w:after="0"/>
        <w:jc w:val="both"/>
        <w:rPr>
          <w:rFonts w:ascii="Times New Roman" w:hAnsi="Times New Roman" w:cs="Times New Roman"/>
          <w:sz w:val="24"/>
          <w:szCs w:val="24"/>
        </w:rPr>
      </w:pPr>
      <w:r>
        <w:rPr>
          <w:rFonts w:ascii="Times New Roman" w:hAnsi="Times New Roman" w:cs="Times New Roman"/>
          <w:sz w:val="24"/>
          <w:szCs w:val="24"/>
        </w:rPr>
        <w:t xml:space="preserve">V požadovaném termínu 12. 9. 2024 </w:t>
      </w:r>
      <w:r w:rsidRPr="004311BE">
        <w:rPr>
          <w:rFonts w:ascii="Times New Roman" w:hAnsi="Times New Roman" w:cs="Times New Roman"/>
          <w:b/>
          <w:sz w:val="24"/>
          <w:szCs w:val="24"/>
        </w:rPr>
        <w:t xml:space="preserve">byly předloženy </w:t>
      </w:r>
      <w:r>
        <w:rPr>
          <w:rFonts w:ascii="Times New Roman" w:hAnsi="Times New Roman" w:cs="Times New Roman"/>
          <w:b/>
          <w:sz w:val="24"/>
          <w:szCs w:val="24"/>
        </w:rPr>
        <w:t>čty</w:t>
      </w:r>
      <w:r w:rsidRPr="004311BE">
        <w:rPr>
          <w:rFonts w:ascii="Times New Roman" w:hAnsi="Times New Roman" w:cs="Times New Roman"/>
          <w:b/>
          <w:sz w:val="24"/>
          <w:szCs w:val="24"/>
        </w:rPr>
        <w:t>ři nabídky</w:t>
      </w:r>
      <w:r>
        <w:rPr>
          <w:rFonts w:ascii="Times New Roman" w:hAnsi="Times New Roman" w:cs="Times New Roman"/>
          <w:b/>
          <w:sz w:val="24"/>
          <w:szCs w:val="24"/>
        </w:rPr>
        <w:t xml:space="preserve"> (všechny nabídky v obou variantách – fixní i pohyblivá úroková sazba) </w:t>
      </w:r>
      <w:r>
        <w:rPr>
          <w:rFonts w:ascii="Times New Roman" w:hAnsi="Times New Roman" w:cs="Times New Roman"/>
          <w:sz w:val="24"/>
          <w:szCs w:val="24"/>
        </w:rPr>
        <w:t>na poskytnutí úvěru. Následně byly téhož dne za přítomnosti pana starosty z Ohrazenic otevřeny obálky a 26. 9. 2024 proběhlo jednání hodnotící komise.</w:t>
      </w:r>
    </w:p>
    <w:p w:rsidR="00D37A31" w:rsidRDefault="00D37A31" w:rsidP="00D37A31">
      <w:pPr>
        <w:spacing w:after="0"/>
        <w:jc w:val="both"/>
        <w:rPr>
          <w:rFonts w:ascii="Times New Roman" w:hAnsi="Times New Roman" w:cs="Times New Roman"/>
          <w:sz w:val="24"/>
          <w:szCs w:val="24"/>
        </w:rPr>
      </w:pPr>
    </w:p>
    <w:p w:rsidR="00D37A31" w:rsidRDefault="00D37A31" w:rsidP="00D37A31">
      <w:pPr>
        <w:pStyle w:val="Zkladntext"/>
        <w:jc w:val="both"/>
        <w:rPr>
          <w:rFonts w:ascii="Times New Roman" w:hAnsi="Times New Roman" w:cs="Times New Roman"/>
          <w:sz w:val="24"/>
          <w:szCs w:val="24"/>
        </w:rPr>
      </w:pPr>
      <w:r w:rsidRPr="008D34B6">
        <w:rPr>
          <w:rFonts w:ascii="Times New Roman" w:hAnsi="Times New Roman" w:cs="Times New Roman"/>
          <w:sz w:val="24"/>
          <w:szCs w:val="24"/>
        </w:rPr>
        <w:t>Hodnocení nabídek bylo provedeno samostatně pro každou variantu podle jediného hodnotícího kritéria, kterým je nejnižší celková nabídková cena úvěru</w:t>
      </w:r>
      <w:r w:rsidR="002315C0">
        <w:rPr>
          <w:rFonts w:ascii="Times New Roman" w:hAnsi="Times New Roman" w:cs="Times New Roman"/>
          <w:sz w:val="24"/>
          <w:szCs w:val="24"/>
        </w:rPr>
        <w:t xml:space="preserve"> – výše úroků a případných dalších požadovaných plateb. </w:t>
      </w:r>
      <w:r w:rsidRPr="008D34B6">
        <w:rPr>
          <w:rFonts w:ascii="Times New Roman" w:hAnsi="Times New Roman" w:cs="Times New Roman"/>
          <w:sz w:val="24"/>
          <w:szCs w:val="24"/>
        </w:rPr>
        <w:t xml:space="preserve">Nabídky byly hodnoceny tak, že podle výše nabídkové ceny hodnotící komise sestavila pořadí nabídek každé varianty. </w:t>
      </w:r>
    </w:p>
    <w:p w:rsidR="002315C0" w:rsidRDefault="002315C0" w:rsidP="00D37A31">
      <w:pPr>
        <w:pStyle w:val="Zkladntext"/>
        <w:jc w:val="both"/>
        <w:rPr>
          <w:rFonts w:ascii="Times New Roman" w:hAnsi="Times New Roman" w:cs="Times New Roman"/>
          <w:sz w:val="24"/>
          <w:szCs w:val="24"/>
        </w:rPr>
      </w:pPr>
    </w:p>
    <w:p w:rsidR="00D37A31" w:rsidRDefault="00D37A31" w:rsidP="00D37A31">
      <w:pPr>
        <w:pStyle w:val="Zkladntext"/>
        <w:jc w:val="both"/>
        <w:rPr>
          <w:rFonts w:ascii="Times New Roman" w:hAnsi="Times New Roman" w:cs="Times New Roman"/>
          <w:sz w:val="24"/>
          <w:szCs w:val="24"/>
        </w:rPr>
      </w:pPr>
      <w:r>
        <w:rPr>
          <w:rFonts w:ascii="Times New Roman" w:hAnsi="Times New Roman" w:cs="Times New Roman"/>
          <w:sz w:val="24"/>
          <w:szCs w:val="24"/>
        </w:rPr>
        <w:t>Rozdíl mezi</w:t>
      </w:r>
      <w:r w:rsidR="00E709E6">
        <w:rPr>
          <w:rFonts w:ascii="Times New Roman" w:hAnsi="Times New Roman" w:cs="Times New Roman"/>
          <w:sz w:val="24"/>
          <w:szCs w:val="24"/>
        </w:rPr>
        <w:t xml:space="preserve"> nejlepšími nabídkami </w:t>
      </w:r>
      <w:r>
        <w:rPr>
          <w:rFonts w:ascii="Times New Roman" w:hAnsi="Times New Roman" w:cs="Times New Roman"/>
          <w:sz w:val="24"/>
          <w:szCs w:val="24"/>
        </w:rPr>
        <w:t>ob</w:t>
      </w:r>
      <w:r w:rsidR="00E709E6">
        <w:rPr>
          <w:rFonts w:ascii="Times New Roman" w:hAnsi="Times New Roman" w:cs="Times New Roman"/>
          <w:sz w:val="24"/>
          <w:szCs w:val="24"/>
        </w:rPr>
        <w:t>ou</w:t>
      </w:r>
      <w:r>
        <w:rPr>
          <w:rFonts w:ascii="Times New Roman" w:hAnsi="Times New Roman" w:cs="Times New Roman"/>
          <w:sz w:val="24"/>
          <w:szCs w:val="24"/>
        </w:rPr>
        <w:t xml:space="preserve"> variant je 1,2 mil. Kč</w:t>
      </w:r>
      <w:r w:rsidR="00E709E6">
        <w:rPr>
          <w:rFonts w:ascii="Times New Roman" w:hAnsi="Times New Roman" w:cs="Times New Roman"/>
          <w:sz w:val="24"/>
          <w:szCs w:val="24"/>
        </w:rPr>
        <w:t xml:space="preserve">, při vědomí skutečnosti, že je </w:t>
      </w:r>
      <w:r>
        <w:rPr>
          <w:rFonts w:ascii="Times New Roman" w:hAnsi="Times New Roman" w:cs="Times New Roman"/>
          <w:sz w:val="24"/>
          <w:szCs w:val="24"/>
        </w:rPr>
        <w:t xml:space="preserve">pohyblivá sazba pouze model </w:t>
      </w:r>
      <w:r w:rsidR="00E709E6">
        <w:rPr>
          <w:rFonts w:ascii="Times New Roman" w:hAnsi="Times New Roman" w:cs="Times New Roman"/>
          <w:sz w:val="24"/>
          <w:szCs w:val="24"/>
        </w:rPr>
        <w:t>s</w:t>
      </w:r>
      <w:r>
        <w:rPr>
          <w:rFonts w:ascii="Times New Roman" w:hAnsi="Times New Roman" w:cs="Times New Roman"/>
          <w:sz w:val="24"/>
          <w:szCs w:val="24"/>
        </w:rPr>
        <w:t xml:space="preserve"> aktuální výší úroku ke dni 13. 8. 2024. </w:t>
      </w:r>
    </w:p>
    <w:p w:rsidR="002315C0" w:rsidRDefault="002315C0" w:rsidP="00D37A31">
      <w:pPr>
        <w:pStyle w:val="Zkladntext"/>
        <w:jc w:val="both"/>
        <w:rPr>
          <w:rFonts w:ascii="Times New Roman" w:hAnsi="Times New Roman" w:cs="Times New Roman"/>
          <w:bCs/>
          <w:sz w:val="24"/>
          <w:szCs w:val="24"/>
        </w:rPr>
      </w:pPr>
    </w:p>
    <w:p w:rsidR="00D37A31" w:rsidRPr="00E709E6" w:rsidRDefault="002315C0" w:rsidP="00D37A31">
      <w:pPr>
        <w:pStyle w:val="Zkladntext"/>
        <w:jc w:val="both"/>
        <w:rPr>
          <w:rFonts w:ascii="Times New Roman" w:hAnsi="Times New Roman" w:cs="Times New Roman"/>
          <w:bCs/>
          <w:sz w:val="24"/>
          <w:szCs w:val="24"/>
        </w:rPr>
      </w:pPr>
      <w:r>
        <w:rPr>
          <w:rFonts w:ascii="Times New Roman" w:hAnsi="Times New Roman" w:cs="Times New Roman"/>
          <w:bCs/>
          <w:sz w:val="24"/>
          <w:szCs w:val="24"/>
        </w:rPr>
        <w:t>Aktuální z</w:t>
      </w:r>
      <w:r w:rsidR="00D37A31" w:rsidRPr="00E709E6">
        <w:rPr>
          <w:rFonts w:ascii="Times New Roman" w:hAnsi="Times New Roman" w:cs="Times New Roman"/>
          <w:bCs/>
          <w:sz w:val="24"/>
          <w:szCs w:val="24"/>
        </w:rPr>
        <w:t xml:space="preserve">kušenost s posuzováním pohyblivého úročení jsme doposud </w:t>
      </w:r>
      <w:r>
        <w:rPr>
          <w:rFonts w:ascii="Times New Roman" w:hAnsi="Times New Roman" w:cs="Times New Roman"/>
          <w:bCs/>
          <w:sz w:val="24"/>
          <w:szCs w:val="24"/>
        </w:rPr>
        <w:t xml:space="preserve">v zásadě </w:t>
      </w:r>
      <w:r w:rsidR="00D37A31" w:rsidRPr="00E709E6">
        <w:rPr>
          <w:rFonts w:ascii="Times New Roman" w:hAnsi="Times New Roman" w:cs="Times New Roman"/>
          <w:bCs/>
          <w:sz w:val="24"/>
          <w:szCs w:val="24"/>
        </w:rPr>
        <w:t>neměli.</w:t>
      </w:r>
      <w:r w:rsidR="00D37A31" w:rsidRPr="00590EBE">
        <w:rPr>
          <w:rFonts w:ascii="Times New Roman" w:hAnsi="Times New Roman" w:cs="Times New Roman"/>
          <w:b/>
          <w:bCs/>
          <w:sz w:val="24"/>
          <w:szCs w:val="24"/>
        </w:rPr>
        <w:t xml:space="preserve"> Abychom mohli hodnotící komisi doporučit výběr nejvhodnější varianty, bylo pro nás nutné poradit se s odborníky</w:t>
      </w:r>
      <w:r w:rsidR="00D37A31" w:rsidRPr="00E709E6">
        <w:rPr>
          <w:rFonts w:ascii="Times New Roman" w:hAnsi="Times New Roman" w:cs="Times New Roman"/>
          <w:bCs/>
          <w:sz w:val="24"/>
          <w:szCs w:val="24"/>
        </w:rPr>
        <w:t>. Oslovili jsme tedy čtyři osoby, kteří mají naš</w:t>
      </w:r>
      <w:r w:rsidR="00477D31">
        <w:rPr>
          <w:rFonts w:ascii="Times New Roman" w:hAnsi="Times New Roman" w:cs="Times New Roman"/>
          <w:bCs/>
          <w:sz w:val="24"/>
          <w:szCs w:val="24"/>
        </w:rPr>
        <w:t>i</w:t>
      </w:r>
      <w:r w:rsidR="00D37A31" w:rsidRPr="00E709E6">
        <w:rPr>
          <w:rFonts w:ascii="Times New Roman" w:hAnsi="Times New Roman" w:cs="Times New Roman"/>
          <w:bCs/>
          <w:sz w:val="24"/>
          <w:szCs w:val="24"/>
        </w:rPr>
        <w:t xml:space="preserve"> důvěru. Ing. Lumíra Šubrta, Ing. Ivu Schneiderovou, RNDr. Josefa Uchytila, </w:t>
      </w:r>
      <w:proofErr w:type="spellStart"/>
      <w:r w:rsidR="00D37A31" w:rsidRPr="00E709E6">
        <w:rPr>
          <w:rFonts w:ascii="Times New Roman" w:hAnsi="Times New Roman" w:cs="Times New Roman"/>
          <w:bCs/>
          <w:sz w:val="24"/>
          <w:szCs w:val="24"/>
        </w:rPr>
        <w:t>DiS</w:t>
      </w:r>
      <w:proofErr w:type="spellEnd"/>
      <w:r w:rsidR="00D37A31" w:rsidRPr="00E709E6">
        <w:rPr>
          <w:rFonts w:ascii="Times New Roman" w:hAnsi="Times New Roman" w:cs="Times New Roman"/>
          <w:bCs/>
          <w:sz w:val="24"/>
          <w:szCs w:val="24"/>
        </w:rPr>
        <w:t xml:space="preserve">. a naší novou auditorku Ing. Simonu </w:t>
      </w:r>
      <w:proofErr w:type="spellStart"/>
      <w:r w:rsidR="00D37A31" w:rsidRPr="00E709E6">
        <w:rPr>
          <w:rFonts w:ascii="Times New Roman" w:hAnsi="Times New Roman" w:cs="Times New Roman"/>
          <w:bCs/>
          <w:sz w:val="24"/>
          <w:szCs w:val="24"/>
        </w:rPr>
        <w:t>Tuzarovou</w:t>
      </w:r>
      <w:proofErr w:type="spellEnd"/>
      <w:r w:rsidR="00D37A31" w:rsidRPr="00E709E6">
        <w:rPr>
          <w:rFonts w:ascii="Times New Roman" w:hAnsi="Times New Roman" w:cs="Times New Roman"/>
          <w:bCs/>
          <w:sz w:val="24"/>
          <w:szCs w:val="24"/>
        </w:rPr>
        <w:t xml:space="preserve"> Ph.D.</w:t>
      </w:r>
      <w:r w:rsidR="00D37A31" w:rsidRPr="00590EBE">
        <w:rPr>
          <w:rFonts w:ascii="Times New Roman" w:hAnsi="Times New Roman" w:cs="Times New Roman"/>
          <w:b/>
          <w:bCs/>
          <w:sz w:val="24"/>
          <w:szCs w:val="24"/>
        </w:rPr>
        <w:t xml:space="preserve"> </w:t>
      </w:r>
      <w:r w:rsidR="00D37A31" w:rsidRPr="00E709E6">
        <w:rPr>
          <w:rFonts w:ascii="Times New Roman" w:hAnsi="Times New Roman" w:cs="Times New Roman"/>
          <w:bCs/>
          <w:sz w:val="24"/>
          <w:szCs w:val="24"/>
        </w:rPr>
        <w:t xml:space="preserve">V zásadě se všichni čtyři shodli, že nejnižší nabídnutá úroková sazba 3,29 % je velice výhodná nabídka. Také se ale shodli, úroková míra bude i nadále klesat, </w:t>
      </w:r>
      <w:r w:rsidR="00477D31">
        <w:rPr>
          <w:rFonts w:ascii="Times New Roman" w:hAnsi="Times New Roman" w:cs="Times New Roman"/>
          <w:bCs/>
          <w:sz w:val="24"/>
          <w:szCs w:val="24"/>
        </w:rPr>
        <w:t>jen</w:t>
      </w:r>
      <w:r w:rsidR="00D37A31" w:rsidRPr="00E709E6">
        <w:rPr>
          <w:rFonts w:ascii="Times New Roman" w:hAnsi="Times New Roman" w:cs="Times New Roman"/>
          <w:bCs/>
          <w:sz w:val="24"/>
          <w:szCs w:val="24"/>
        </w:rPr>
        <w:t xml:space="preserve"> není jisté jak rychle a zda nepřijde nějaká anomálie v ekonomickém prostředí, která pokles sazby zabrzdí, zastaví nebo naopak bude znovu stoupat.</w:t>
      </w:r>
      <w:r w:rsidR="00D37A31" w:rsidRPr="00590EBE">
        <w:rPr>
          <w:rFonts w:ascii="Times New Roman" w:hAnsi="Times New Roman" w:cs="Times New Roman"/>
          <w:b/>
          <w:bCs/>
          <w:sz w:val="24"/>
          <w:szCs w:val="24"/>
        </w:rPr>
        <w:t xml:space="preserve"> Závěrem nám bylo od všech doporučeno, vzít úvěr s pevnou úrokovou sazbou, která je v tomto případě velmi výhodná. </w:t>
      </w:r>
      <w:r w:rsidR="00D37A31" w:rsidRPr="00E709E6">
        <w:rPr>
          <w:rFonts w:ascii="Times New Roman" w:hAnsi="Times New Roman" w:cs="Times New Roman"/>
          <w:bCs/>
          <w:sz w:val="24"/>
          <w:szCs w:val="24"/>
        </w:rPr>
        <w:t xml:space="preserve">Mimo to jsme schopni s pevnou sazbou lépe pracovat ve finančním plánování našeho rozpočtu.  </w:t>
      </w:r>
    </w:p>
    <w:p w:rsidR="00F45194" w:rsidRDefault="00F45194" w:rsidP="00D37A31">
      <w:pPr>
        <w:spacing w:after="120"/>
        <w:jc w:val="both"/>
        <w:rPr>
          <w:rFonts w:ascii="Times New Roman" w:hAnsi="Times New Roman" w:cs="Times New Roman"/>
          <w:b/>
          <w:bCs/>
          <w:sz w:val="24"/>
          <w:szCs w:val="24"/>
          <w:u w:val="single"/>
        </w:rPr>
      </w:pPr>
    </w:p>
    <w:p w:rsidR="002315C0" w:rsidRDefault="002315C0" w:rsidP="00D37A31">
      <w:pPr>
        <w:spacing w:after="120"/>
        <w:jc w:val="both"/>
        <w:rPr>
          <w:rFonts w:ascii="Times New Roman" w:hAnsi="Times New Roman" w:cs="Times New Roman"/>
          <w:b/>
          <w:bCs/>
          <w:sz w:val="24"/>
          <w:szCs w:val="24"/>
          <w:u w:val="single"/>
        </w:rPr>
      </w:pPr>
    </w:p>
    <w:p w:rsidR="002315C0" w:rsidRDefault="002315C0" w:rsidP="00D37A31">
      <w:pPr>
        <w:spacing w:after="120"/>
        <w:jc w:val="both"/>
        <w:rPr>
          <w:rFonts w:ascii="Times New Roman" w:hAnsi="Times New Roman" w:cs="Times New Roman"/>
          <w:b/>
          <w:bCs/>
          <w:sz w:val="24"/>
          <w:szCs w:val="24"/>
          <w:u w:val="single"/>
        </w:rPr>
      </w:pPr>
    </w:p>
    <w:p w:rsidR="002315C0" w:rsidRDefault="002315C0" w:rsidP="00D37A31">
      <w:pPr>
        <w:spacing w:after="120"/>
        <w:jc w:val="both"/>
        <w:rPr>
          <w:rFonts w:ascii="Times New Roman" w:hAnsi="Times New Roman" w:cs="Times New Roman"/>
          <w:b/>
          <w:bCs/>
          <w:sz w:val="24"/>
          <w:szCs w:val="24"/>
          <w:u w:val="single"/>
        </w:rPr>
      </w:pPr>
    </w:p>
    <w:p w:rsidR="002315C0" w:rsidRDefault="002315C0" w:rsidP="00D37A31">
      <w:pPr>
        <w:spacing w:after="120"/>
        <w:jc w:val="both"/>
        <w:rPr>
          <w:rFonts w:ascii="Times New Roman" w:hAnsi="Times New Roman" w:cs="Times New Roman"/>
          <w:b/>
          <w:bCs/>
          <w:sz w:val="24"/>
          <w:szCs w:val="24"/>
          <w:u w:val="single"/>
        </w:rPr>
      </w:pPr>
    </w:p>
    <w:p w:rsidR="002315C0" w:rsidRDefault="002315C0" w:rsidP="00D37A31">
      <w:pPr>
        <w:spacing w:after="120"/>
        <w:jc w:val="both"/>
        <w:rPr>
          <w:rFonts w:ascii="Times New Roman" w:hAnsi="Times New Roman" w:cs="Times New Roman"/>
          <w:b/>
          <w:bCs/>
          <w:sz w:val="24"/>
          <w:szCs w:val="24"/>
          <w:u w:val="single"/>
        </w:rPr>
      </w:pPr>
    </w:p>
    <w:p w:rsidR="002315C0" w:rsidRDefault="002315C0" w:rsidP="00D37A31">
      <w:pPr>
        <w:spacing w:after="120"/>
        <w:jc w:val="both"/>
        <w:rPr>
          <w:rFonts w:ascii="Times New Roman" w:hAnsi="Times New Roman" w:cs="Times New Roman"/>
          <w:b/>
          <w:bCs/>
          <w:sz w:val="24"/>
          <w:szCs w:val="24"/>
          <w:u w:val="single"/>
        </w:rPr>
      </w:pPr>
    </w:p>
    <w:p w:rsidR="00D37A31" w:rsidRPr="00477D31" w:rsidRDefault="00D37A31" w:rsidP="00D37A31">
      <w:pPr>
        <w:spacing w:after="120"/>
        <w:jc w:val="both"/>
        <w:rPr>
          <w:rFonts w:ascii="Times New Roman" w:hAnsi="Times New Roman" w:cs="Times New Roman"/>
          <w:b/>
          <w:bCs/>
          <w:sz w:val="24"/>
          <w:szCs w:val="24"/>
          <w:u w:val="single"/>
        </w:rPr>
      </w:pPr>
      <w:r w:rsidRPr="00477D31">
        <w:rPr>
          <w:rFonts w:ascii="Times New Roman" w:hAnsi="Times New Roman" w:cs="Times New Roman"/>
          <w:b/>
          <w:bCs/>
          <w:sz w:val="24"/>
          <w:szCs w:val="24"/>
          <w:u w:val="single"/>
        </w:rPr>
        <w:t>Pořadí hodnocených nabídek</w:t>
      </w:r>
      <w:r w:rsidR="004345C9" w:rsidRPr="00477D31">
        <w:rPr>
          <w:rFonts w:ascii="Times New Roman" w:hAnsi="Times New Roman" w:cs="Times New Roman"/>
          <w:b/>
          <w:bCs/>
          <w:sz w:val="24"/>
          <w:szCs w:val="24"/>
          <w:u w:val="single"/>
        </w:rPr>
        <w:t xml:space="preserve"> v obou variantách</w:t>
      </w:r>
      <w:r w:rsidRPr="00477D31">
        <w:rPr>
          <w:rFonts w:ascii="Times New Roman" w:hAnsi="Times New Roman" w:cs="Times New Roman"/>
          <w:b/>
          <w:bCs/>
          <w:sz w:val="24"/>
          <w:szCs w:val="24"/>
          <w:u w:val="single"/>
        </w:rPr>
        <w:t>:</w:t>
      </w:r>
    </w:p>
    <w:p w:rsidR="00477D31" w:rsidRPr="00477D31" w:rsidRDefault="00477D31" w:rsidP="00D37A31">
      <w:pPr>
        <w:spacing w:after="120"/>
        <w:jc w:val="both"/>
        <w:rPr>
          <w:rFonts w:ascii="Times New Roman" w:hAnsi="Times New Roman" w:cs="Times New Roman"/>
          <w:b/>
          <w:bCs/>
          <w:sz w:val="24"/>
          <w:szCs w:val="24"/>
        </w:rPr>
      </w:pPr>
      <w:r w:rsidRPr="00477D31">
        <w:rPr>
          <w:rFonts w:ascii="Times New Roman" w:hAnsi="Times New Roman" w:cs="Times New Roman"/>
          <w:b/>
          <w:bCs/>
          <w:sz w:val="24"/>
          <w:szCs w:val="24"/>
        </w:rPr>
        <w:t>Fixní úroková sazba</w:t>
      </w:r>
    </w:p>
    <w:tbl>
      <w:tblPr>
        <w:tblW w:w="9780" w:type="dxa"/>
        <w:tblInd w:w="75" w:type="dxa"/>
        <w:tblCellMar>
          <w:left w:w="70" w:type="dxa"/>
          <w:right w:w="70" w:type="dxa"/>
        </w:tblCellMar>
        <w:tblLook w:val="04A0"/>
      </w:tblPr>
      <w:tblGrid>
        <w:gridCol w:w="3320"/>
        <w:gridCol w:w="1780"/>
        <w:gridCol w:w="2780"/>
        <w:gridCol w:w="1900"/>
      </w:tblGrid>
      <w:tr w:rsidR="00477D31" w:rsidRPr="00477D31" w:rsidTr="00477D31">
        <w:trPr>
          <w:trHeight w:val="840"/>
        </w:trPr>
        <w:tc>
          <w:tcPr>
            <w:tcW w:w="332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477D31" w:rsidRPr="00477D31" w:rsidRDefault="00477D31" w:rsidP="00477D31">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Název uchazeče</w:t>
            </w:r>
          </w:p>
        </w:tc>
        <w:tc>
          <w:tcPr>
            <w:tcW w:w="1780" w:type="dxa"/>
            <w:tcBorders>
              <w:top w:val="single" w:sz="4" w:space="0" w:color="auto"/>
              <w:left w:val="nil"/>
              <w:bottom w:val="single" w:sz="4" w:space="0" w:color="auto"/>
              <w:right w:val="single" w:sz="4" w:space="0" w:color="auto"/>
            </w:tcBorders>
            <w:shd w:val="clear" w:color="000000" w:fill="FFFF99"/>
            <w:noWrap/>
            <w:vAlign w:val="center"/>
            <w:hideMark/>
          </w:tcPr>
          <w:p w:rsidR="00477D31" w:rsidRPr="00477D31" w:rsidRDefault="00477D31" w:rsidP="00477D31">
            <w:pPr>
              <w:spacing w:after="0" w:line="240" w:lineRule="auto"/>
              <w:jc w:val="center"/>
              <w:rPr>
                <w:rFonts w:ascii="Times New Roman" w:eastAsia="Times New Roman" w:hAnsi="Times New Roman" w:cs="Times New Roman"/>
                <w:sz w:val="24"/>
                <w:szCs w:val="24"/>
                <w:lang w:eastAsia="cs-CZ"/>
              </w:rPr>
            </w:pPr>
            <w:proofErr w:type="spellStart"/>
            <w:r w:rsidRPr="00477D31">
              <w:rPr>
                <w:rFonts w:ascii="Times New Roman" w:eastAsia="Times New Roman" w:hAnsi="Times New Roman" w:cs="Times New Roman"/>
                <w:sz w:val="24"/>
                <w:szCs w:val="24"/>
                <w:lang w:eastAsia="cs-CZ"/>
              </w:rPr>
              <w:t>Úoková</w:t>
            </w:r>
            <w:proofErr w:type="spellEnd"/>
            <w:r w:rsidRPr="00477D31">
              <w:rPr>
                <w:rFonts w:ascii="Times New Roman" w:eastAsia="Times New Roman" w:hAnsi="Times New Roman" w:cs="Times New Roman"/>
                <w:sz w:val="24"/>
                <w:szCs w:val="24"/>
                <w:lang w:eastAsia="cs-CZ"/>
              </w:rPr>
              <w:t xml:space="preserve"> sazba</w:t>
            </w:r>
          </w:p>
        </w:tc>
        <w:tc>
          <w:tcPr>
            <w:tcW w:w="2780" w:type="dxa"/>
            <w:tcBorders>
              <w:top w:val="single" w:sz="4" w:space="0" w:color="auto"/>
              <w:left w:val="nil"/>
              <w:bottom w:val="single" w:sz="4" w:space="0" w:color="auto"/>
              <w:right w:val="single" w:sz="4" w:space="0" w:color="auto"/>
            </w:tcBorders>
            <w:shd w:val="clear" w:color="000000" w:fill="FFFF99"/>
            <w:vAlign w:val="center"/>
            <w:hideMark/>
          </w:tcPr>
          <w:p w:rsidR="00477D31" w:rsidRPr="00477D31" w:rsidRDefault="00477D31" w:rsidP="00477D31">
            <w:pPr>
              <w:spacing w:after="0" w:line="240" w:lineRule="auto"/>
              <w:jc w:val="center"/>
              <w:rPr>
                <w:rFonts w:ascii="Times New Roman" w:eastAsia="Times New Roman" w:hAnsi="Times New Roman" w:cs="Times New Roman"/>
                <w:color w:val="000000"/>
                <w:sz w:val="24"/>
                <w:szCs w:val="24"/>
                <w:lang w:eastAsia="cs-CZ"/>
              </w:rPr>
            </w:pPr>
            <w:r w:rsidRPr="00477D31">
              <w:rPr>
                <w:rFonts w:ascii="Times New Roman" w:eastAsia="Times New Roman" w:hAnsi="Times New Roman" w:cs="Times New Roman"/>
                <w:color w:val="000000"/>
                <w:sz w:val="24"/>
                <w:szCs w:val="24"/>
                <w:lang w:eastAsia="cs-CZ"/>
              </w:rPr>
              <w:t>Celková nabídková cena</w:t>
            </w:r>
          </w:p>
        </w:tc>
        <w:tc>
          <w:tcPr>
            <w:tcW w:w="1900" w:type="dxa"/>
            <w:tcBorders>
              <w:top w:val="single" w:sz="4" w:space="0" w:color="auto"/>
              <w:left w:val="nil"/>
              <w:bottom w:val="single" w:sz="4" w:space="0" w:color="auto"/>
              <w:right w:val="single" w:sz="4" w:space="0" w:color="auto"/>
            </w:tcBorders>
            <w:shd w:val="clear" w:color="000000" w:fill="FFFF99"/>
            <w:vAlign w:val="center"/>
            <w:hideMark/>
          </w:tcPr>
          <w:p w:rsidR="00477D31" w:rsidRPr="00477D31" w:rsidRDefault="00477D31" w:rsidP="00477D31">
            <w:pPr>
              <w:spacing w:after="0" w:line="240" w:lineRule="auto"/>
              <w:jc w:val="center"/>
              <w:rPr>
                <w:rFonts w:ascii="Times New Roman" w:eastAsia="Times New Roman" w:hAnsi="Times New Roman" w:cs="Times New Roman"/>
                <w:color w:val="000000"/>
                <w:sz w:val="24"/>
                <w:szCs w:val="24"/>
                <w:lang w:eastAsia="cs-CZ"/>
              </w:rPr>
            </w:pPr>
            <w:r w:rsidRPr="00477D31">
              <w:rPr>
                <w:rFonts w:ascii="Times New Roman" w:eastAsia="Times New Roman" w:hAnsi="Times New Roman" w:cs="Times New Roman"/>
                <w:color w:val="000000"/>
                <w:sz w:val="24"/>
                <w:szCs w:val="24"/>
                <w:lang w:eastAsia="cs-CZ"/>
              </w:rPr>
              <w:t>Výsledné pořadí</w:t>
            </w:r>
          </w:p>
        </w:tc>
      </w:tr>
      <w:tr w:rsidR="00DD2F71" w:rsidRPr="00477D31" w:rsidTr="00477D31">
        <w:trPr>
          <w:trHeight w:val="84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DD2F71" w:rsidRPr="00477D31" w:rsidRDefault="00DD2F71" w:rsidP="009F4BEA">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 xml:space="preserve">Česká </w:t>
            </w:r>
            <w:r w:rsidRPr="00477D31">
              <w:rPr>
                <w:rFonts w:ascii="Times New Roman" w:eastAsia="Times New Roman" w:hAnsi="Times New Roman" w:cs="Times New Roman"/>
                <w:sz w:val="24"/>
                <w:szCs w:val="24"/>
                <w:lang w:eastAsia="cs-CZ"/>
              </w:rPr>
              <w:br/>
              <w:t xml:space="preserve">spořitelna, a.s </w:t>
            </w:r>
          </w:p>
        </w:tc>
        <w:tc>
          <w:tcPr>
            <w:tcW w:w="1780" w:type="dxa"/>
            <w:tcBorders>
              <w:top w:val="nil"/>
              <w:left w:val="nil"/>
              <w:bottom w:val="single" w:sz="4" w:space="0" w:color="auto"/>
              <w:right w:val="single" w:sz="4" w:space="0" w:color="auto"/>
            </w:tcBorders>
            <w:shd w:val="clear" w:color="000000" w:fill="FFFFFF"/>
            <w:vAlign w:val="center"/>
            <w:hideMark/>
          </w:tcPr>
          <w:p w:rsidR="00DD2F71" w:rsidRPr="00477D31" w:rsidRDefault="00DD2F71" w:rsidP="009F4BEA">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3,29</w:t>
            </w:r>
          </w:p>
        </w:tc>
        <w:tc>
          <w:tcPr>
            <w:tcW w:w="278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9F4BEA">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 xml:space="preserve">                 3 127 972,74 Kč </w:t>
            </w:r>
          </w:p>
        </w:tc>
        <w:tc>
          <w:tcPr>
            <w:tcW w:w="190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9F4BEA">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1</w:t>
            </w:r>
          </w:p>
        </w:tc>
      </w:tr>
      <w:tr w:rsidR="00DD2F71" w:rsidRPr="00477D31" w:rsidTr="00477D31">
        <w:trPr>
          <w:trHeight w:val="84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DD2F71" w:rsidRPr="00477D31" w:rsidRDefault="00DD2F71" w:rsidP="009F4BEA">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Československá obchodní banka, a. s.</w:t>
            </w:r>
          </w:p>
        </w:tc>
        <w:tc>
          <w:tcPr>
            <w:tcW w:w="1780" w:type="dxa"/>
            <w:tcBorders>
              <w:top w:val="nil"/>
              <w:left w:val="nil"/>
              <w:bottom w:val="single" w:sz="4" w:space="0" w:color="auto"/>
              <w:right w:val="single" w:sz="4" w:space="0" w:color="auto"/>
            </w:tcBorders>
            <w:shd w:val="clear" w:color="000000" w:fill="FFFFFF"/>
            <w:vAlign w:val="center"/>
            <w:hideMark/>
          </w:tcPr>
          <w:p w:rsidR="00DD2F71" w:rsidRPr="00477D31" w:rsidRDefault="00DD2F71" w:rsidP="009F4BEA">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3,51</w:t>
            </w:r>
          </w:p>
        </w:tc>
        <w:tc>
          <w:tcPr>
            <w:tcW w:w="278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9F4BEA">
            <w:pPr>
              <w:spacing w:after="0" w:line="240" w:lineRule="auto"/>
              <w:jc w:val="right"/>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 xml:space="preserve">                 3 336 887,65 Kč </w:t>
            </w:r>
          </w:p>
        </w:tc>
        <w:tc>
          <w:tcPr>
            <w:tcW w:w="190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9F4BEA">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2</w:t>
            </w:r>
          </w:p>
        </w:tc>
      </w:tr>
      <w:tr w:rsidR="00DD2F71" w:rsidRPr="00477D31" w:rsidTr="00477D31">
        <w:trPr>
          <w:trHeight w:val="84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DD2F71" w:rsidRPr="00477D31" w:rsidRDefault="00DD2F71" w:rsidP="00477D31">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 xml:space="preserve">Komerční </w:t>
            </w:r>
            <w:r w:rsidRPr="00477D31">
              <w:rPr>
                <w:rFonts w:ascii="Times New Roman" w:eastAsia="Times New Roman" w:hAnsi="Times New Roman" w:cs="Times New Roman"/>
                <w:sz w:val="24"/>
                <w:szCs w:val="24"/>
                <w:lang w:eastAsia="cs-CZ"/>
              </w:rPr>
              <w:br/>
              <w:t>banka, a.s.</w:t>
            </w:r>
          </w:p>
        </w:tc>
        <w:tc>
          <w:tcPr>
            <w:tcW w:w="1780" w:type="dxa"/>
            <w:tcBorders>
              <w:top w:val="nil"/>
              <w:left w:val="nil"/>
              <w:bottom w:val="single" w:sz="4" w:space="0" w:color="auto"/>
              <w:right w:val="single" w:sz="4" w:space="0" w:color="auto"/>
            </w:tcBorders>
            <w:shd w:val="clear" w:color="000000" w:fill="FFFFFF"/>
            <w:vAlign w:val="center"/>
            <w:hideMark/>
          </w:tcPr>
          <w:p w:rsidR="00DD2F71" w:rsidRPr="00477D31" w:rsidRDefault="00DD2F71" w:rsidP="00477D31">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3,54</w:t>
            </w:r>
          </w:p>
        </w:tc>
        <w:tc>
          <w:tcPr>
            <w:tcW w:w="278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477D31">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 xml:space="preserve">                 3 365 660,64 Kč </w:t>
            </w:r>
          </w:p>
        </w:tc>
        <w:tc>
          <w:tcPr>
            <w:tcW w:w="190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477D31">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3</w:t>
            </w:r>
          </w:p>
        </w:tc>
      </w:tr>
      <w:tr w:rsidR="00DD2F71" w:rsidRPr="00477D31" w:rsidTr="00477D31">
        <w:trPr>
          <w:trHeight w:val="84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DD2F71" w:rsidRPr="00477D31" w:rsidRDefault="00DD2F71" w:rsidP="00477D31">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Národní rozvojová banka, a.s.</w:t>
            </w:r>
          </w:p>
        </w:tc>
        <w:tc>
          <w:tcPr>
            <w:tcW w:w="1780" w:type="dxa"/>
            <w:tcBorders>
              <w:top w:val="nil"/>
              <w:left w:val="nil"/>
              <w:bottom w:val="single" w:sz="4" w:space="0" w:color="auto"/>
              <w:right w:val="single" w:sz="4" w:space="0" w:color="auto"/>
            </w:tcBorders>
            <w:shd w:val="clear" w:color="000000" w:fill="FFFFFF"/>
            <w:vAlign w:val="center"/>
            <w:hideMark/>
          </w:tcPr>
          <w:p w:rsidR="00DD2F71" w:rsidRPr="00477D31" w:rsidRDefault="00DD2F71" w:rsidP="00477D31">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3,68</w:t>
            </w:r>
          </w:p>
        </w:tc>
        <w:tc>
          <w:tcPr>
            <w:tcW w:w="278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477D31">
            <w:pPr>
              <w:spacing w:after="0" w:line="240" w:lineRule="auto"/>
              <w:jc w:val="right"/>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 xml:space="preserve">                 3 669 901,15 Kč </w:t>
            </w:r>
          </w:p>
        </w:tc>
        <w:tc>
          <w:tcPr>
            <w:tcW w:w="190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477D31">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4</w:t>
            </w:r>
          </w:p>
        </w:tc>
      </w:tr>
    </w:tbl>
    <w:p w:rsidR="00477D31" w:rsidRDefault="00477D31" w:rsidP="00D37A31">
      <w:pPr>
        <w:spacing w:after="120"/>
        <w:jc w:val="both"/>
        <w:rPr>
          <w:rFonts w:ascii="Times New Roman" w:hAnsi="Times New Roman" w:cs="Times New Roman"/>
          <w:sz w:val="24"/>
          <w:szCs w:val="24"/>
        </w:rPr>
      </w:pPr>
    </w:p>
    <w:p w:rsidR="00477D31" w:rsidRPr="00477D31" w:rsidRDefault="00477D31" w:rsidP="00D37A31">
      <w:pPr>
        <w:spacing w:after="120"/>
        <w:jc w:val="both"/>
        <w:rPr>
          <w:rFonts w:ascii="Times New Roman" w:hAnsi="Times New Roman" w:cs="Times New Roman"/>
          <w:b/>
          <w:bCs/>
          <w:sz w:val="24"/>
          <w:szCs w:val="24"/>
        </w:rPr>
      </w:pPr>
      <w:r w:rsidRPr="00477D31">
        <w:rPr>
          <w:rFonts w:ascii="Times New Roman" w:hAnsi="Times New Roman" w:cs="Times New Roman"/>
          <w:b/>
          <w:bCs/>
          <w:sz w:val="24"/>
          <w:szCs w:val="24"/>
        </w:rPr>
        <w:t>Pohyblivá úroková sazba</w:t>
      </w:r>
    </w:p>
    <w:tbl>
      <w:tblPr>
        <w:tblW w:w="9780" w:type="dxa"/>
        <w:tblInd w:w="75" w:type="dxa"/>
        <w:tblCellMar>
          <w:left w:w="70" w:type="dxa"/>
          <w:right w:w="70" w:type="dxa"/>
        </w:tblCellMar>
        <w:tblLook w:val="04A0"/>
      </w:tblPr>
      <w:tblGrid>
        <w:gridCol w:w="3320"/>
        <w:gridCol w:w="1780"/>
        <w:gridCol w:w="2780"/>
        <w:gridCol w:w="1900"/>
      </w:tblGrid>
      <w:tr w:rsidR="00477D31" w:rsidRPr="00477D31" w:rsidTr="00477D31">
        <w:trPr>
          <w:trHeight w:val="840"/>
        </w:trPr>
        <w:tc>
          <w:tcPr>
            <w:tcW w:w="332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477D31" w:rsidRPr="00477D31" w:rsidRDefault="00477D31" w:rsidP="00477D31">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Název uchazeče</w:t>
            </w:r>
          </w:p>
        </w:tc>
        <w:tc>
          <w:tcPr>
            <w:tcW w:w="1780" w:type="dxa"/>
            <w:tcBorders>
              <w:top w:val="single" w:sz="4" w:space="0" w:color="auto"/>
              <w:left w:val="nil"/>
              <w:bottom w:val="single" w:sz="4" w:space="0" w:color="auto"/>
              <w:right w:val="single" w:sz="4" w:space="0" w:color="auto"/>
            </w:tcBorders>
            <w:shd w:val="clear" w:color="000000" w:fill="FFFF99"/>
            <w:noWrap/>
            <w:vAlign w:val="center"/>
            <w:hideMark/>
          </w:tcPr>
          <w:p w:rsidR="00477D31" w:rsidRPr="00477D31" w:rsidRDefault="00477D31" w:rsidP="00477D31">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Úroková sazba</w:t>
            </w:r>
          </w:p>
        </w:tc>
        <w:tc>
          <w:tcPr>
            <w:tcW w:w="2780" w:type="dxa"/>
            <w:tcBorders>
              <w:top w:val="single" w:sz="4" w:space="0" w:color="auto"/>
              <w:left w:val="nil"/>
              <w:bottom w:val="single" w:sz="4" w:space="0" w:color="auto"/>
              <w:right w:val="single" w:sz="4" w:space="0" w:color="auto"/>
            </w:tcBorders>
            <w:shd w:val="clear" w:color="000000" w:fill="FFFF99"/>
            <w:vAlign w:val="center"/>
            <w:hideMark/>
          </w:tcPr>
          <w:p w:rsidR="00477D31" w:rsidRPr="00477D31" w:rsidRDefault="00477D31" w:rsidP="00477D31">
            <w:pPr>
              <w:spacing w:after="0" w:line="240" w:lineRule="auto"/>
              <w:jc w:val="center"/>
              <w:rPr>
                <w:rFonts w:ascii="Times New Roman" w:eastAsia="Times New Roman" w:hAnsi="Times New Roman" w:cs="Times New Roman"/>
                <w:color w:val="000000"/>
                <w:sz w:val="24"/>
                <w:szCs w:val="24"/>
                <w:lang w:eastAsia="cs-CZ"/>
              </w:rPr>
            </w:pPr>
            <w:r w:rsidRPr="00477D31">
              <w:rPr>
                <w:rFonts w:ascii="Times New Roman" w:eastAsia="Times New Roman" w:hAnsi="Times New Roman" w:cs="Times New Roman"/>
                <w:color w:val="000000"/>
                <w:sz w:val="24"/>
                <w:szCs w:val="24"/>
                <w:lang w:eastAsia="cs-CZ"/>
              </w:rPr>
              <w:t>Celková nabídková cena</w:t>
            </w:r>
          </w:p>
        </w:tc>
        <w:tc>
          <w:tcPr>
            <w:tcW w:w="1900" w:type="dxa"/>
            <w:tcBorders>
              <w:top w:val="single" w:sz="4" w:space="0" w:color="auto"/>
              <w:left w:val="nil"/>
              <w:bottom w:val="single" w:sz="4" w:space="0" w:color="auto"/>
              <w:right w:val="single" w:sz="4" w:space="0" w:color="auto"/>
            </w:tcBorders>
            <w:shd w:val="clear" w:color="000000" w:fill="FFFF99"/>
            <w:vAlign w:val="center"/>
            <w:hideMark/>
          </w:tcPr>
          <w:p w:rsidR="00477D31" w:rsidRPr="00477D31" w:rsidRDefault="00477D31" w:rsidP="00477D31">
            <w:pPr>
              <w:spacing w:after="0" w:line="240" w:lineRule="auto"/>
              <w:jc w:val="center"/>
              <w:rPr>
                <w:rFonts w:ascii="Times New Roman" w:eastAsia="Times New Roman" w:hAnsi="Times New Roman" w:cs="Times New Roman"/>
                <w:color w:val="000000"/>
                <w:sz w:val="24"/>
                <w:szCs w:val="24"/>
                <w:lang w:eastAsia="cs-CZ"/>
              </w:rPr>
            </w:pPr>
            <w:r w:rsidRPr="00477D31">
              <w:rPr>
                <w:rFonts w:ascii="Times New Roman" w:eastAsia="Times New Roman" w:hAnsi="Times New Roman" w:cs="Times New Roman"/>
                <w:color w:val="000000"/>
                <w:sz w:val="24"/>
                <w:szCs w:val="24"/>
                <w:lang w:eastAsia="cs-CZ"/>
              </w:rPr>
              <w:t>Výsledné pořadí</w:t>
            </w:r>
          </w:p>
        </w:tc>
      </w:tr>
      <w:tr w:rsidR="00477D31" w:rsidRPr="00477D31" w:rsidTr="00477D31">
        <w:trPr>
          <w:trHeight w:val="84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477D31" w:rsidRPr="00477D31" w:rsidRDefault="00477D31" w:rsidP="00477D31">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 xml:space="preserve">Komerční </w:t>
            </w:r>
            <w:r w:rsidRPr="00477D31">
              <w:rPr>
                <w:rFonts w:ascii="Times New Roman" w:eastAsia="Times New Roman" w:hAnsi="Times New Roman" w:cs="Times New Roman"/>
                <w:sz w:val="24"/>
                <w:szCs w:val="24"/>
                <w:lang w:eastAsia="cs-CZ"/>
              </w:rPr>
              <w:br/>
              <w:t>banka, a.s.</w:t>
            </w:r>
          </w:p>
        </w:tc>
        <w:tc>
          <w:tcPr>
            <w:tcW w:w="1780" w:type="dxa"/>
            <w:tcBorders>
              <w:top w:val="nil"/>
              <w:left w:val="nil"/>
              <w:bottom w:val="single" w:sz="4" w:space="0" w:color="auto"/>
              <w:right w:val="single" w:sz="4" w:space="0" w:color="auto"/>
            </w:tcBorders>
            <w:shd w:val="clear" w:color="000000" w:fill="FFFFFF"/>
            <w:vAlign w:val="center"/>
            <w:hideMark/>
          </w:tcPr>
          <w:p w:rsidR="00477D31" w:rsidRPr="00477D31" w:rsidRDefault="00477D31" w:rsidP="00477D31">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1M PRIBOR + 0,04 %</w:t>
            </w:r>
          </w:p>
        </w:tc>
        <w:tc>
          <w:tcPr>
            <w:tcW w:w="2780" w:type="dxa"/>
            <w:tcBorders>
              <w:top w:val="nil"/>
              <w:left w:val="nil"/>
              <w:bottom w:val="single" w:sz="4" w:space="0" w:color="auto"/>
              <w:right w:val="single" w:sz="4" w:space="0" w:color="auto"/>
            </w:tcBorders>
            <w:shd w:val="clear" w:color="000000" w:fill="FFFFFF"/>
            <w:noWrap/>
            <w:vAlign w:val="center"/>
            <w:hideMark/>
          </w:tcPr>
          <w:p w:rsidR="00477D31" w:rsidRPr="00477D31" w:rsidRDefault="00477D31" w:rsidP="00477D31">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 xml:space="preserve">                 4 344 934,78 Kč </w:t>
            </w:r>
          </w:p>
        </w:tc>
        <w:tc>
          <w:tcPr>
            <w:tcW w:w="1900" w:type="dxa"/>
            <w:tcBorders>
              <w:top w:val="nil"/>
              <w:left w:val="nil"/>
              <w:bottom w:val="single" w:sz="4" w:space="0" w:color="auto"/>
              <w:right w:val="single" w:sz="4" w:space="0" w:color="auto"/>
            </w:tcBorders>
            <w:shd w:val="clear" w:color="000000" w:fill="FFFFFF"/>
            <w:noWrap/>
            <w:vAlign w:val="center"/>
            <w:hideMark/>
          </w:tcPr>
          <w:p w:rsidR="00477D31" w:rsidRPr="00477D31" w:rsidRDefault="00477D31" w:rsidP="00477D31">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1</w:t>
            </w:r>
          </w:p>
        </w:tc>
      </w:tr>
      <w:tr w:rsidR="00DD2F71" w:rsidRPr="00477D31" w:rsidTr="00477D31">
        <w:trPr>
          <w:trHeight w:val="84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DD2F71" w:rsidRPr="00477D31" w:rsidRDefault="00DD2F71" w:rsidP="009F4BEA">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Československá obchodní banka, a. s.</w:t>
            </w:r>
          </w:p>
        </w:tc>
        <w:tc>
          <w:tcPr>
            <w:tcW w:w="1780" w:type="dxa"/>
            <w:tcBorders>
              <w:top w:val="nil"/>
              <w:left w:val="nil"/>
              <w:bottom w:val="single" w:sz="4" w:space="0" w:color="auto"/>
              <w:right w:val="single" w:sz="4" w:space="0" w:color="auto"/>
            </w:tcBorders>
            <w:shd w:val="clear" w:color="000000" w:fill="FFFFFF"/>
            <w:vAlign w:val="center"/>
            <w:hideMark/>
          </w:tcPr>
          <w:p w:rsidR="00DD2F71" w:rsidRPr="00477D31" w:rsidRDefault="00DD2F71" w:rsidP="009F4BEA">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1M PRIBOR + 0,15 %</w:t>
            </w:r>
          </w:p>
        </w:tc>
        <w:tc>
          <w:tcPr>
            <w:tcW w:w="278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9F4BEA">
            <w:pPr>
              <w:spacing w:after="0" w:line="240" w:lineRule="auto"/>
              <w:jc w:val="right"/>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 xml:space="preserve">                 4 449 183,53 Kč </w:t>
            </w:r>
          </w:p>
        </w:tc>
        <w:tc>
          <w:tcPr>
            <w:tcW w:w="190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9F4BEA">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2</w:t>
            </w:r>
          </w:p>
        </w:tc>
      </w:tr>
      <w:tr w:rsidR="00DD2F71" w:rsidRPr="00477D31" w:rsidTr="00477D31">
        <w:trPr>
          <w:trHeight w:val="84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DD2F71" w:rsidRPr="00477D31" w:rsidRDefault="00DD2F71" w:rsidP="00477D31">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 xml:space="preserve">Česká </w:t>
            </w:r>
            <w:r w:rsidRPr="00477D31">
              <w:rPr>
                <w:rFonts w:ascii="Times New Roman" w:eastAsia="Times New Roman" w:hAnsi="Times New Roman" w:cs="Times New Roman"/>
                <w:sz w:val="24"/>
                <w:szCs w:val="24"/>
                <w:lang w:eastAsia="cs-CZ"/>
              </w:rPr>
              <w:br/>
              <w:t xml:space="preserve">spořitelna, a.s </w:t>
            </w:r>
          </w:p>
        </w:tc>
        <w:tc>
          <w:tcPr>
            <w:tcW w:w="1780" w:type="dxa"/>
            <w:tcBorders>
              <w:top w:val="nil"/>
              <w:left w:val="nil"/>
              <w:bottom w:val="single" w:sz="4" w:space="0" w:color="auto"/>
              <w:right w:val="single" w:sz="4" w:space="0" w:color="auto"/>
            </w:tcBorders>
            <w:shd w:val="clear" w:color="000000" w:fill="FFFFFF"/>
            <w:vAlign w:val="center"/>
            <w:hideMark/>
          </w:tcPr>
          <w:p w:rsidR="00DD2F71" w:rsidRPr="00477D31" w:rsidRDefault="00DD2F71" w:rsidP="00477D31">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1M PRIBOR + 0,30 %</w:t>
            </w:r>
          </w:p>
        </w:tc>
        <w:tc>
          <w:tcPr>
            <w:tcW w:w="278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477D31">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 xml:space="preserve">                 4 592 130,15 Kč </w:t>
            </w:r>
          </w:p>
        </w:tc>
        <w:tc>
          <w:tcPr>
            <w:tcW w:w="190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477D31">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3</w:t>
            </w:r>
          </w:p>
        </w:tc>
      </w:tr>
      <w:tr w:rsidR="00DD2F71" w:rsidRPr="00477D31" w:rsidTr="00477D31">
        <w:trPr>
          <w:trHeight w:val="840"/>
        </w:trPr>
        <w:tc>
          <w:tcPr>
            <w:tcW w:w="3320" w:type="dxa"/>
            <w:tcBorders>
              <w:top w:val="nil"/>
              <w:left w:val="single" w:sz="4" w:space="0" w:color="auto"/>
              <w:bottom w:val="single" w:sz="4" w:space="0" w:color="auto"/>
              <w:right w:val="single" w:sz="4" w:space="0" w:color="auto"/>
            </w:tcBorders>
            <w:shd w:val="clear" w:color="000000" w:fill="FFFFFF"/>
            <w:vAlign w:val="center"/>
            <w:hideMark/>
          </w:tcPr>
          <w:p w:rsidR="00DD2F71" w:rsidRPr="00477D31" w:rsidRDefault="00DD2F71" w:rsidP="00477D31">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Národní rozvojová banka, a.s.</w:t>
            </w:r>
          </w:p>
        </w:tc>
        <w:tc>
          <w:tcPr>
            <w:tcW w:w="1780" w:type="dxa"/>
            <w:tcBorders>
              <w:top w:val="nil"/>
              <w:left w:val="nil"/>
              <w:bottom w:val="single" w:sz="4" w:space="0" w:color="auto"/>
              <w:right w:val="single" w:sz="4" w:space="0" w:color="auto"/>
            </w:tcBorders>
            <w:shd w:val="clear" w:color="000000" w:fill="FFFFFF"/>
            <w:vAlign w:val="center"/>
            <w:hideMark/>
          </w:tcPr>
          <w:p w:rsidR="00DD2F71" w:rsidRPr="00477D31" w:rsidRDefault="00DD2F71" w:rsidP="00477D31">
            <w:pPr>
              <w:spacing w:after="0" w:line="240" w:lineRule="auto"/>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1M PRIBOR + 0,41 %</w:t>
            </w:r>
          </w:p>
        </w:tc>
        <w:tc>
          <w:tcPr>
            <w:tcW w:w="278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477D31">
            <w:pPr>
              <w:spacing w:after="0" w:line="240" w:lineRule="auto"/>
              <w:jc w:val="right"/>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 xml:space="preserve">                 4 696 712,87 Kč </w:t>
            </w:r>
          </w:p>
        </w:tc>
        <w:tc>
          <w:tcPr>
            <w:tcW w:w="1900" w:type="dxa"/>
            <w:tcBorders>
              <w:top w:val="nil"/>
              <w:left w:val="nil"/>
              <w:bottom w:val="single" w:sz="4" w:space="0" w:color="auto"/>
              <w:right w:val="single" w:sz="4" w:space="0" w:color="auto"/>
            </w:tcBorders>
            <w:shd w:val="clear" w:color="000000" w:fill="FFFFFF"/>
            <w:noWrap/>
            <w:vAlign w:val="center"/>
            <w:hideMark/>
          </w:tcPr>
          <w:p w:rsidR="00DD2F71" w:rsidRPr="00477D31" w:rsidRDefault="00DD2F71" w:rsidP="00477D31">
            <w:pPr>
              <w:spacing w:after="0" w:line="240" w:lineRule="auto"/>
              <w:jc w:val="center"/>
              <w:rPr>
                <w:rFonts w:ascii="Times New Roman" w:eastAsia="Times New Roman" w:hAnsi="Times New Roman" w:cs="Times New Roman"/>
                <w:sz w:val="24"/>
                <w:szCs w:val="24"/>
                <w:lang w:eastAsia="cs-CZ"/>
              </w:rPr>
            </w:pPr>
            <w:r w:rsidRPr="00477D31">
              <w:rPr>
                <w:rFonts w:ascii="Times New Roman" w:eastAsia="Times New Roman" w:hAnsi="Times New Roman" w:cs="Times New Roman"/>
                <w:sz w:val="24"/>
                <w:szCs w:val="24"/>
                <w:lang w:eastAsia="cs-CZ"/>
              </w:rPr>
              <w:t>4</w:t>
            </w:r>
          </w:p>
        </w:tc>
      </w:tr>
    </w:tbl>
    <w:p w:rsidR="00D37A31" w:rsidRDefault="00D37A31" w:rsidP="00D37A31">
      <w:pPr>
        <w:spacing w:after="120"/>
        <w:jc w:val="both"/>
        <w:rPr>
          <w:rFonts w:ascii="Times New Roman" w:hAnsi="Times New Roman" w:cs="Times New Roman"/>
          <w:sz w:val="24"/>
          <w:szCs w:val="24"/>
        </w:rPr>
      </w:pPr>
    </w:p>
    <w:p w:rsidR="00D37A31" w:rsidRPr="004345C9" w:rsidRDefault="00630F1D" w:rsidP="004345C9">
      <w:pPr>
        <w:spacing w:after="120"/>
        <w:jc w:val="both"/>
        <w:rPr>
          <w:rFonts w:ascii="Times New Roman" w:hAnsi="Times New Roman"/>
          <w:b/>
          <w:sz w:val="24"/>
          <w:szCs w:val="24"/>
        </w:rPr>
      </w:pPr>
      <w:r w:rsidRPr="00630F1D">
        <w:rPr>
          <w:rFonts w:ascii="Times New Roman" w:hAnsi="Times New Roman" w:cs="Times New Roman"/>
          <w:b/>
          <w:sz w:val="24"/>
          <w:szCs w:val="24"/>
        </w:rPr>
        <w:t>H</w:t>
      </w:r>
      <w:r w:rsidR="00D37A31" w:rsidRPr="00630F1D">
        <w:rPr>
          <w:rFonts w:ascii="Times New Roman" w:hAnsi="Times New Roman" w:cs="Times New Roman"/>
          <w:b/>
          <w:sz w:val="24"/>
          <w:szCs w:val="24"/>
        </w:rPr>
        <w:t xml:space="preserve">odnotící komise </w:t>
      </w:r>
      <w:r w:rsidRPr="00630F1D">
        <w:rPr>
          <w:rFonts w:ascii="Times New Roman" w:hAnsi="Times New Roman" w:cs="Times New Roman"/>
          <w:b/>
          <w:sz w:val="24"/>
          <w:szCs w:val="24"/>
        </w:rPr>
        <w:t xml:space="preserve">po projednání doporučení odborníků a posouzení obou variant doporučila RS </w:t>
      </w:r>
      <w:r w:rsidR="00D37A31" w:rsidRPr="00630F1D">
        <w:rPr>
          <w:rFonts w:ascii="Times New Roman" w:hAnsi="Times New Roman" w:cs="Times New Roman"/>
          <w:b/>
          <w:sz w:val="24"/>
          <w:szCs w:val="24"/>
        </w:rPr>
        <w:t xml:space="preserve"> </w:t>
      </w:r>
      <w:r w:rsidRPr="00630F1D">
        <w:rPr>
          <w:rFonts w:ascii="Times New Roman" w:hAnsi="Times New Roman" w:cs="Times New Roman"/>
          <w:b/>
          <w:sz w:val="24"/>
          <w:szCs w:val="24"/>
        </w:rPr>
        <w:t>přijetí nejlepší nabídky s f</w:t>
      </w:r>
      <w:r w:rsidR="00D37A31" w:rsidRPr="00630F1D">
        <w:rPr>
          <w:rFonts w:ascii="Times New Roman" w:hAnsi="Times New Roman" w:cs="Times New Roman"/>
          <w:b/>
          <w:sz w:val="24"/>
          <w:szCs w:val="24"/>
        </w:rPr>
        <w:t>ixní úrokovou sazb</w:t>
      </w:r>
      <w:r w:rsidRPr="00630F1D">
        <w:rPr>
          <w:rFonts w:ascii="Times New Roman" w:hAnsi="Times New Roman" w:cs="Times New Roman"/>
          <w:b/>
          <w:sz w:val="24"/>
          <w:szCs w:val="24"/>
        </w:rPr>
        <w:t>ou.</w:t>
      </w:r>
      <w:r>
        <w:rPr>
          <w:rFonts w:ascii="Times New Roman" w:hAnsi="Times New Roman" w:cs="Times New Roman"/>
          <w:sz w:val="24"/>
          <w:szCs w:val="24"/>
        </w:rPr>
        <w:t xml:space="preserve"> Pro toto doporučení hlasovali 4 členové, jeden byl pro řešení </w:t>
      </w:r>
      <w:r w:rsidR="00D37A31">
        <w:rPr>
          <w:rFonts w:ascii="Times New Roman" w:hAnsi="Times New Roman" w:cs="Times New Roman"/>
          <w:sz w:val="24"/>
          <w:szCs w:val="24"/>
        </w:rPr>
        <w:t>pohyblivou úrokovou sazb</w:t>
      </w:r>
      <w:r>
        <w:rPr>
          <w:rFonts w:ascii="Times New Roman" w:hAnsi="Times New Roman" w:cs="Times New Roman"/>
          <w:sz w:val="24"/>
          <w:szCs w:val="24"/>
        </w:rPr>
        <w:t>o</w:t>
      </w:r>
      <w:r w:rsidR="00D37A31">
        <w:rPr>
          <w:rFonts w:ascii="Times New Roman" w:hAnsi="Times New Roman" w:cs="Times New Roman"/>
          <w:sz w:val="24"/>
          <w:szCs w:val="24"/>
        </w:rPr>
        <w:t xml:space="preserve">u. </w:t>
      </w:r>
    </w:p>
    <w:p w:rsidR="00E709E6" w:rsidRDefault="00E709E6" w:rsidP="00D37A31">
      <w:pPr>
        <w:spacing w:after="0"/>
        <w:jc w:val="both"/>
        <w:rPr>
          <w:rFonts w:ascii="Times New Roman" w:hAnsi="Times New Roman"/>
          <w:b/>
          <w:sz w:val="24"/>
          <w:szCs w:val="24"/>
          <w:u w:val="single"/>
        </w:rPr>
      </w:pPr>
    </w:p>
    <w:p w:rsidR="00D37A31" w:rsidRPr="00A67E23" w:rsidRDefault="00D37A31" w:rsidP="00D37A31">
      <w:pPr>
        <w:spacing w:after="0"/>
        <w:jc w:val="both"/>
        <w:rPr>
          <w:rFonts w:ascii="Times New Roman" w:hAnsi="Times New Roman"/>
          <w:b/>
          <w:sz w:val="24"/>
          <w:szCs w:val="24"/>
          <w:u w:val="single"/>
        </w:rPr>
      </w:pPr>
      <w:r w:rsidRPr="00A67E23">
        <w:rPr>
          <w:rFonts w:ascii="Times New Roman" w:hAnsi="Times New Roman"/>
          <w:b/>
          <w:sz w:val="24"/>
          <w:szCs w:val="24"/>
          <w:u w:val="single"/>
        </w:rPr>
        <w:t>Závěr</w:t>
      </w:r>
      <w:r>
        <w:rPr>
          <w:rFonts w:ascii="Times New Roman" w:hAnsi="Times New Roman"/>
          <w:b/>
          <w:sz w:val="24"/>
          <w:szCs w:val="24"/>
          <w:u w:val="single"/>
        </w:rPr>
        <w:t>ečné shrnutí</w:t>
      </w:r>
      <w:r w:rsidRPr="00A67E23">
        <w:rPr>
          <w:rFonts w:ascii="Times New Roman" w:hAnsi="Times New Roman"/>
          <w:b/>
          <w:sz w:val="24"/>
          <w:szCs w:val="24"/>
          <w:u w:val="single"/>
        </w:rPr>
        <w:t>:</w:t>
      </w:r>
    </w:p>
    <w:p w:rsidR="00D37A31" w:rsidRDefault="00D37A31" w:rsidP="00D37A31">
      <w:pPr>
        <w:spacing w:after="0"/>
        <w:jc w:val="both"/>
        <w:rPr>
          <w:rFonts w:ascii="Times New Roman" w:hAnsi="Times New Roman"/>
          <w:sz w:val="24"/>
          <w:szCs w:val="24"/>
        </w:rPr>
      </w:pPr>
      <w:r w:rsidRPr="00D768C0">
        <w:rPr>
          <w:rFonts w:ascii="Times New Roman" w:hAnsi="Times New Roman"/>
          <w:b/>
          <w:sz w:val="24"/>
          <w:szCs w:val="24"/>
        </w:rPr>
        <w:t>Obdrželi jsme skvělé nabídky od všech bank</w:t>
      </w:r>
      <w:r w:rsidR="004345C9">
        <w:rPr>
          <w:rFonts w:ascii="Times New Roman" w:hAnsi="Times New Roman"/>
          <w:b/>
          <w:sz w:val="24"/>
          <w:szCs w:val="24"/>
        </w:rPr>
        <w:t xml:space="preserve">, čekali jsme mírně horší. </w:t>
      </w:r>
      <w:r w:rsidRPr="005D1E4D">
        <w:rPr>
          <w:rFonts w:ascii="Times New Roman" w:hAnsi="Times New Roman"/>
          <w:sz w:val="24"/>
          <w:szCs w:val="24"/>
        </w:rPr>
        <w:t xml:space="preserve"> Úspěchem je pro nás</w:t>
      </w:r>
      <w:r>
        <w:rPr>
          <w:rFonts w:ascii="Times New Roman" w:hAnsi="Times New Roman"/>
          <w:sz w:val="24"/>
          <w:szCs w:val="24"/>
        </w:rPr>
        <w:t xml:space="preserve"> skutečnost, že 4 banky měly zájem poskytnout nám potřebný úvěr a mezi nimi pro nás poprvé ČSOB, a. s.</w:t>
      </w:r>
      <w:r>
        <w:rPr>
          <w:rFonts w:ascii="Times New Roman" w:eastAsia="Times New Roman" w:hAnsi="Times New Roman" w:cs="Times New Roman"/>
          <w:bCs/>
          <w:sz w:val="24"/>
          <w:szCs w:val="24"/>
          <w:lang w:eastAsia="cs-CZ"/>
        </w:rPr>
        <w:t>, která také podala nabídku</w:t>
      </w:r>
      <w:r>
        <w:rPr>
          <w:rFonts w:ascii="Times New Roman" w:hAnsi="Times New Roman"/>
          <w:sz w:val="24"/>
          <w:szCs w:val="24"/>
        </w:rPr>
        <w:t>.</w:t>
      </w:r>
    </w:p>
    <w:p w:rsidR="00D37A31" w:rsidRDefault="00D37A31" w:rsidP="00D37A31">
      <w:pPr>
        <w:spacing w:after="0"/>
        <w:jc w:val="both"/>
        <w:rPr>
          <w:rFonts w:ascii="Times New Roman" w:hAnsi="Times New Roman"/>
          <w:sz w:val="24"/>
          <w:szCs w:val="24"/>
        </w:rPr>
      </w:pPr>
    </w:p>
    <w:p w:rsidR="00D37A31" w:rsidRPr="00D477D2" w:rsidRDefault="00D37A31" w:rsidP="00D37A31">
      <w:pPr>
        <w:spacing w:after="0"/>
        <w:jc w:val="both"/>
        <w:rPr>
          <w:rFonts w:ascii="Times New Roman" w:hAnsi="Times New Roman"/>
          <w:b/>
          <w:bCs/>
          <w:sz w:val="24"/>
          <w:szCs w:val="24"/>
        </w:rPr>
      </w:pPr>
      <w:r w:rsidRPr="00D477D2">
        <w:rPr>
          <w:rFonts w:ascii="Times New Roman" w:hAnsi="Times New Roman"/>
          <w:b/>
          <w:bCs/>
          <w:sz w:val="24"/>
          <w:szCs w:val="24"/>
        </w:rPr>
        <w:t xml:space="preserve">Vzhledem k doporučení osob, které se pohybují okolo </w:t>
      </w:r>
      <w:r>
        <w:rPr>
          <w:rFonts w:ascii="Times New Roman" w:hAnsi="Times New Roman"/>
          <w:b/>
          <w:bCs/>
          <w:sz w:val="24"/>
          <w:szCs w:val="24"/>
        </w:rPr>
        <w:t>veřejných financí</w:t>
      </w:r>
      <w:r w:rsidRPr="00D477D2">
        <w:rPr>
          <w:rFonts w:ascii="Times New Roman" w:hAnsi="Times New Roman"/>
          <w:b/>
          <w:bCs/>
          <w:sz w:val="24"/>
          <w:szCs w:val="24"/>
        </w:rPr>
        <w:t xml:space="preserve"> </w:t>
      </w:r>
      <w:proofErr w:type="gramStart"/>
      <w:r w:rsidRPr="00D477D2">
        <w:rPr>
          <w:rFonts w:ascii="Times New Roman" w:hAnsi="Times New Roman"/>
          <w:b/>
          <w:bCs/>
          <w:sz w:val="24"/>
          <w:szCs w:val="24"/>
        </w:rPr>
        <w:t>se</w:t>
      </w:r>
      <w:proofErr w:type="gramEnd"/>
      <w:r w:rsidRPr="00D477D2">
        <w:rPr>
          <w:rFonts w:ascii="Times New Roman" w:hAnsi="Times New Roman"/>
          <w:b/>
          <w:bCs/>
          <w:sz w:val="24"/>
          <w:szCs w:val="24"/>
        </w:rPr>
        <w:t xml:space="preserve"> i my přikláníme k</w:t>
      </w:r>
      <w:r w:rsidR="00630F1D">
        <w:rPr>
          <w:rFonts w:ascii="Times New Roman" w:hAnsi="Times New Roman"/>
          <w:b/>
          <w:bCs/>
          <w:sz w:val="24"/>
          <w:szCs w:val="24"/>
        </w:rPr>
        <w:t xml:space="preserve"> doporučení hodnotící komise </w:t>
      </w:r>
      <w:r w:rsidRPr="00D477D2">
        <w:rPr>
          <w:rFonts w:ascii="Times New Roman" w:hAnsi="Times New Roman"/>
          <w:b/>
          <w:bCs/>
          <w:sz w:val="24"/>
          <w:szCs w:val="24"/>
        </w:rPr>
        <w:t>zvolení pevné úrokové sazby</w:t>
      </w:r>
      <w:r>
        <w:rPr>
          <w:rFonts w:ascii="Times New Roman" w:hAnsi="Times New Roman"/>
          <w:b/>
          <w:bCs/>
          <w:sz w:val="24"/>
          <w:szCs w:val="24"/>
        </w:rPr>
        <w:t>,</w:t>
      </w:r>
      <w:r w:rsidRPr="00D477D2">
        <w:rPr>
          <w:rFonts w:ascii="Times New Roman" w:hAnsi="Times New Roman"/>
          <w:b/>
          <w:bCs/>
          <w:sz w:val="24"/>
          <w:szCs w:val="24"/>
        </w:rPr>
        <w:t xml:space="preserve"> a tedy k nabídce České spořitelny s úrokem 3,29 %. </w:t>
      </w:r>
    </w:p>
    <w:p w:rsidR="00D37A31" w:rsidRDefault="00D37A31" w:rsidP="00D37A31">
      <w:pPr>
        <w:spacing w:after="0"/>
        <w:jc w:val="both"/>
        <w:rPr>
          <w:rFonts w:ascii="Times New Roman" w:hAnsi="Times New Roman"/>
          <w:sz w:val="24"/>
          <w:szCs w:val="24"/>
        </w:rPr>
      </w:pPr>
    </w:p>
    <w:p w:rsidR="00630F1D" w:rsidRDefault="00D37A31" w:rsidP="00D37A31">
      <w:pPr>
        <w:spacing w:after="0"/>
        <w:jc w:val="both"/>
        <w:rPr>
          <w:rFonts w:ascii="Times New Roman" w:hAnsi="Times New Roman"/>
          <w:sz w:val="24"/>
          <w:szCs w:val="24"/>
        </w:rPr>
      </w:pPr>
      <w:r>
        <w:rPr>
          <w:rFonts w:ascii="Times New Roman" w:hAnsi="Times New Roman"/>
          <w:sz w:val="24"/>
          <w:szCs w:val="24"/>
        </w:rPr>
        <w:t xml:space="preserve">Vítězná fixní nabídka úvěru má pro VHS díky aktuální situaci na finančním trhu </w:t>
      </w:r>
      <w:r w:rsidR="00630F1D">
        <w:rPr>
          <w:rFonts w:ascii="Times New Roman" w:hAnsi="Times New Roman"/>
          <w:sz w:val="24"/>
          <w:szCs w:val="24"/>
        </w:rPr>
        <w:t xml:space="preserve">výhodnou </w:t>
      </w:r>
      <w:r>
        <w:rPr>
          <w:rFonts w:ascii="Times New Roman" w:hAnsi="Times New Roman"/>
          <w:sz w:val="24"/>
          <w:szCs w:val="24"/>
        </w:rPr>
        <w:t>úrokovou sazbu.</w:t>
      </w:r>
    </w:p>
    <w:p w:rsidR="00630F1D" w:rsidRDefault="00630F1D" w:rsidP="00D37A31">
      <w:pPr>
        <w:spacing w:after="0"/>
        <w:jc w:val="both"/>
        <w:rPr>
          <w:rFonts w:ascii="Times New Roman" w:hAnsi="Times New Roman"/>
          <w:sz w:val="24"/>
          <w:szCs w:val="24"/>
        </w:rPr>
      </w:pPr>
    </w:p>
    <w:p w:rsidR="00D37A31" w:rsidRDefault="00D37A31" w:rsidP="00D37A31">
      <w:pPr>
        <w:spacing w:after="0"/>
        <w:jc w:val="both"/>
        <w:rPr>
          <w:rFonts w:ascii="Times New Roman" w:hAnsi="Times New Roman"/>
          <w:sz w:val="24"/>
          <w:szCs w:val="24"/>
        </w:rPr>
      </w:pPr>
      <w:r>
        <w:rPr>
          <w:rFonts w:ascii="Times New Roman" w:hAnsi="Times New Roman"/>
          <w:sz w:val="24"/>
          <w:szCs w:val="24"/>
        </w:rPr>
        <w:t xml:space="preserve"> Přijetí úvěru pro VHS </w:t>
      </w:r>
      <w:r w:rsidR="00630F1D">
        <w:rPr>
          <w:rFonts w:ascii="Times New Roman" w:hAnsi="Times New Roman"/>
          <w:sz w:val="24"/>
          <w:szCs w:val="24"/>
        </w:rPr>
        <w:t>bylo odsouhlaseno za splnění podmínky postupného každoročního</w:t>
      </w:r>
      <w:r>
        <w:rPr>
          <w:rFonts w:ascii="Times New Roman" w:hAnsi="Times New Roman"/>
          <w:sz w:val="24"/>
          <w:szCs w:val="24"/>
        </w:rPr>
        <w:t xml:space="preserve"> snižování celkového zadlužení</w:t>
      </w:r>
      <w:r w:rsidR="00630F1D">
        <w:rPr>
          <w:rFonts w:ascii="Times New Roman" w:hAnsi="Times New Roman"/>
          <w:sz w:val="24"/>
          <w:szCs w:val="24"/>
        </w:rPr>
        <w:t xml:space="preserve">, což je naplněno (o cca 8 mil. Kč). Úvěr </w:t>
      </w:r>
      <w:r>
        <w:rPr>
          <w:rFonts w:ascii="Times New Roman" w:hAnsi="Times New Roman"/>
          <w:sz w:val="24"/>
          <w:szCs w:val="24"/>
        </w:rPr>
        <w:t xml:space="preserve">poskytuje </w:t>
      </w:r>
      <w:r w:rsidR="00630F1D">
        <w:rPr>
          <w:rFonts w:ascii="Times New Roman" w:hAnsi="Times New Roman"/>
          <w:sz w:val="24"/>
          <w:szCs w:val="24"/>
        </w:rPr>
        <w:t xml:space="preserve">potřebnou </w:t>
      </w:r>
      <w:r>
        <w:rPr>
          <w:rFonts w:ascii="Times New Roman" w:hAnsi="Times New Roman"/>
          <w:sz w:val="24"/>
          <w:szCs w:val="24"/>
        </w:rPr>
        <w:t xml:space="preserve">investiční stabilitu </w:t>
      </w:r>
      <w:r w:rsidR="004345C9">
        <w:rPr>
          <w:rFonts w:ascii="Times New Roman" w:hAnsi="Times New Roman"/>
          <w:sz w:val="24"/>
          <w:szCs w:val="24"/>
        </w:rPr>
        <w:t xml:space="preserve">a prostředky na investice </w:t>
      </w:r>
      <w:r>
        <w:rPr>
          <w:rFonts w:ascii="Times New Roman" w:hAnsi="Times New Roman"/>
          <w:sz w:val="24"/>
          <w:szCs w:val="24"/>
        </w:rPr>
        <w:t>v roce 2024 za přijatelný úrok.</w:t>
      </w:r>
    </w:p>
    <w:p w:rsidR="00D37A31" w:rsidRDefault="00D37A31" w:rsidP="00D37A31">
      <w:pPr>
        <w:spacing w:after="0"/>
        <w:jc w:val="both"/>
        <w:rPr>
          <w:rFonts w:ascii="Times New Roman" w:hAnsi="Times New Roman" w:cs="Times New Roman"/>
          <w:b/>
          <w:sz w:val="24"/>
          <w:szCs w:val="24"/>
          <w:u w:val="single"/>
        </w:rPr>
      </w:pPr>
    </w:p>
    <w:p w:rsidR="00D37A31" w:rsidRDefault="00D37A31" w:rsidP="00D37A31">
      <w:pPr>
        <w:spacing w:after="0"/>
        <w:jc w:val="both"/>
        <w:rPr>
          <w:rFonts w:ascii="Times New Roman" w:hAnsi="Times New Roman" w:cs="Times New Roman"/>
          <w:b/>
          <w:sz w:val="24"/>
          <w:szCs w:val="24"/>
          <w:u w:val="single"/>
        </w:rPr>
      </w:pPr>
    </w:p>
    <w:p w:rsidR="00630F1D" w:rsidRDefault="00630F1D" w:rsidP="00D37A31">
      <w:pPr>
        <w:spacing w:after="0"/>
        <w:jc w:val="both"/>
        <w:rPr>
          <w:rFonts w:ascii="Times New Roman" w:hAnsi="Times New Roman" w:cs="Times New Roman"/>
          <w:b/>
          <w:sz w:val="24"/>
          <w:szCs w:val="24"/>
          <w:u w:val="single"/>
        </w:rPr>
      </w:pPr>
    </w:p>
    <w:p w:rsidR="00D37A31" w:rsidRPr="00080BC0" w:rsidRDefault="00D37A31" w:rsidP="00D37A31">
      <w:pPr>
        <w:spacing w:after="0"/>
        <w:jc w:val="both"/>
        <w:rPr>
          <w:rFonts w:ascii="Times New Roman" w:hAnsi="Times New Roman" w:cs="Times New Roman"/>
          <w:b/>
          <w:sz w:val="24"/>
          <w:szCs w:val="24"/>
          <w:u w:val="single"/>
        </w:rPr>
      </w:pPr>
      <w:r w:rsidRPr="00080BC0">
        <w:rPr>
          <w:rFonts w:ascii="Times New Roman" w:hAnsi="Times New Roman" w:cs="Times New Roman"/>
          <w:b/>
          <w:sz w:val="24"/>
          <w:szCs w:val="24"/>
          <w:u w:val="single"/>
        </w:rPr>
        <w:t>Návrh na usnesení:</w:t>
      </w:r>
    </w:p>
    <w:p w:rsidR="00D37A31" w:rsidRPr="004311BE" w:rsidRDefault="00D37A31" w:rsidP="00D37A31">
      <w:pPr>
        <w:spacing w:after="0"/>
        <w:jc w:val="both"/>
        <w:rPr>
          <w:rFonts w:ascii="Times New Roman" w:hAnsi="Times New Roman" w:cs="Times New Roman"/>
          <w:sz w:val="24"/>
          <w:szCs w:val="24"/>
        </w:rPr>
      </w:pPr>
      <w:r w:rsidRPr="004311BE">
        <w:rPr>
          <w:rFonts w:ascii="Times New Roman" w:hAnsi="Times New Roman" w:cs="Times New Roman"/>
          <w:sz w:val="24"/>
          <w:szCs w:val="24"/>
        </w:rPr>
        <w:t>RS schvaluje výsled</w:t>
      </w:r>
      <w:r>
        <w:rPr>
          <w:rFonts w:ascii="Times New Roman" w:hAnsi="Times New Roman" w:cs="Times New Roman"/>
          <w:sz w:val="24"/>
          <w:szCs w:val="24"/>
        </w:rPr>
        <w:t>ek</w:t>
      </w:r>
      <w:r w:rsidRPr="004311BE">
        <w:rPr>
          <w:rFonts w:ascii="Times New Roman" w:hAnsi="Times New Roman" w:cs="Times New Roman"/>
          <w:sz w:val="24"/>
          <w:szCs w:val="24"/>
        </w:rPr>
        <w:t xml:space="preserve"> veřejného poptávkového řízení na poskytnutí úvěru pro VHS Turnov, kde jako nejvhodnější nabídka byla vybrána nabídka </w:t>
      </w:r>
      <w:r w:rsidR="00E709E6">
        <w:rPr>
          <w:rFonts w:ascii="Times New Roman" w:hAnsi="Times New Roman" w:cs="Times New Roman"/>
          <w:sz w:val="24"/>
          <w:szCs w:val="24"/>
        </w:rPr>
        <w:t xml:space="preserve">fixního úročení </w:t>
      </w:r>
      <w:r>
        <w:rPr>
          <w:rFonts w:ascii="Times New Roman" w:hAnsi="Times New Roman" w:cs="Times New Roman"/>
          <w:sz w:val="24"/>
          <w:szCs w:val="24"/>
        </w:rPr>
        <w:t>České spořitelny, a. s.</w:t>
      </w:r>
      <w:r w:rsidR="00E709E6">
        <w:rPr>
          <w:rFonts w:ascii="Times New Roman" w:hAnsi="Times New Roman" w:cs="Times New Roman"/>
          <w:sz w:val="24"/>
          <w:szCs w:val="24"/>
        </w:rPr>
        <w:t xml:space="preserve"> a </w:t>
      </w:r>
      <w:r>
        <w:rPr>
          <w:rFonts w:ascii="Times New Roman" w:hAnsi="Times New Roman" w:cs="Times New Roman"/>
          <w:sz w:val="24"/>
          <w:szCs w:val="24"/>
        </w:rPr>
        <w:t xml:space="preserve">pověřuje Ing. Hejduka </w:t>
      </w:r>
      <w:r w:rsidRPr="004311BE">
        <w:rPr>
          <w:rFonts w:ascii="Times New Roman" w:hAnsi="Times New Roman" w:cs="Times New Roman"/>
          <w:sz w:val="24"/>
          <w:szCs w:val="24"/>
        </w:rPr>
        <w:t>podpisem</w:t>
      </w:r>
      <w:r>
        <w:rPr>
          <w:rFonts w:ascii="Times New Roman" w:hAnsi="Times New Roman" w:cs="Times New Roman"/>
          <w:sz w:val="24"/>
          <w:szCs w:val="24"/>
        </w:rPr>
        <w:t xml:space="preserve"> úvěrové smlouvy</w:t>
      </w:r>
      <w:r w:rsidRPr="004311BE">
        <w:rPr>
          <w:rFonts w:ascii="Times New Roman" w:hAnsi="Times New Roman" w:cs="Times New Roman"/>
          <w:sz w:val="24"/>
          <w:szCs w:val="24"/>
        </w:rPr>
        <w:t>.</w:t>
      </w:r>
    </w:p>
    <w:p w:rsidR="00D37A31" w:rsidRDefault="00D37A31" w:rsidP="00D37A31"/>
    <w:p w:rsidR="00BC16FC" w:rsidRDefault="00BC16FC" w:rsidP="00BC16FC"/>
    <w:p w:rsidR="00630F1D" w:rsidRDefault="00630F1D" w:rsidP="00BC16FC"/>
    <w:p w:rsidR="00CE5947" w:rsidRPr="006A11AB" w:rsidRDefault="00CE5947" w:rsidP="00CE5947">
      <w:pPr>
        <w:pStyle w:val="Nadpis1"/>
      </w:pPr>
      <w:r w:rsidRPr="006A11AB">
        <w:t>Úvodní jednání o ceně vodného a stočného pro rok 2025</w:t>
      </w:r>
    </w:p>
    <w:p w:rsidR="00BC16FC" w:rsidRDefault="00BC16FC" w:rsidP="00BC16FC"/>
    <w:p w:rsidR="00630F1D" w:rsidRDefault="00630F1D" w:rsidP="00BC16FC"/>
    <w:p w:rsidR="00630F1D" w:rsidRPr="00BC16FC" w:rsidRDefault="00630F1D" w:rsidP="00BC16FC"/>
    <w:p w:rsidR="00BC16FC" w:rsidRDefault="00BC16FC" w:rsidP="00C77C9F">
      <w:pPr>
        <w:pStyle w:val="Nadpis1"/>
        <w:numPr>
          <w:ilvl w:val="1"/>
          <w:numId w:val="8"/>
        </w:numPr>
        <w:rPr>
          <w:rFonts w:ascii="Times New Roman" w:hAnsi="Times New Roman" w:cs="Times New Roman"/>
          <w:sz w:val="28"/>
          <w:szCs w:val="28"/>
          <w:u w:val="single"/>
        </w:rPr>
      </w:pPr>
      <w:r w:rsidRPr="00BC16FC">
        <w:rPr>
          <w:rFonts w:ascii="Times New Roman" w:hAnsi="Times New Roman" w:cs="Times New Roman"/>
          <w:sz w:val="28"/>
          <w:szCs w:val="28"/>
          <w:u w:val="single"/>
        </w:rPr>
        <w:t>Informace o navyšování ceny v</w:t>
      </w:r>
      <w:r>
        <w:rPr>
          <w:rFonts w:ascii="Times New Roman" w:hAnsi="Times New Roman" w:cs="Times New Roman"/>
          <w:sz w:val="28"/>
          <w:szCs w:val="28"/>
          <w:u w:val="single"/>
        </w:rPr>
        <w:t> </w:t>
      </w:r>
      <w:r w:rsidRPr="00BC16FC">
        <w:rPr>
          <w:rFonts w:ascii="Times New Roman" w:hAnsi="Times New Roman" w:cs="Times New Roman"/>
          <w:sz w:val="28"/>
          <w:szCs w:val="28"/>
          <w:u w:val="single"/>
        </w:rPr>
        <w:t>minulosti</w:t>
      </w:r>
    </w:p>
    <w:p w:rsidR="00833BB3" w:rsidRPr="0045336F" w:rsidRDefault="00833BB3" w:rsidP="00833BB3">
      <w:pPr>
        <w:spacing w:after="0"/>
        <w:jc w:val="both"/>
        <w:rPr>
          <w:rFonts w:ascii="Times New Roman" w:hAnsi="Times New Roman" w:cs="Times New Roman"/>
          <w:b/>
          <w:sz w:val="28"/>
          <w:szCs w:val="28"/>
          <w:u w:val="single"/>
        </w:rPr>
      </w:pPr>
    </w:p>
    <w:p w:rsidR="00833BB3" w:rsidRDefault="00833BB3" w:rsidP="00833BB3">
      <w:pPr>
        <w:jc w:val="both"/>
        <w:rPr>
          <w:rFonts w:ascii="Times New Roman" w:hAnsi="Times New Roman" w:cs="Times New Roman"/>
          <w:sz w:val="24"/>
          <w:szCs w:val="24"/>
        </w:rPr>
      </w:pPr>
      <w:r w:rsidRPr="0045336F">
        <w:rPr>
          <w:rFonts w:ascii="Times New Roman" w:hAnsi="Times New Roman" w:cs="Times New Roman"/>
          <w:sz w:val="24"/>
          <w:szCs w:val="24"/>
        </w:rPr>
        <w:t xml:space="preserve">Předkládáme pro základní informaci o vývoji cenové otázky v minulých letech.  Porovnávali jsme jako vždy obdobné partnery a blízké okolí – SVS, Mladá Boleslav, Praha, Frýdlant. </w:t>
      </w:r>
    </w:p>
    <w:p w:rsidR="00630F1D" w:rsidRDefault="00630F1D" w:rsidP="00833BB3">
      <w:pPr>
        <w:jc w:val="both"/>
        <w:rPr>
          <w:rFonts w:ascii="Times New Roman" w:hAnsi="Times New Roman" w:cs="Times New Roman"/>
          <w:sz w:val="24"/>
          <w:szCs w:val="24"/>
        </w:rPr>
      </w:pPr>
      <w:r>
        <w:rPr>
          <w:rFonts w:ascii="Times New Roman" w:hAnsi="Times New Roman" w:cs="Times New Roman"/>
          <w:sz w:val="24"/>
          <w:szCs w:val="24"/>
        </w:rPr>
        <w:t xml:space="preserve">Zdá se nám jako potřebné </w:t>
      </w:r>
      <w:r w:rsidRPr="00630F1D">
        <w:rPr>
          <w:rFonts w:ascii="Times New Roman" w:hAnsi="Times New Roman" w:cs="Times New Roman"/>
          <w:b/>
          <w:sz w:val="24"/>
          <w:szCs w:val="24"/>
        </w:rPr>
        <w:t>zahájit cenová jednání porovnáním s okolními vlastníky.</w:t>
      </w:r>
      <w:r>
        <w:rPr>
          <w:rFonts w:ascii="Times New Roman" w:hAnsi="Times New Roman" w:cs="Times New Roman"/>
          <w:sz w:val="24"/>
          <w:szCs w:val="24"/>
        </w:rPr>
        <w:t xml:space="preserve"> Shrnout pohledy na meziroční navyšová</w:t>
      </w:r>
      <w:r w:rsidR="0063306F">
        <w:rPr>
          <w:rFonts w:ascii="Times New Roman" w:hAnsi="Times New Roman" w:cs="Times New Roman"/>
          <w:sz w:val="24"/>
          <w:szCs w:val="24"/>
        </w:rPr>
        <w:t>ní cen a na vývoj celkové ceny n</w:t>
      </w:r>
      <w:r>
        <w:rPr>
          <w:rFonts w:ascii="Times New Roman" w:hAnsi="Times New Roman" w:cs="Times New Roman"/>
          <w:sz w:val="24"/>
          <w:szCs w:val="24"/>
        </w:rPr>
        <w:t xml:space="preserve">a našem území v porovnání s dalšími vlastnickými subjekty. </w:t>
      </w:r>
    </w:p>
    <w:p w:rsidR="00833BB3" w:rsidRDefault="00833BB3" w:rsidP="00833BB3">
      <w:pPr>
        <w:spacing w:after="0"/>
        <w:jc w:val="both"/>
        <w:rPr>
          <w:rFonts w:ascii="Times New Roman" w:hAnsi="Times New Roman" w:cs="Times New Roman"/>
          <w:b/>
          <w:i/>
          <w:sz w:val="24"/>
          <w:szCs w:val="24"/>
          <w:u w:val="single"/>
        </w:rPr>
      </w:pPr>
    </w:p>
    <w:p w:rsidR="00B9559F" w:rsidRDefault="00B9559F" w:rsidP="00833BB3">
      <w:pPr>
        <w:spacing w:after="0"/>
        <w:jc w:val="both"/>
        <w:rPr>
          <w:rFonts w:ascii="Times New Roman" w:hAnsi="Times New Roman" w:cs="Times New Roman"/>
          <w:b/>
          <w:i/>
          <w:sz w:val="24"/>
          <w:szCs w:val="24"/>
          <w:u w:val="single"/>
        </w:rPr>
      </w:pPr>
    </w:p>
    <w:p w:rsidR="00630F1D" w:rsidRDefault="00630F1D" w:rsidP="00833BB3">
      <w:pPr>
        <w:spacing w:after="0"/>
        <w:jc w:val="both"/>
        <w:rPr>
          <w:rFonts w:ascii="Times New Roman" w:hAnsi="Times New Roman" w:cs="Times New Roman"/>
          <w:b/>
          <w:i/>
          <w:sz w:val="24"/>
          <w:szCs w:val="24"/>
          <w:u w:val="single"/>
        </w:rPr>
      </w:pPr>
    </w:p>
    <w:p w:rsidR="00630F1D" w:rsidRDefault="00630F1D" w:rsidP="00833BB3">
      <w:pPr>
        <w:spacing w:after="0"/>
        <w:jc w:val="both"/>
        <w:rPr>
          <w:rFonts w:ascii="Times New Roman" w:hAnsi="Times New Roman" w:cs="Times New Roman"/>
          <w:b/>
          <w:i/>
          <w:sz w:val="24"/>
          <w:szCs w:val="24"/>
          <w:u w:val="single"/>
        </w:rPr>
      </w:pPr>
    </w:p>
    <w:p w:rsidR="00630F1D" w:rsidRDefault="00630F1D" w:rsidP="00833BB3">
      <w:pPr>
        <w:spacing w:after="0"/>
        <w:jc w:val="both"/>
        <w:rPr>
          <w:rFonts w:ascii="Times New Roman" w:hAnsi="Times New Roman" w:cs="Times New Roman"/>
          <w:b/>
          <w:i/>
          <w:sz w:val="24"/>
          <w:szCs w:val="24"/>
          <w:u w:val="single"/>
        </w:rPr>
      </w:pPr>
    </w:p>
    <w:p w:rsidR="00B9559F" w:rsidRDefault="00B9559F" w:rsidP="00833BB3">
      <w:pPr>
        <w:spacing w:after="0"/>
        <w:jc w:val="both"/>
        <w:rPr>
          <w:rFonts w:ascii="Times New Roman" w:hAnsi="Times New Roman" w:cs="Times New Roman"/>
          <w:b/>
          <w:i/>
          <w:sz w:val="24"/>
          <w:szCs w:val="24"/>
          <w:u w:val="single"/>
        </w:rPr>
      </w:pPr>
    </w:p>
    <w:p w:rsidR="00630F1D" w:rsidRDefault="00630F1D" w:rsidP="00833BB3">
      <w:pPr>
        <w:spacing w:after="0"/>
        <w:jc w:val="both"/>
        <w:rPr>
          <w:rFonts w:ascii="Times New Roman" w:hAnsi="Times New Roman" w:cs="Times New Roman"/>
          <w:b/>
          <w:i/>
          <w:sz w:val="24"/>
          <w:szCs w:val="24"/>
          <w:u w:val="single"/>
        </w:rPr>
      </w:pPr>
    </w:p>
    <w:p w:rsidR="00B9559F" w:rsidRDefault="00B9559F" w:rsidP="00833BB3">
      <w:pPr>
        <w:spacing w:after="0"/>
        <w:jc w:val="both"/>
        <w:rPr>
          <w:rFonts w:ascii="Times New Roman" w:hAnsi="Times New Roman" w:cs="Times New Roman"/>
          <w:b/>
          <w:i/>
          <w:sz w:val="24"/>
          <w:szCs w:val="24"/>
          <w:u w:val="single"/>
        </w:rPr>
      </w:pPr>
    </w:p>
    <w:p w:rsidR="00833BB3" w:rsidRDefault="00833BB3" w:rsidP="00833BB3">
      <w:pPr>
        <w:spacing w:after="0"/>
        <w:jc w:val="both"/>
        <w:rPr>
          <w:rFonts w:ascii="Times New Roman" w:hAnsi="Times New Roman" w:cs="Times New Roman"/>
          <w:b/>
          <w:i/>
          <w:sz w:val="24"/>
          <w:szCs w:val="24"/>
          <w:u w:val="single"/>
        </w:rPr>
      </w:pPr>
      <w:r w:rsidRPr="0045336F">
        <w:rPr>
          <w:rFonts w:ascii="Times New Roman" w:hAnsi="Times New Roman" w:cs="Times New Roman"/>
          <w:b/>
          <w:i/>
          <w:sz w:val="24"/>
          <w:szCs w:val="24"/>
          <w:u w:val="single"/>
        </w:rPr>
        <w:t>Graf č. 1 – procentní nárůsty ceny vodného a stočného v letech 20</w:t>
      </w:r>
      <w:r>
        <w:rPr>
          <w:rFonts w:ascii="Times New Roman" w:hAnsi="Times New Roman" w:cs="Times New Roman"/>
          <w:b/>
          <w:i/>
          <w:sz w:val="24"/>
          <w:szCs w:val="24"/>
          <w:u w:val="single"/>
        </w:rPr>
        <w:t>20</w:t>
      </w:r>
      <w:r w:rsidRPr="0045336F">
        <w:rPr>
          <w:rFonts w:ascii="Times New Roman" w:hAnsi="Times New Roman" w:cs="Times New Roman"/>
          <w:b/>
          <w:i/>
          <w:sz w:val="24"/>
          <w:szCs w:val="24"/>
          <w:u w:val="single"/>
        </w:rPr>
        <w:t xml:space="preserve"> – 202</w:t>
      </w:r>
      <w:r>
        <w:rPr>
          <w:rFonts w:ascii="Times New Roman" w:hAnsi="Times New Roman" w:cs="Times New Roman"/>
          <w:b/>
          <w:i/>
          <w:sz w:val="24"/>
          <w:szCs w:val="24"/>
          <w:u w:val="single"/>
        </w:rPr>
        <w:t>4</w:t>
      </w:r>
    </w:p>
    <w:p w:rsidR="00833BB3" w:rsidRPr="009A04E3" w:rsidRDefault="00833BB3" w:rsidP="00833BB3">
      <w:pPr>
        <w:jc w:val="both"/>
        <w:rPr>
          <w:rFonts w:ascii="Times New Roman" w:hAnsi="Times New Roman" w:cs="Times New Roman"/>
          <w:sz w:val="24"/>
          <w:szCs w:val="24"/>
          <w:highlight w:val="yellow"/>
        </w:rPr>
      </w:pPr>
      <w:r w:rsidRPr="002411F5">
        <w:rPr>
          <w:rFonts w:ascii="Times New Roman" w:hAnsi="Times New Roman" w:cs="Times New Roman"/>
          <w:noProof/>
          <w:sz w:val="24"/>
          <w:szCs w:val="24"/>
          <w:lang w:eastAsia="cs-CZ"/>
        </w:rPr>
        <w:drawing>
          <wp:inline distT="0" distB="0" distL="0" distR="0">
            <wp:extent cx="5760720" cy="2641022"/>
            <wp:effectExtent l="19050" t="0" r="0" b="0"/>
            <wp:docPr id="214145465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2641022"/>
                    </a:xfrm>
                    <a:prstGeom prst="rect">
                      <a:avLst/>
                    </a:prstGeom>
                    <a:noFill/>
                  </pic:spPr>
                </pic:pic>
              </a:graphicData>
            </a:graphic>
          </wp:inline>
        </w:drawing>
      </w:r>
    </w:p>
    <w:p w:rsidR="00833BB3" w:rsidRDefault="00833BB3" w:rsidP="00833BB3">
      <w:pPr>
        <w:spacing w:after="0"/>
        <w:jc w:val="both"/>
        <w:rPr>
          <w:rFonts w:ascii="Times New Roman" w:hAnsi="Times New Roman" w:cs="Times New Roman"/>
          <w:sz w:val="24"/>
          <w:szCs w:val="24"/>
        </w:rPr>
      </w:pPr>
      <w:r w:rsidRPr="0045336F">
        <w:rPr>
          <w:rFonts w:ascii="Times New Roman" w:hAnsi="Times New Roman" w:cs="Times New Roman"/>
          <w:sz w:val="24"/>
          <w:szCs w:val="24"/>
        </w:rPr>
        <w:t xml:space="preserve">Ukazuje, že jsme v letech 2018, 2021a 2022 navyšovali cenu nejméně ze všech. </w:t>
      </w:r>
      <w:r>
        <w:rPr>
          <w:rFonts w:ascii="Times New Roman" w:hAnsi="Times New Roman" w:cs="Times New Roman"/>
          <w:sz w:val="24"/>
          <w:szCs w:val="24"/>
        </w:rPr>
        <w:t>V roce 2023 jsme byli druzí a v 2024 jsme byli</w:t>
      </w:r>
      <w:r w:rsidR="00C532A9">
        <w:rPr>
          <w:rFonts w:ascii="Times New Roman" w:hAnsi="Times New Roman" w:cs="Times New Roman"/>
          <w:sz w:val="24"/>
          <w:szCs w:val="24"/>
        </w:rPr>
        <w:t xml:space="preserve"> v cenových úpravách </w:t>
      </w:r>
      <w:r>
        <w:rPr>
          <w:rFonts w:ascii="Times New Roman" w:hAnsi="Times New Roman" w:cs="Times New Roman"/>
          <w:sz w:val="24"/>
          <w:szCs w:val="24"/>
        </w:rPr>
        <w:t xml:space="preserve">oproti velkým vlastníkům </w:t>
      </w:r>
      <w:r w:rsidR="00C532A9">
        <w:rPr>
          <w:rFonts w:ascii="Times New Roman" w:hAnsi="Times New Roman" w:cs="Times New Roman"/>
          <w:sz w:val="24"/>
          <w:szCs w:val="24"/>
        </w:rPr>
        <w:t xml:space="preserve">opět </w:t>
      </w:r>
      <w:r>
        <w:rPr>
          <w:rFonts w:ascii="Times New Roman" w:hAnsi="Times New Roman" w:cs="Times New Roman"/>
          <w:sz w:val="24"/>
          <w:szCs w:val="24"/>
        </w:rPr>
        <w:t>výrazně opatrnější</w:t>
      </w:r>
      <w:r w:rsidR="00630F1D">
        <w:rPr>
          <w:rFonts w:ascii="Times New Roman" w:hAnsi="Times New Roman" w:cs="Times New Roman"/>
          <w:sz w:val="24"/>
          <w:szCs w:val="24"/>
        </w:rPr>
        <w:t>, i když jsme kvůli navýšení nájmu a peněz na mzdy provozovateli navýšili více, než jsme úplně museli.</w:t>
      </w:r>
      <w:r>
        <w:rPr>
          <w:rFonts w:ascii="Times New Roman" w:hAnsi="Times New Roman" w:cs="Times New Roman"/>
          <w:sz w:val="24"/>
          <w:szCs w:val="24"/>
        </w:rPr>
        <w:t xml:space="preserve"> </w:t>
      </w:r>
    </w:p>
    <w:p w:rsidR="00833BB3" w:rsidRDefault="00833BB3" w:rsidP="00833BB3">
      <w:pPr>
        <w:spacing w:after="0"/>
        <w:jc w:val="both"/>
        <w:rPr>
          <w:rFonts w:ascii="Times New Roman" w:hAnsi="Times New Roman" w:cs="Times New Roman"/>
          <w:sz w:val="24"/>
          <w:szCs w:val="24"/>
        </w:rPr>
      </w:pPr>
    </w:p>
    <w:p w:rsidR="00833BB3" w:rsidRDefault="00833BB3" w:rsidP="00833BB3">
      <w:pPr>
        <w:spacing w:after="0"/>
        <w:jc w:val="both"/>
        <w:rPr>
          <w:rFonts w:ascii="Times New Roman" w:hAnsi="Times New Roman" w:cs="Times New Roman"/>
          <w:sz w:val="24"/>
          <w:szCs w:val="24"/>
        </w:rPr>
      </w:pPr>
      <w:r>
        <w:rPr>
          <w:rFonts w:ascii="Times New Roman" w:hAnsi="Times New Roman" w:cs="Times New Roman"/>
          <w:sz w:val="24"/>
          <w:szCs w:val="24"/>
        </w:rPr>
        <w:t xml:space="preserve">Je zajímavé sledovat, jak změnil svůj přístup Frýdlant a jak změnila svůj přístup SVS po koupi majetku od </w:t>
      </w:r>
      <w:proofErr w:type="spellStart"/>
      <w:r>
        <w:rPr>
          <w:rFonts w:ascii="Times New Roman" w:hAnsi="Times New Roman" w:cs="Times New Roman"/>
          <w:sz w:val="24"/>
          <w:szCs w:val="24"/>
        </w:rPr>
        <w:t>Veolie</w:t>
      </w:r>
      <w:proofErr w:type="spellEnd"/>
      <w:r>
        <w:rPr>
          <w:rFonts w:ascii="Times New Roman" w:hAnsi="Times New Roman" w:cs="Times New Roman"/>
          <w:sz w:val="24"/>
          <w:szCs w:val="24"/>
        </w:rPr>
        <w:t xml:space="preserve"> – musí si vytvářet víc zdrojů na své potřeby. U Prahy je vidět, že nechce vydávat své největší peníze do této oblasti, ale do metra. Proto povoluje</w:t>
      </w:r>
      <w:r w:rsidR="00630F1D">
        <w:rPr>
          <w:rFonts w:ascii="Times New Roman" w:hAnsi="Times New Roman" w:cs="Times New Roman"/>
          <w:sz w:val="24"/>
          <w:szCs w:val="24"/>
        </w:rPr>
        <w:t xml:space="preserve"> v posledních letech </w:t>
      </w:r>
      <w:r>
        <w:rPr>
          <w:rFonts w:ascii="Times New Roman" w:hAnsi="Times New Roman" w:cs="Times New Roman"/>
          <w:sz w:val="24"/>
          <w:szCs w:val="24"/>
        </w:rPr>
        <w:t>výra</w:t>
      </w:r>
      <w:r w:rsidR="00C532A9">
        <w:rPr>
          <w:rFonts w:ascii="Times New Roman" w:hAnsi="Times New Roman" w:cs="Times New Roman"/>
          <w:sz w:val="24"/>
          <w:szCs w:val="24"/>
        </w:rPr>
        <w:t>z</w:t>
      </w:r>
      <w:r>
        <w:rPr>
          <w:rFonts w:ascii="Times New Roman" w:hAnsi="Times New Roman" w:cs="Times New Roman"/>
          <w:sz w:val="24"/>
          <w:szCs w:val="24"/>
        </w:rPr>
        <w:t xml:space="preserve">ná navyšování. </w:t>
      </w:r>
    </w:p>
    <w:p w:rsidR="00630F1D" w:rsidRDefault="00630F1D" w:rsidP="00833BB3">
      <w:pPr>
        <w:spacing w:after="0"/>
        <w:jc w:val="both"/>
        <w:rPr>
          <w:rFonts w:ascii="Times New Roman" w:hAnsi="Times New Roman" w:cs="Times New Roman"/>
          <w:sz w:val="24"/>
          <w:szCs w:val="24"/>
        </w:rPr>
      </w:pPr>
    </w:p>
    <w:p w:rsidR="00833BB3" w:rsidRPr="009A04E3" w:rsidRDefault="00833BB3" w:rsidP="00833BB3">
      <w:pPr>
        <w:spacing w:after="0"/>
        <w:jc w:val="both"/>
        <w:rPr>
          <w:rFonts w:ascii="Times New Roman" w:hAnsi="Times New Roman" w:cs="Times New Roman"/>
          <w:b/>
          <w:i/>
          <w:sz w:val="24"/>
          <w:szCs w:val="24"/>
          <w:highlight w:val="yellow"/>
          <w:u w:val="single"/>
        </w:rPr>
      </w:pPr>
    </w:p>
    <w:p w:rsidR="00833BB3" w:rsidRPr="008A587F" w:rsidRDefault="00833BB3" w:rsidP="00833BB3">
      <w:pPr>
        <w:spacing w:after="0"/>
        <w:jc w:val="both"/>
        <w:rPr>
          <w:rFonts w:ascii="Times New Roman" w:hAnsi="Times New Roman" w:cs="Times New Roman"/>
          <w:b/>
          <w:i/>
          <w:sz w:val="24"/>
          <w:szCs w:val="24"/>
          <w:u w:val="single"/>
        </w:rPr>
      </w:pPr>
      <w:r w:rsidRPr="008A587F">
        <w:rPr>
          <w:rFonts w:ascii="Times New Roman" w:hAnsi="Times New Roman" w:cs="Times New Roman"/>
          <w:b/>
          <w:i/>
          <w:sz w:val="24"/>
          <w:szCs w:val="24"/>
          <w:u w:val="single"/>
        </w:rPr>
        <w:t xml:space="preserve">Graf č. 2 – nárůsty celkové výše ceny v Kč vč. DPH 2020-2024 </w:t>
      </w:r>
    </w:p>
    <w:p w:rsidR="00833BB3" w:rsidRDefault="00833BB3" w:rsidP="00833BB3">
      <w:pPr>
        <w:spacing w:after="0"/>
        <w:jc w:val="both"/>
        <w:rPr>
          <w:rFonts w:ascii="Times New Roman" w:hAnsi="Times New Roman" w:cs="Times New Roman"/>
          <w:sz w:val="24"/>
          <w:szCs w:val="24"/>
          <w:highlight w:val="yellow"/>
        </w:rPr>
      </w:pPr>
      <w:r w:rsidRPr="0045336F">
        <w:rPr>
          <w:rFonts w:ascii="Times New Roman" w:hAnsi="Times New Roman" w:cs="Times New Roman"/>
          <w:noProof/>
          <w:sz w:val="24"/>
          <w:szCs w:val="24"/>
          <w:lang w:eastAsia="cs-CZ"/>
        </w:rPr>
        <w:drawing>
          <wp:inline distT="0" distB="0" distL="0" distR="0">
            <wp:extent cx="5667375" cy="3115246"/>
            <wp:effectExtent l="0" t="0" r="0" b="0"/>
            <wp:docPr id="15522809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84017" cy="3124394"/>
                    </a:xfrm>
                    <a:prstGeom prst="rect">
                      <a:avLst/>
                    </a:prstGeom>
                    <a:noFill/>
                  </pic:spPr>
                </pic:pic>
              </a:graphicData>
            </a:graphic>
          </wp:inline>
        </w:drawing>
      </w:r>
    </w:p>
    <w:p w:rsidR="00833BB3" w:rsidRPr="009A04E3" w:rsidRDefault="00833BB3" w:rsidP="00833BB3">
      <w:pPr>
        <w:spacing w:after="0"/>
        <w:jc w:val="both"/>
        <w:rPr>
          <w:rFonts w:ascii="Times New Roman" w:hAnsi="Times New Roman" w:cs="Times New Roman"/>
          <w:sz w:val="24"/>
          <w:szCs w:val="24"/>
          <w:highlight w:val="yellow"/>
        </w:rPr>
      </w:pPr>
    </w:p>
    <w:p w:rsidR="00833BB3" w:rsidRPr="009A04E3" w:rsidRDefault="00833BB3" w:rsidP="00833BB3">
      <w:pPr>
        <w:spacing w:after="0"/>
        <w:jc w:val="both"/>
        <w:rPr>
          <w:rFonts w:ascii="Times New Roman" w:hAnsi="Times New Roman" w:cs="Times New Roman"/>
          <w:sz w:val="24"/>
          <w:szCs w:val="24"/>
          <w:highlight w:val="yellow"/>
        </w:rPr>
      </w:pPr>
    </w:p>
    <w:p w:rsidR="00833BB3" w:rsidRDefault="00833BB3" w:rsidP="00833BB3">
      <w:pPr>
        <w:spacing w:after="0"/>
        <w:jc w:val="both"/>
        <w:rPr>
          <w:rFonts w:ascii="Times New Roman" w:hAnsi="Times New Roman" w:cs="Times New Roman"/>
          <w:sz w:val="24"/>
          <w:szCs w:val="24"/>
        </w:rPr>
      </w:pPr>
      <w:r w:rsidRPr="0045336F">
        <w:rPr>
          <w:rFonts w:ascii="Times New Roman" w:hAnsi="Times New Roman" w:cs="Times New Roman"/>
          <w:sz w:val="24"/>
          <w:szCs w:val="24"/>
        </w:rPr>
        <w:t xml:space="preserve">V rozdílech je vidět, jak </w:t>
      </w:r>
      <w:r>
        <w:rPr>
          <w:rFonts w:ascii="Times New Roman" w:hAnsi="Times New Roman" w:cs="Times New Roman"/>
          <w:sz w:val="24"/>
          <w:szCs w:val="24"/>
        </w:rPr>
        <w:t xml:space="preserve">se </w:t>
      </w:r>
      <w:r w:rsidRPr="0045336F">
        <w:rPr>
          <w:rFonts w:ascii="Times New Roman" w:hAnsi="Times New Roman" w:cs="Times New Roman"/>
          <w:sz w:val="24"/>
          <w:szCs w:val="24"/>
        </w:rPr>
        <w:t xml:space="preserve">Frýdlant </w:t>
      </w:r>
      <w:r>
        <w:rPr>
          <w:rFonts w:ascii="Times New Roman" w:hAnsi="Times New Roman" w:cs="Times New Roman"/>
          <w:sz w:val="24"/>
          <w:szCs w:val="24"/>
        </w:rPr>
        <w:t xml:space="preserve">v posledních letech snaží snížit na úroveň ostatních, protože zejména v roce 2022 odskočil cenově výrazně nahoru od ostatních. </w:t>
      </w:r>
    </w:p>
    <w:p w:rsidR="00833BB3" w:rsidRDefault="00833BB3" w:rsidP="00833BB3">
      <w:pPr>
        <w:spacing w:after="0"/>
        <w:jc w:val="both"/>
        <w:rPr>
          <w:rFonts w:ascii="Times New Roman" w:hAnsi="Times New Roman" w:cs="Times New Roman"/>
          <w:sz w:val="24"/>
          <w:szCs w:val="24"/>
        </w:rPr>
      </w:pPr>
    </w:p>
    <w:p w:rsidR="00833BB3" w:rsidRDefault="00833BB3" w:rsidP="00833BB3">
      <w:pPr>
        <w:spacing w:after="0"/>
        <w:jc w:val="both"/>
        <w:rPr>
          <w:rFonts w:ascii="Times New Roman" w:hAnsi="Times New Roman" w:cs="Times New Roman"/>
          <w:sz w:val="24"/>
          <w:szCs w:val="24"/>
        </w:rPr>
      </w:pPr>
      <w:r>
        <w:rPr>
          <w:rFonts w:ascii="Times New Roman" w:hAnsi="Times New Roman" w:cs="Times New Roman"/>
          <w:sz w:val="24"/>
          <w:szCs w:val="24"/>
        </w:rPr>
        <w:t xml:space="preserve">Na grafu 2024 je vidět, jak se ceny všech postupně vyrovnávají a jediná Mladá Boleslav postupně odskakuje směrem dolů od ostatních. </w:t>
      </w:r>
    </w:p>
    <w:p w:rsidR="00833BB3" w:rsidRDefault="00833BB3" w:rsidP="00833BB3">
      <w:pPr>
        <w:spacing w:after="0"/>
        <w:jc w:val="both"/>
        <w:rPr>
          <w:rFonts w:ascii="Times New Roman" w:hAnsi="Times New Roman" w:cs="Times New Roman"/>
          <w:sz w:val="24"/>
          <w:szCs w:val="24"/>
        </w:rPr>
      </w:pPr>
    </w:p>
    <w:p w:rsidR="00833BB3" w:rsidRDefault="00833BB3" w:rsidP="00833BB3">
      <w:pPr>
        <w:spacing w:after="0"/>
        <w:jc w:val="both"/>
        <w:rPr>
          <w:rFonts w:ascii="Times New Roman" w:hAnsi="Times New Roman" w:cs="Times New Roman"/>
          <w:sz w:val="24"/>
          <w:szCs w:val="24"/>
        </w:rPr>
      </w:pPr>
      <w:r>
        <w:rPr>
          <w:rFonts w:ascii="Times New Roman" w:hAnsi="Times New Roman" w:cs="Times New Roman"/>
          <w:sz w:val="24"/>
          <w:szCs w:val="24"/>
        </w:rPr>
        <w:t xml:space="preserve">My jsme vloni snížili rozdíl ceny mezi námi a SVS a výrazně snížili rozdíl mezi námi a Prahou. Proti tomu </w:t>
      </w:r>
      <w:r w:rsidR="004530BE">
        <w:rPr>
          <w:rFonts w:ascii="Times New Roman" w:hAnsi="Times New Roman" w:cs="Times New Roman"/>
          <w:sz w:val="24"/>
          <w:szCs w:val="24"/>
        </w:rPr>
        <w:t xml:space="preserve">se, </w:t>
      </w:r>
      <w:r>
        <w:rPr>
          <w:rFonts w:ascii="Times New Roman" w:hAnsi="Times New Roman" w:cs="Times New Roman"/>
          <w:sz w:val="24"/>
          <w:szCs w:val="24"/>
        </w:rPr>
        <w:t>bohužel</w:t>
      </w:r>
      <w:r w:rsidR="004530BE">
        <w:rPr>
          <w:rFonts w:ascii="Times New Roman" w:hAnsi="Times New Roman" w:cs="Times New Roman"/>
          <w:sz w:val="24"/>
          <w:szCs w:val="24"/>
        </w:rPr>
        <w:t xml:space="preserve">, </w:t>
      </w:r>
      <w:r>
        <w:rPr>
          <w:rFonts w:ascii="Times New Roman" w:hAnsi="Times New Roman" w:cs="Times New Roman"/>
          <w:sz w:val="24"/>
          <w:szCs w:val="24"/>
        </w:rPr>
        <w:t xml:space="preserve">zvětšil na 20 </w:t>
      </w:r>
      <w:r w:rsidR="004530BE">
        <w:rPr>
          <w:rFonts w:ascii="Times New Roman" w:hAnsi="Times New Roman" w:cs="Times New Roman"/>
          <w:sz w:val="24"/>
          <w:szCs w:val="24"/>
        </w:rPr>
        <w:t>K</w:t>
      </w:r>
      <w:r>
        <w:rPr>
          <w:rFonts w:ascii="Times New Roman" w:hAnsi="Times New Roman" w:cs="Times New Roman"/>
          <w:sz w:val="24"/>
          <w:szCs w:val="24"/>
        </w:rPr>
        <w:t xml:space="preserve">č rozdíl mezi námi a Mladou Boleslaví. </w:t>
      </w:r>
    </w:p>
    <w:p w:rsidR="00833BB3" w:rsidRPr="009A04E3" w:rsidRDefault="00833BB3" w:rsidP="00833BB3">
      <w:pPr>
        <w:spacing w:after="0"/>
        <w:jc w:val="both"/>
        <w:rPr>
          <w:rFonts w:ascii="Times New Roman" w:hAnsi="Times New Roman" w:cs="Times New Roman"/>
          <w:b/>
          <w:i/>
          <w:sz w:val="24"/>
          <w:szCs w:val="24"/>
          <w:highlight w:val="yellow"/>
          <w:u w:val="single"/>
        </w:rPr>
      </w:pPr>
    </w:p>
    <w:p w:rsidR="00CE5947" w:rsidRPr="009A04E3" w:rsidRDefault="00CE5947" w:rsidP="00833BB3">
      <w:pPr>
        <w:spacing w:after="0"/>
        <w:jc w:val="both"/>
        <w:rPr>
          <w:rFonts w:ascii="Times New Roman" w:hAnsi="Times New Roman" w:cs="Times New Roman"/>
          <w:b/>
          <w:i/>
          <w:sz w:val="24"/>
          <w:szCs w:val="24"/>
          <w:highlight w:val="yellow"/>
          <w:u w:val="single"/>
        </w:rPr>
      </w:pPr>
    </w:p>
    <w:p w:rsidR="00833BB3" w:rsidRPr="00B91A05" w:rsidRDefault="00833BB3" w:rsidP="00833BB3">
      <w:pPr>
        <w:spacing w:after="0"/>
        <w:jc w:val="both"/>
        <w:rPr>
          <w:rFonts w:ascii="Times New Roman" w:hAnsi="Times New Roman" w:cs="Times New Roman"/>
          <w:b/>
          <w:i/>
          <w:sz w:val="24"/>
          <w:szCs w:val="24"/>
          <w:u w:val="single"/>
        </w:rPr>
      </w:pPr>
      <w:r w:rsidRPr="00B91A05">
        <w:rPr>
          <w:rFonts w:ascii="Times New Roman" w:hAnsi="Times New Roman" w:cs="Times New Roman"/>
          <w:b/>
          <w:i/>
          <w:sz w:val="24"/>
          <w:szCs w:val="24"/>
          <w:u w:val="single"/>
        </w:rPr>
        <w:t xml:space="preserve">Závěry z obou tabulek a z cenové oblasti: </w:t>
      </w:r>
    </w:p>
    <w:p w:rsidR="00833BB3" w:rsidRPr="00B91A05" w:rsidRDefault="00833BB3" w:rsidP="00833BB3">
      <w:pPr>
        <w:spacing w:after="0"/>
        <w:jc w:val="both"/>
        <w:rPr>
          <w:rFonts w:ascii="Times New Roman" w:hAnsi="Times New Roman" w:cs="Times New Roman"/>
          <w:b/>
          <w:sz w:val="24"/>
          <w:szCs w:val="24"/>
        </w:rPr>
      </w:pPr>
    </w:p>
    <w:p w:rsidR="00833BB3" w:rsidRPr="00B91A05" w:rsidRDefault="00833BB3" w:rsidP="00833BB3">
      <w:pPr>
        <w:spacing w:after="0"/>
        <w:jc w:val="both"/>
        <w:rPr>
          <w:rFonts w:ascii="Times New Roman" w:hAnsi="Times New Roman" w:cs="Times New Roman"/>
          <w:sz w:val="24"/>
          <w:szCs w:val="24"/>
        </w:rPr>
      </w:pPr>
      <w:r w:rsidRPr="00B91A05">
        <w:rPr>
          <w:rFonts w:ascii="Times New Roman" w:hAnsi="Times New Roman" w:cs="Times New Roman"/>
          <w:sz w:val="24"/>
          <w:szCs w:val="24"/>
        </w:rPr>
        <w:t xml:space="preserve">Tempo růstu ceny jsme v posledním roce vrátili k normálu a při stanovení ceny na rok 2025 letos očekáváme ještě větší vylepšení.  </w:t>
      </w:r>
    </w:p>
    <w:p w:rsidR="00833BB3" w:rsidRPr="00B91A05" w:rsidRDefault="00833BB3" w:rsidP="00833BB3">
      <w:pPr>
        <w:spacing w:after="0"/>
        <w:jc w:val="both"/>
        <w:rPr>
          <w:rFonts w:ascii="Times New Roman" w:hAnsi="Times New Roman" w:cs="Times New Roman"/>
          <w:b/>
          <w:sz w:val="24"/>
          <w:szCs w:val="24"/>
        </w:rPr>
      </w:pPr>
    </w:p>
    <w:p w:rsidR="00833BB3" w:rsidRDefault="00833BB3" w:rsidP="00833BB3">
      <w:pPr>
        <w:spacing w:after="0"/>
        <w:jc w:val="both"/>
        <w:rPr>
          <w:rFonts w:ascii="Times New Roman" w:hAnsi="Times New Roman" w:cs="Times New Roman"/>
          <w:sz w:val="24"/>
          <w:szCs w:val="24"/>
        </w:rPr>
      </w:pPr>
      <w:r w:rsidRPr="00B91A05">
        <w:rPr>
          <w:rFonts w:ascii="Times New Roman" w:hAnsi="Times New Roman" w:cs="Times New Roman"/>
          <w:sz w:val="24"/>
          <w:szCs w:val="24"/>
        </w:rPr>
        <w:t>Naopak</w:t>
      </w:r>
      <w:r>
        <w:rPr>
          <w:rFonts w:ascii="Times New Roman" w:hAnsi="Times New Roman" w:cs="Times New Roman"/>
          <w:sz w:val="24"/>
          <w:szCs w:val="24"/>
        </w:rPr>
        <w:t xml:space="preserve"> už prakticky nediskutujeme téma </w:t>
      </w:r>
      <w:r w:rsidRPr="00B91A05">
        <w:rPr>
          <w:rFonts w:ascii="Times New Roman" w:hAnsi="Times New Roman" w:cs="Times New Roman"/>
          <w:sz w:val="24"/>
          <w:szCs w:val="24"/>
        </w:rPr>
        <w:t>potřebné</w:t>
      </w:r>
      <w:r>
        <w:rPr>
          <w:rFonts w:ascii="Times New Roman" w:hAnsi="Times New Roman" w:cs="Times New Roman"/>
          <w:sz w:val="24"/>
          <w:szCs w:val="24"/>
        </w:rPr>
        <w:t>ho</w:t>
      </w:r>
      <w:r w:rsidRPr="00B91A05">
        <w:rPr>
          <w:rFonts w:ascii="Times New Roman" w:hAnsi="Times New Roman" w:cs="Times New Roman"/>
          <w:sz w:val="24"/>
          <w:szCs w:val="24"/>
        </w:rPr>
        <w:t xml:space="preserve"> zpomalení tempa investic a nižším zadlužení svazku. </w:t>
      </w:r>
      <w:r>
        <w:rPr>
          <w:rFonts w:ascii="Times New Roman" w:hAnsi="Times New Roman" w:cs="Times New Roman"/>
          <w:sz w:val="24"/>
          <w:szCs w:val="24"/>
        </w:rPr>
        <w:t>Vše je totiž realitou</w:t>
      </w:r>
    </w:p>
    <w:p w:rsidR="00833BB3" w:rsidRDefault="00833BB3" w:rsidP="00833BB3">
      <w:pPr>
        <w:spacing w:after="0"/>
        <w:jc w:val="both"/>
        <w:rPr>
          <w:rFonts w:ascii="Times New Roman" w:hAnsi="Times New Roman" w:cs="Times New Roman"/>
          <w:sz w:val="24"/>
          <w:szCs w:val="24"/>
        </w:rPr>
      </w:pPr>
    </w:p>
    <w:p w:rsidR="00833BB3" w:rsidRPr="002107C1" w:rsidRDefault="00833BB3" w:rsidP="00833BB3">
      <w:pPr>
        <w:spacing w:after="0"/>
        <w:jc w:val="both"/>
        <w:rPr>
          <w:rFonts w:ascii="Times New Roman" w:hAnsi="Times New Roman" w:cs="Times New Roman"/>
          <w:b/>
          <w:sz w:val="24"/>
          <w:szCs w:val="24"/>
        </w:rPr>
      </w:pPr>
      <w:r w:rsidRPr="00B91A05">
        <w:rPr>
          <w:rFonts w:ascii="Times New Roman" w:hAnsi="Times New Roman" w:cs="Times New Roman"/>
          <w:b/>
          <w:sz w:val="24"/>
          <w:szCs w:val="24"/>
        </w:rPr>
        <w:t xml:space="preserve">Stále </w:t>
      </w:r>
      <w:r>
        <w:rPr>
          <w:rFonts w:ascii="Times New Roman" w:hAnsi="Times New Roman" w:cs="Times New Roman"/>
          <w:b/>
          <w:sz w:val="24"/>
          <w:szCs w:val="24"/>
        </w:rPr>
        <w:t xml:space="preserve">obsahuje cena </w:t>
      </w:r>
      <w:r w:rsidRPr="00B91A05">
        <w:rPr>
          <w:rFonts w:ascii="Times New Roman" w:hAnsi="Times New Roman" w:cs="Times New Roman"/>
          <w:b/>
          <w:sz w:val="24"/>
          <w:szCs w:val="24"/>
        </w:rPr>
        <w:t>i v nové koncesi v roce 202</w:t>
      </w:r>
      <w:r>
        <w:rPr>
          <w:rFonts w:ascii="Times New Roman" w:hAnsi="Times New Roman" w:cs="Times New Roman"/>
          <w:b/>
          <w:sz w:val="24"/>
          <w:szCs w:val="24"/>
        </w:rPr>
        <w:t>4</w:t>
      </w:r>
      <w:r w:rsidRPr="00B91A05">
        <w:rPr>
          <w:rFonts w:ascii="Times New Roman" w:hAnsi="Times New Roman" w:cs="Times New Roman"/>
          <w:b/>
          <w:sz w:val="24"/>
          <w:szCs w:val="24"/>
        </w:rPr>
        <w:t xml:space="preserve"> </w:t>
      </w:r>
      <w:r>
        <w:rPr>
          <w:rFonts w:ascii="Times New Roman" w:hAnsi="Times New Roman" w:cs="Times New Roman"/>
          <w:b/>
          <w:sz w:val="24"/>
          <w:szCs w:val="24"/>
        </w:rPr>
        <w:t xml:space="preserve">těsně </w:t>
      </w:r>
      <w:r w:rsidRPr="00B91A05">
        <w:rPr>
          <w:rFonts w:ascii="Times New Roman" w:hAnsi="Times New Roman" w:cs="Times New Roman"/>
          <w:b/>
          <w:sz w:val="24"/>
          <w:szCs w:val="24"/>
        </w:rPr>
        <w:t>pod 50 % nájmu z vybraných tržeb.</w:t>
      </w:r>
      <w:r w:rsidRPr="00B91A05">
        <w:rPr>
          <w:rFonts w:ascii="Times New Roman" w:hAnsi="Times New Roman" w:cs="Times New Roman"/>
          <w:sz w:val="24"/>
          <w:szCs w:val="24"/>
        </w:rPr>
        <w:t xml:space="preserve"> Jsme podle hodnocení MZE na úplné špičce v ČR. Toto je klíčový údaj – kolik je v kalkulaci ceny peněz (nájmu) pro nás.  </w:t>
      </w:r>
    </w:p>
    <w:p w:rsidR="00833BB3" w:rsidRPr="00B91A05" w:rsidRDefault="00833BB3" w:rsidP="00833BB3">
      <w:pPr>
        <w:spacing w:after="0"/>
        <w:jc w:val="both"/>
        <w:rPr>
          <w:rFonts w:ascii="Times New Roman" w:hAnsi="Times New Roman" w:cs="Times New Roman"/>
          <w:sz w:val="24"/>
          <w:szCs w:val="24"/>
        </w:rPr>
      </w:pPr>
    </w:p>
    <w:p w:rsidR="00833BB3" w:rsidRDefault="00833BB3" w:rsidP="00833BB3">
      <w:pPr>
        <w:spacing w:after="0"/>
        <w:jc w:val="both"/>
        <w:rPr>
          <w:rFonts w:ascii="Times New Roman" w:hAnsi="Times New Roman" w:cs="Times New Roman"/>
          <w:sz w:val="24"/>
          <w:szCs w:val="24"/>
        </w:rPr>
      </w:pPr>
      <w:r w:rsidRPr="00B91A05">
        <w:rPr>
          <w:rFonts w:ascii="Times New Roman" w:hAnsi="Times New Roman" w:cs="Times New Roman"/>
          <w:sz w:val="24"/>
          <w:szCs w:val="24"/>
        </w:rPr>
        <w:t>Po pokrytí oprávněného koncesního nárůstu nákladů a zisku provozovatele</w:t>
      </w:r>
      <w:r w:rsidRPr="00B91A05">
        <w:rPr>
          <w:rFonts w:ascii="Times New Roman" w:hAnsi="Times New Roman" w:cs="Times New Roman"/>
          <w:b/>
          <w:sz w:val="24"/>
          <w:szCs w:val="24"/>
        </w:rPr>
        <w:t xml:space="preserve"> přinese každé další 1 % ceny navíc cca 2 mil. Kč našeho nájmu navíc</w:t>
      </w:r>
      <w:r w:rsidRPr="00B91A05">
        <w:rPr>
          <w:rFonts w:ascii="Times New Roman" w:hAnsi="Times New Roman" w:cs="Times New Roman"/>
          <w:sz w:val="24"/>
          <w:szCs w:val="24"/>
        </w:rPr>
        <w:t xml:space="preserve">. </w:t>
      </w:r>
    </w:p>
    <w:p w:rsidR="00833BB3" w:rsidRDefault="00833BB3" w:rsidP="00833BB3">
      <w:pPr>
        <w:spacing w:after="0"/>
        <w:jc w:val="both"/>
        <w:rPr>
          <w:rFonts w:ascii="Times New Roman" w:hAnsi="Times New Roman" w:cs="Times New Roman"/>
          <w:sz w:val="24"/>
          <w:szCs w:val="24"/>
        </w:rPr>
      </w:pPr>
    </w:p>
    <w:p w:rsidR="00833BB3" w:rsidRPr="00B91A05" w:rsidRDefault="00833BB3" w:rsidP="00833BB3">
      <w:pPr>
        <w:spacing w:after="0"/>
        <w:jc w:val="both"/>
        <w:rPr>
          <w:rFonts w:ascii="Times New Roman" w:hAnsi="Times New Roman" w:cs="Times New Roman"/>
          <w:sz w:val="24"/>
          <w:szCs w:val="24"/>
        </w:rPr>
      </w:pPr>
      <w:r w:rsidRPr="00B91A05">
        <w:rPr>
          <w:rFonts w:ascii="Times New Roman" w:hAnsi="Times New Roman" w:cs="Times New Roman"/>
          <w:sz w:val="24"/>
          <w:szCs w:val="24"/>
        </w:rPr>
        <w:t>Neměli bychom každoročně navyšovat cenu jen kvůli oprávněnému nárůstu nákladů provozovatele podle pravidel z koncesní smlouvy, ale i díky našim potřebám vyššího nájemného pro obnovu majetku.</w:t>
      </w:r>
    </w:p>
    <w:p w:rsidR="00833BB3" w:rsidRPr="00B91A05" w:rsidRDefault="00833BB3" w:rsidP="00833BB3">
      <w:pPr>
        <w:spacing w:after="0"/>
        <w:jc w:val="both"/>
        <w:rPr>
          <w:rFonts w:ascii="Times New Roman" w:hAnsi="Times New Roman" w:cs="Times New Roman"/>
          <w:sz w:val="24"/>
          <w:szCs w:val="24"/>
        </w:rPr>
      </w:pPr>
    </w:p>
    <w:p w:rsidR="00833BB3" w:rsidRPr="00B91A05" w:rsidRDefault="00833BB3" w:rsidP="00833BB3">
      <w:pPr>
        <w:spacing w:after="0"/>
        <w:jc w:val="both"/>
        <w:rPr>
          <w:rFonts w:ascii="Times New Roman" w:hAnsi="Times New Roman" w:cs="Times New Roman"/>
          <w:sz w:val="24"/>
          <w:szCs w:val="24"/>
        </w:rPr>
      </w:pPr>
      <w:r w:rsidRPr="00B91A05">
        <w:rPr>
          <w:rFonts w:ascii="Times New Roman" w:hAnsi="Times New Roman" w:cs="Times New Roman"/>
          <w:sz w:val="24"/>
          <w:szCs w:val="24"/>
        </w:rPr>
        <w:t>Tržby – druhá hlavní veličina – mající vliv na cenu vodného a stočného, byly každý rok dlouhodobě velmi podobné. Ani v době COVIDU neklesly. Každý rok jsme se vešli do +/-1% odchylky. Až v letech 2022, 2023 padaly tržby trochu více,</w:t>
      </w:r>
      <w:r>
        <w:rPr>
          <w:rFonts w:ascii="Times New Roman" w:hAnsi="Times New Roman" w:cs="Times New Roman"/>
          <w:sz w:val="24"/>
          <w:szCs w:val="24"/>
        </w:rPr>
        <w:t xml:space="preserve"> naštěstí v roce 2024 nastává mírný obrat tržeb zase nahoru. </w:t>
      </w:r>
      <w:r w:rsidRPr="00B91A05">
        <w:rPr>
          <w:rFonts w:ascii="Times New Roman" w:hAnsi="Times New Roman" w:cs="Times New Roman"/>
          <w:sz w:val="24"/>
          <w:szCs w:val="24"/>
        </w:rPr>
        <w:t xml:space="preserve"> </w:t>
      </w:r>
    </w:p>
    <w:p w:rsidR="00CE5947" w:rsidRDefault="00CE5947" w:rsidP="00833BB3">
      <w:pPr>
        <w:jc w:val="both"/>
        <w:rPr>
          <w:rFonts w:ascii="Times New Roman" w:hAnsi="Times New Roman" w:cs="Times New Roman"/>
          <w:sz w:val="24"/>
          <w:szCs w:val="24"/>
        </w:rPr>
      </w:pPr>
    </w:p>
    <w:p w:rsidR="004530BE" w:rsidRPr="00B91A05" w:rsidRDefault="004530BE" w:rsidP="00833BB3">
      <w:pPr>
        <w:jc w:val="both"/>
        <w:rPr>
          <w:rFonts w:ascii="Times New Roman" w:hAnsi="Times New Roman" w:cs="Times New Roman"/>
          <w:sz w:val="24"/>
          <w:szCs w:val="24"/>
        </w:rPr>
      </w:pPr>
    </w:p>
    <w:p w:rsidR="00833BB3" w:rsidRPr="00B91A05" w:rsidRDefault="00833BB3" w:rsidP="00833BB3">
      <w:pPr>
        <w:spacing w:after="0"/>
        <w:rPr>
          <w:rFonts w:ascii="Times New Roman" w:hAnsi="Times New Roman" w:cs="Times New Roman"/>
          <w:b/>
          <w:sz w:val="24"/>
          <w:szCs w:val="24"/>
          <w:u w:val="single"/>
        </w:rPr>
      </w:pPr>
      <w:r w:rsidRPr="00B91A05">
        <w:rPr>
          <w:rFonts w:ascii="Times New Roman" w:hAnsi="Times New Roman" w:cs="Times New Roman"/>
          <w:b/>
          <w:sz w:val="24"/>
          <w:szCs w:val="24"/>
          <w:u w:val="single"/>
        </w:rPr>
        <w:t>Návrh na usnesení:</w:t>
      </w:r>
    </w:p>
    <w:p w:rsidR="00833BB3" w:rsidRPr="00B91A05" w:rsidRDefault="00833BB3" w:rsidP="00833BB3">
      <w:pPr>
        <w:spacing w:after="0"/>
        <w:rPr>
          <w:rFonts w:ascii="Times New Roman" w:hAnsi="Times New Roman" w:cs="Times New Roman"/>
          <w:sz w:val="24"/>
          <w:szCs w:val="24"/>
        </w:rPr>
      </w:pPr>
      <w:r w:rsidRPr="00B91A05">
        <w:rPr>
          <w:rFonts w:ascii="Times New Roman" w:hAnsi="Times New Roman" w:cs="Times New Roman"/>
          <w:sz w:val="24"/>
          <w:szCs w:val="24"/>
        </w:rPr>
        <w:t>RS projednala přehled vývoje cen vodného a stočného v posledních letech na území svazku a v porovnání s významnými sousedními vlastníky.</w:t>
      </w:r>
    </w:p>
    <w:p w:rsidR="00D5134C" w:rsidRDefault="00D5134C" w:rsidP="00BC16FC"/>
    <w:p w:rsidR="00B9559F" w:rsidRPr="00B9559F" w:rsidRDefault="00B9559F" w:rsidP="00B9559F"/>
    <w:p w:rsidR="00AD6C63" w:rsidRPr="00366824" w:rsidRDefault="00AD6C63" w:rsidP="00AD6C63">
      <w:pPr>
        <w:spacing w:after="0" w:line="240" w:lineRule="auto"/>
        <w:rPr>
          <w:rFonts w:ascii="Times New Roman" w:hAnsi="Times New Roman" w:cs="Times New Roman"/>
          <w:b/>
          <w:sz w:val="28"/>
          <w:szCs w:val="28"/>
          <w:u w:val="single"/>
        </w:rPr>
      </w:pPr>
      <w:r w:rsidRPr="00366824">
        <w:rPr>
          <w:rFonts w:ascii="Times New Roman" w:hAnsi="Times New Roman" w:cs="Times New Roman"/>
          <w:b/>
          <w:sz w:val="28"/>
          <w:szCs w:val="28"/>
          <w:u w:val="single"/>
        </w:rPr>
        <w:t>5.2. Přehled vstupních otázek mající vliv na cenu 202</w:t>
      </w:r>
      <w:r>
        <w:rPr>
          <w:rFonts w:ascii="Times New Roman" w:hAnsi="Times New Roman" w:cs="Times New Roman"/>
          <w:b/>
          <w:sz w:val="28"/>
          <w:szCs w:val="28"/>
          <w:u w:val="single"/>
        </w:rPr>
        <w:t>5</w:t>
      </w:r>
      <w:r w:rsidRPr="00366824">
        <w:rPr>
          <w:rFonts w:ascii="Times New Roman" w:hAnsi="Times New Roman" w:cs="Times New Roman"/>
          <w:b/>
          <w:sz w:val="28"/>
          <w:szCs w:val="28"/>
          <w:u w:val="single"/>
        </w:rPr>
        <w:t xml:space="preserve"> </w:t>
      </w:r>
    </w:p>
    <w:p w:rsidR="00AD6C63" w:rsidRPr="00366824" w:rsidRDefault="00AD6C63" w:rsidP="00AD6C63">
      <w:pPr>
        <w:spacing w:after="0" w:line="240" w:lineRule="auto"/>
        <w:rPr>
          <w:rFonts w:ascii="Times New Roman" w:hAnsi="Times New Roman" w:cs="Times New Roman"/>
          <w:b/>
          <w:sz w:val="24"/>
          <w:szCs w:val="24"/>
        </w:rPr>
      </w:pPr>
    </w:p>
    <w:p w:rsidR="00AD6C63" w:rsidRPr="00366824" w:rsidRDefault="00AD6C63" w:rsidP="00AD6C63">
      <w:pPr>
        <w:jc w:val="both"/>
        <w:rPr>
          <w:rFonts w:ascii="Times New Roman" w:hAnsi="Times New Roman" w:cs="Times New Roman"/>
          <w:sz w:val="24"/>
          <w:szCs w:val="24"/>
        </w:rPr>
      </w:pPr>
      <w:r w:rsidRPr="00366824">
        <w:rPr>
          <w:rFonts w:ascii="Times New Roman" w:hAnsi="Times New Roman" w:cs="Times New Roman"/>
          <w:sz w:val="24"/>
          <w:szCs w:val="24"/>
        </w:rPr>
        <w:t xml:space="preserve">Účelem prvního jednání je </w:t>
      </w:r>
      <w:r>
        <w:rPr>
          <w:rFonts w:ascii="Times New Roman" w:hAnsi="Times New Roman" w:cs="Times New Roman"/>
          <w:sz w:val="24"/>
          <w:szCs w:val="24"/>
        </w:rPr>
        <w:t xml:space="preserve">jako vždy </w:t>
      </w:r>
      <w:r w:rsidRPr="00366824">
        <w:rPr>
          <w:rFonts w:ascii="Times New Roman" w:hAnsi="Times New Roman" w:cs="Times New Roman"/>
          <w:sz w:val="24"/>
          <w:szCs w:val="24"/>
        </w:rPr>
        <w:t xml:space="preserve">seznámit členy Rady sdružení se </w:t>
      </w:r>
      <w:r w:rsidRPr="00045658">
        <w:rPr>
          <w:rFonts w:ascii="Times New Roman" w:hAnsi="Times New Roman" w:cs="Times New Roman"/>
          <w:b/>
          <w:sz w:val="24"/>
          <w:szCs w:val="24"/>
        </w:rPr>
        <w:t>základními východisky</w:t>
      </w:r>
      <w:r w:rsidRPr="00366824">
        <w:rPr>
          <w:rFonts w:ascii="Times New Roman" w:hAnsi="Times New Roman" w:cs="Times New Roman"/>
          <w:sz w:val="24"/>
          <w:szCs w:val="24"/>
        </w:rPr>
        <w:t xml:space="preserve"> pro projednávání ceny vodného a stočného na rok 202</w:t>
      </w:r>
      <w:r>
        <w:rPr>
          <w:rFonts w:ascii="Times New Roman" w:hAnsi="Times New Roman" w:cs="Times New Roman"/>
          <w:sz w:val="24"/>
          <w:szCs w:val="24"/>
        </w:rPr>
        <w:t>5</w:t>
      </w:r>
      <w:r w:rsidRPr="00366824">
        <w:rPr>
          <w:rFonts w:ascii="Times New Roman" w:hAnsi="Times New Roman" w:cs="Times New Roman"/>
          <w:sz w:val="24"/>
          <w:szCs w:val="24"/>
        </w:rPr>
        <w:t xml:space="preserve">. </w:t>
      </w:r>
    </w:p>
    <w:p w:rsidR="00AD6C63" w:rsidRPr="00366824" w:rsidRDefault="00AD6C63" w:rsidP="00AD6C63">
      <w:pPr>
        <w:jc w:val="both"/>
        <w:rPr>
          <w:rFonts w:ascii="Times New Roman" w:hAnsi="Times New Roman" w:cs="Times New Roman"/>
          <w:sz w:val="24"/>
          <w:szCs w:val="24"/>
        </w:rPr>
      </w:pPr>
      <w:r w:rsidRPr="00366824">
        <w:rPr>
          <w:rFonts w:ascii="Times New Roman" w:hAnsi="Times New Roman" w:cs="Times New Roman"/>
          <w:sz w:val="24"/>
          <w:szCs w:val="24"/>
        </w:rPr>
        <w:t xml:space="preserve">Půjde </w:t>
      </w:r>
      <w:r>
        <w:rPr>
          <w:rFonts w:ascii="Times New Roman" w:hAnsi="Times New Roman" w:cs="Times New Roman"/>
          <w:sz w:val="24"/>
          <w:szCs w:val="24"/>
        </w:rPr>
        <w:t xml:space="preserve">jako každoročně </w:t>
      </w:r>
      <w:r w:rsidRPr="00366824">
        <w:rPr>
          <w:rFonts w:ascii="Times New Roman" w:hAnsi="Times New Roman" w:cs="Times New Roman"/>
          <w:sz w:val="24"/>
          <w:szCs w:val="24"/>
        </w:rPr>
        <w:t xml:space="preserve">opět o velmi důležité rozhodování na VHS Turnov, i když nám </w:t>
      </w:r>
      <w:r>
        <w:rPr>
          <w:rFonts w:ascii="Times New Roman" w:hAnsi="Times New Roman" w:cs="Times New Roman"/>
          <w:sz w:val="24"/>
          <w:szCs w:val="24"/>
        </w:rPr>
        <w:t xml:space="preserve">vysoutěžený </w:t>
      </w:r>
      <w:r w:rsidRPr="00366824">
        <w:rPr>
          <w:rFonts w:ascii="Times New Roman" w:hAnsi="Times New Roman" w:cs="Times New Roman"/>
          <w:sz w:val="24"/>
          <w:szCs w:val="24"/>
        </w:rPr>
        <w:t>konces</w:t>
      </w:r>
      <w:r>
        <w:rPr>
          <w:rFonts w:ascii="Times New Roman" w:hAnsi="Times New Roman" w:cs="Times New Roman"/>
          <w:sz w:val="24"/>
          <w:szCs w:val="24"/>
        </w:rPr>
        <w:t xml:space="preserve">ní vztah </w:t>
      </w:r>
      <w:r w:rsidRPr="00366824">
        <w:rPr>
          <w:rFonts w:ascii="Times New Roman" w:hAnsi="Times New Roman" w:cs="Times New Roman"/>
          <w:sz w:val="24"/>
          <w:szCs w:val="24"/>
        </w:rPr>
        <w:t xml:space="preserve">moc možností </w:t>
      </w:r>
      <w:r>
        <w:rPr>
          <w:rFonts w:ascii="Times New Roman" w:hAnsi="Times New Roman" w:cs="Times New Roman"/>
          <w:sz w:val="24"/>
          <w:szCs w:val="24"/>
        </w:rPr>
        <w:t xml:space="preserve">jednat a vymýšlet </w:t>
      </w:r>
      <w:r w:rsidRPr="00366824">
        <w:rPr>
          <w:rFonts w:ascii="Times New Roman" w:hAnsi="Times New Roman" w:cs="Times New Roman"/>
          <w:sz w:val="24"/>
          <w:szCs w:val="24"/>
        </w:rPr>
        <w:t xml:space="preserve">neumožňuje. </w:t>
      </w:r>
    </w:p>
    <w:p w:rsidR="00AD6C63" w:rsidRDefault="00AD6C63" w:rsidP="00AD6C63">
      <w:pPr>
        <w:jc w:val="both"/>
        <w:rPr>
          <w:rFonts w:ascii="Times New Roman" w:hAnsi="Times New Roman" w:cs="Times New Roman"/>
          <w:sz w:val="24"/>
          <w:szCs w:val="24"/>
        </w:rPr>
      </w:pPr>
      <w:r>
        <w:rPr>
          <w:rFonts w:ascii="Times New Roman" w:hAnsi="Times New Roman" w:cs="Times New Roman"/>
          <w:sz w:val="24"/>
          <w:szCs w:val="24"/>
        </w:rPr>
        <w:t xml:space="preserve">Je však skvělé, že nezastavil vliv dopadů COVID a války na Ukrajině na celou společnost.  </w:t>
      </w:r>
      <w:r w:rsidRPr="00366824">
        <w:rPr>
          <w:rFonts w:ascii="Times New Roman" w:hAnsi="Times New Roman" w:cs="Times New Roman"/>
          <w:sz w:val="24"/>
          <w:szCs w:val="24"/>
        </w:rPr>
        <w:t>Rok 202</w:t>
      </w:r>
      <w:r>
        <w:rPr>
          <w:rFonts w:ascii="Times New Roman" w:hAnsi="Times New Roman" w:cs="Times New Roman"/>
          <w:sz w:val="24"/>
          <w:szCs w:val="24"/>
        </w:rPr>
        <w:t xml:space="preserve">5 proto bude mít pro financování domácnosti i firem stabilní vývoj. </w:t>
      </w:r>
    </w:p>
    <w:p w:rsidR="00F45194" w:rsidRDefault="00AD6C63" w:rsidP="00AD6C63">
      <w:pPr>
        <w:jc w:val="both"/>
        <w:rPr>
          <w:rFonts w:ascii="Times New Roman" w:hAnsi="Times New Roman" w:cs="Times New Roman"/>
          <w:sz w:val="24"/>
          <w:szCs w:val="24"/>
        </w:rPr>
      </w:pPr>
      <w:r>
        <w:rPr>
          <w:rFonts w:ascii="Times New Roman" w:hAnsi="Times New Roman" w:cs="Times New Roman"/>
          <w:sz w:val="24"/>
          <w:szCs w:val="24"/>
        </w:rPr>
        <w:t xml:space="preserve">V zásadě i v našem jednání naštěstí nemusíme očekávat významné změny. </w:t>
      </w:r>
    </w:p>
    <w:p w:rsidR="00045658" w:rsidRPr="00045658" w:rsidRDefault="00045658" w:rsidP="00AD6C63">
      <w:pPr>
        <w:jc w:val="both"/>
        <w:rPr>
          <w:rFonts w:ascii="Times New Roman" w:hAnsi="Times New Roman" w:cs="Times New Roman"/>
          <w:sz w:val="24"/>
          <w:szCs w:val="24"/>
        </w:rPr>
      </w:pPr>
    </w:p>
    <w:p w:rsidR="00AD6C63" w:rsidRPr="00366824" w:rsidRDefault="00AD6C63" w:rsidP="00AD6C63">
      <w:pPr>
        <w:jc w:val="both"/>
        <w:rPr>
          <w:rFonts w:ascii="Times New Roman" w:hAnsi="Times New Roman" w:cs="Times New Roman"/>
          <w:b/>
          <w:i/>
          <w:sz w:val="24"/>
          <w:szCs w:val="24"/>
          <w:u w:val="single"/>
        </w:rPr>
      </w:pPr>
      <w:r w:rsidRPr="00366824">
        <w:rPr>
          <w:rFonts w:ascii="Times New Roman" w:hAnsi="Times New Roman" w:cs="Times New Roman"/>
          <w:b/>
          <w:i/>
          <w:sz w:val="24"/>
          <w:szCs w:val="24"/>
          <w:u w:val="single"/>
        </w:rPr>
        <w:t>Základní východiska ke stanovení ceny 202</w:t>
      </w:r>
      <w:r>
        <w:rPr>
          <w:rFonts w:ascii="Times New Roman" w:hAnsi="Times New Roman" w:cs="Times New Roman"/>
          <w:b/>
          <w:i/>
          <w:sz w:val="24"/>
          <w:szCs w:val="24"/>
          <w:u w:val="single"/>
        </w:rPr>
        <w:t>5</w:t>
      </w:r>
      <w:r w:rsidRPr="00366824">
        <w:rPr>
          <w:rFonts w:ascii="Times New Roman" w:hAnsi="Times New Roman" w:cs="Times New Roman"/>
          <w:b/>
          <w:i/>
          <w:sz w:val="24"/>
          <w:szCs w:val="24"/>
          <w:u w:val="single"/>
        </w:rPr>
        <w:t xml:space="preserve">: </w:t>
      </w:r>
    </w:p>
    <w:p w:rsidR="00AD6C63" w:rsidRPr="00366824" w:rsidRDefault="00AD6C63" w:rsidP="00C77C9F">
      <w:pPr>
        <w:numPr>
          <w:ilvl w:val="0"/>
          <w:numId w:val="11"/>
        </w:numPr>
        <w:spacing w:after="0" w:line="240" w:lineRule="auto"/>
        <w:jc w:val="both"/>
        <w:rPr>
          <w:rFonts w:ascii="Times New Roman" w:hAnsi="Times New Roman" w:cs="Times New Roman"/>
          <w:sz w:val="24"/>
          <w:szCs w:val="24"/>
        </w:rPr>
      </w:pPr>
      <w:r w:rsidRPr="00366824">
        <w:rPr>
          <w:rFonts w:ascii="Times New Roman" w:hAnsi="Times New Roman" w:cs="Times New Roman"/>
          <w:sz w:val="24"/>
          <w:szCs w:val="24"/>
        </w:rPr>
        <w:t xml:space="preserve">Jde o </w:t>
      </w:r>
      <w:r>
        <w:rPr>
          <w:rFonts w:ascii="Times New Roman" w:hAnsi="Times New Roman" w:cs="Times New Roman"/>
          <w:sz w:val="24"/>
          <w:szCs w:val="24"/>
        </w:rPr>
        <w:t>čtvrtý</w:t>
      </w:r>
      <w:r w:rsidRPr="00366824">
        <w:rPr>
          <w:rFonts w:ascii="Times New Roman" w:hAnsi="Times New Roman" w:cs="Times New Roman"/>
          <w:sz w:val="24"/>
          <w:szCs w:val="24"/>
        </w:rPr>
        <w:t xml:space="preserve"> rok jednání v nových koncesních pravidlech – podle tzv. zjednodušeného modelu, který vytvořili na SFŽP</w:t>
      </w:r>
    </w:p>
    <w:p w:rsidR="00AD6C63" w:rsidRPr="00366824" w:rsidRDefault="00AD6C63" w:rsidP="00C77C9F">
      <w:pPr>
        <w:numPr>
          <w:ilvl w:val="0"/>
          <w:numId w:val="11"/>
        </w:numPr>
        <w:spacing w:after="0" w:line="240" w:lineRule="auto"/>
        <w:jc w:val="both"/>
        <w:rPr>
          <w:rFonts w:ascii="Times New Roman" w:hAnsi="Times New Roman" w:cs="Times New Roman"/>
          <w:sz w:val="24"/>
          <w:szCs w:val="24"/>
        </w:rPr>
      </w:pPr>
      <w:r w:rsidRPr="00366824">
        <w:rPr>
          <w:rFonts w:ascii="Times New Roman" w:hAnsi="Times New Roman" w:cs="Times New Roman"/>
          <w:sz w:val="24"/>
          <w:szCs w:val="24"/>
        </w:rPr>
        <w:t xml:space="preserve">opět naše kroky bude kontrolovat a koordinovat poradce z koncese ing. Kokrment </w:t>
      </w:r>
    </w:p>
    <w:p w:rsidR="00AD6C63" w:rsidRPr="00011EC3" w:rsidRDefault="00AD6C63" w:rsidP="00C77C9F">
      <w:pPr>
        <w:numPr>
          <w:ilvl w:val="0"/>
          <w:numId w:val="11"/>
        </w:numPr>
        <w:spacing w:after="0" w:line="240" w:lineRule="auto"/>
        <w:jc w:val="both"/>
        <w:rPr>
          <w:rFonts w:ascii="Times New Roman" w:hAnsi="Times New Roman" w:cs="Times New Roman"/>
          <w:sz w:val="24"/>
          <w:szCs w:val="24"/>
        </w:rPr>
      </w:pPr>
      <w:r w:rsidRPr="00011EC3">
        <w:rPr>
          <w:rFonts w:ascii="Times New Roman" w:hAnsi="Times New Roman" w:cs="Times New Roman"/>
          <w:sz w:val="24"/>
          <w:szCs w:val="24"/>
        </w:rPr>
        <w:t xml:space="preserve">v minulém roce jsme byli trochu odvážnější v požadavku na navýšení nájmu, proto jsme upravovali cenu o trochu více než v MB, ale zase méně než na SVS a v Praze  </w:t>
      </w:r>
    </w:p>
    <w:p w:rsidR="00AD6C63" w:rsidRPr="00366824" w:rsidRDefault="00AD6C63" w:rsidP="00C77C9F">
      <w:pPr>
        <w:numPr>
          <w:ilvl w:val="0"/>
          <w:numId w:val="11"/>
        </w:numPr>
        <w:spacing w:after="0" w:line="240" w:lineRule="auto"/>
        <w:jc w:val="both"/>
        <w:rPr>
          <w:rFonts w:ascii="Times New Roman" w:hAnsi="Times New Roman" w:cs="Times New Roman"/>
          <w:sz w:val="24"/>
          <w:szCs w:val="24"/>
        </w:rPr>
      </w:pPr>
      <w:r w:rsidRPr="00366824">
        <w:rPr>
          <w:rFonts w:ascii="Times New Roman" w:hAnsi="Times New Roman" w:cs="Times New Roman"/>
          <w:sz w:val="24"/>
          <w:szCs w:val="24"/>
        </w:rPr>
        <w:t xml:space="preserve">v minulých letech se starostové mediálně navenek nevystupovali až na obvyklé výjimky mezi sebou, a proto byl i klid mezi zákazníky a v médiích </w:t>
      </w:r>
    </w:p>
    <w:p w:rsidR="00AD6C63" w:rsidRPr="006C2106" w:rsidRDefault="00AD6C63" w:rsidP="00AD6C63">
      <w:pPr>
        <w:spacing w:after="0" w:line="240" w:lineRule="auto"/>
        <w:ind w:left="709" w:hanging="283"/>
        <w:jc w:val="both"/>
        <w:rPr>
          <w:rFonts w:ascii="Times New Roman" w:hAnsi="Times New Roman" w:cs="Times New Roman"/>
          <w:b/>
          <w:sz w:val="24"/>
          <w:szCs w:val="24"/>
        </w:rPr>
      </w:pPr>
      <w:proofErr w:type="gramStart"/>
      <w:r>
        <w:rPr>
          <w:rFonts w:ascii="Times New Roman" w:hAnsi="Times New Roman" w:cs="Times New Roman"/>
          <w:sz w:val="24"/>
          <w:szCs w:val="24"/>
        </w:rPr>
        <w:t xml:space="preserve">- </w:t>
      </w:r>
      <w:r w:rsidR="006C2106">
        <w:rPr>
          <w:rFonts w:ascii="Times New Roman" w:hAnsi="Times New Roman" w:cs="Times New Roman"/>
          <w:sz w:val="24"/>
          <w:szCs w:val="24"/>
        </w:rPr>
        <w:t xml:space="preserve"> </w:t>
      </w:r>
      <w:r>
        <w:rPr>
          <w:rFonts w:ascii="Times New Roman" w:hAnsi="Times New Roman" w:cs="Times New Roman"/>
          <w:sz w:val="24"/>
          <w:szCs w:val="24"/>
        </w:rPr>
        <w:t>s ohledem</w:t>
      </w:r>
      <w:proofErr w:type="gramEnd"/>
      <w:r>
        <w:rPr>
          <w:rFonts w:ascii="Times New Roman" w:hAnsi="Times New Roman" w:cs="Times New Roman"/>
          <w:sz w:val="24"/>
          <w:szCs w:val="24"/>
        </w:rPr>
        <w:t xml:space="preserve"> na samostatné provozování Semil budeme muset </w:t>
      </w:r>
      <w:r w:rsidRPr="006C2106">
        <w:rPr>
          <w:rFonts w:ascii="Times New Roman" w:hAnsi="Times New Roman" w:cs="Times New Roman"/>
          <w:b/>
          <w:sz w:val="24"/>
          <w:szCs w:val="24"/>
        </w:rPr>
        <w:t>uzavřít dodatek ke koncesní smlouvě a vypořádat se s dohodnutým financováním úpravou finančního modelu</w:t>
      </w:r>
    </w:p>
    <w:p w:rsidR="00AD6C63" w:rsidRPr="006C2106" w:rsidRDefault="00AD6C63" w:rsidP="00AD6C63">
      <w:pPr>
        <w:spacing w:after="0" w:line="240" w:lineRule="auto"/>
        <w:ind w:left="720"/>
        <w:jc w:val="both"/>
        <w:rPr>
          <w:rFonts w:ascii="Times New Roman" w:hAnsi="Times New Roman" w:cs="Times New Roman"/>
          <w:b/>
          <w:sz w:val="24"/>
          <w:szCs w:val="24"/>
        </w:rPr>
      </w:pPr>
    </w:p>
    <w:p w:rsidR="006A11AB" w:rsidRDefault="006A11AB" w:rsidP="00AD6C63">
      <w:pPr>
        <w:spacing w:after="0" w:line="240" w:lineRule="auto"/>
        <w:ind w:left="720"/>
        <w:jc w:val="both"/>
        <w:rPr>
          <w:rFonts w:ascii="Times New Roman" w:hAnsi="Times New Roman" w:cs="Times New Roman"/>
          <w:sz w:val="24"/>
          <w:szCs w:val="24"/>
        </w:rPr>
      </w:pPr>
    </w:p>
    <w:p w:rsidR="00F45194" w:rsidRDefault="00F45194" w:rsidP="00AD6C63">
      <w:pPr>
        <w:spacing w:after="0" w:line="240" w:lineRule="auto"/>
        <w:ind w:left="720"/>
        <w:jc w:val="both"/>
        <w:rPr>
          <w:rFonts w:ascii="Times New Roman" w:hAnsi="Times New Roman" w:cs="Times New Roman"/>
          <w:sz w:val="24"/>
          <w:szCs w:val="24"/>
        </w:rPr>
      </w:pPr>
    </w:p>
    <w:p w:rsidR="00F45194" w:rsidRPr="00366824" w:rsidRDefault="00F45194" w:rsidP="00AD6C63">
      <w:pPr>
        <w:spacing w:after="0" w:line="240" w:lineRule="auto"/>
        <w:ind w:left="720"/>
        <w:jc w:val="both"/>
        <w:rPr>
          <w:rFonts w:ascii="Times New Roman" w:hAnsi="Times New Roman" w:cs="Times New Roman"/>
          <w:sz w:val="24"/>
          <w:szCs w:val="24"/>
        </w:rPr>
      </w:pPr>
    </w:p>
    <w:p w:rsidR="00AD6C63" w:rsidRPr="00366824" w:rsidRDefault="00AD6C63" w:rsidP="00AD6C63">
      <w:pPr>
        <w:rPr>
          <w:rFonts w:ascii="Times New Roman" w:hAnsi="Times New Roman" w:cs="Times New Roman"/>
          <w:b/>
          <w:i/>
          <w:sz w:val="24"/>
          <w:szCs w:val="24"/>
          <w:u w:val="single"/>
        </w:rPr>
      </w:pPr>
      <w:r w:rsidRPr="00366824">
        <w:rPr>
          <w:rFonts w:ascii="Times New Roman" w:hAnsi="Times New Roman" w:cs="Times New Roman"/>
          <w:b/>
          <w:i/>
          <w:sz w:val="24"/>
          <w:szCs w:val="24"/>
          <w:u w:val="single"/>
        </w:rPr>
        <w:t>Východiska v celkovém pohledu na danou otázku:</w:t>
      </w:r>
    </w:p>
    <w:p w:rsidR="00AD6C63" w:rsidRPr="00366824" w:rsidRDefault="00AD6C63" w:rsidP="00AD6C63">
      <w:pPr>
        <w:spacing w:after="0"/>
        <w:jc w:val="both"/>
        <w:rPr>
          <w:rFonts w:ascii="Times New Roman" w:hAnsi="Times New Roman" w:cs="Times New Roman"/>
          <w:sz w:val="24"/>
          <w:szCs w:val="24"/>
        </w:rPr>
      </w:pPr>
      <w:r w:rsidRPr="00366824">
        <w:rPr>
          <w:rFonts w:ascii="Times New Roman" w:hAnsi="Times New Roman" w:cs="Times New Roman"/>
          <w:sz w:val="24"/>
          <w:szCs w:val="24"/>
        </w:rPr>
        <w:t>V roce 202</w:t>
      </w:r>
      <w:r>
        <w:rPr>
          <w:rFonts w:ascii="Times New Roman" w:hAnsi="Times New Roman" w:cs="Times New Roman"/>
          <w:sz w:val="24"/>
          <w:szCs w:val="24"/>
        </w:rPr>
        <w:t>4</w:t>
      </w:r>
      <w:r w:rsidRPr="00366824">
        <w:rPr>
          <w:rFonts w:ascii="Times New Roman" w:hAnsi="Times New Roman" w:cs="Times New Roman"/>
          <w:sz w:val="24"/>
          <w:szCs w:val="24"/>
        </w:rPr>
        <w:t xml:space="preserve"> máme na území VHS schválenou cenu </w:t>
      </w:r>
      <w:r w:rsidRPr="00045658">
        <w:rPr>
          <w:rFonts w:ascii="Times New Roman" w:hAnsi="Times New Roman" w:cs="Times New Roman"/>
          <w:b/>
          <w:sz w:val="24"/>
          <w:szCs w:val="24"/>
        </w:rPr>
        <w:t>133,03</w:t>
      </w:r>
      <w:r w:rsidR="00045658">
        <w:rPr>
          <w:rFonts w:ascii="Times New Roman" w:hAnsi="Times New Roman" w:cs="Times New Roman"/>
          <w:sz w:val="24"/>
          <w:szCs w:val="24"/>
        </w:rPr>
        <w:t xml:space="preserve"> Kč/m3</w:t>
      </w:r>
      <w:r w:rsidRPr="00366824">
        <w:rPr>
          <w:rFonts w:ascii="Times New Roman" w:hAnsi="Times New Roman" w:cs="Times New Roman"/>
          <w:sz w:val="24"/>
          <w:szCs w:val="24"/>
        </w:rPr>
        <w:t xml:space="preserve"> bez DPH a 1</w:t>
      </w:r>
      <w:r>
        <w:rPr>
          <w:rFonts w:ascii="Times New Roman" w:hAnsi="Times New Roman" w:cs="Times New Roman"/>
          <w:sz w:val="24"/>
          <w:szCs w:val="24"/>
        </w:rPr>
        <w:t>48</w:t>
      </w:r>
      <w:r w:rsidRPr="00366824">
        <w:rPr>
          <w:rFonts w:ascii="Times New Roman" w:hAnsi="Times New Roman" w:cs="Times New Roman"/>
          <w:sz w:val="24"/>
          <w:szCs w:val="24"/>
        </w:rPr>
        <w:t>,9</w:t>
      </w:r>
      <w:r>
        <w:rPr>
          <w:rFonts w:ascii="Times New Roman" w:hAnsi="Times New Roman" w:cs="Times New Roman"/>
          <w:sz w:val="24"/>
          <w:szCs w:val="24"/>
        </w:rPr>
        <w:t>9</w:t>
      </w:r>
      <w:r w:rsidRPr="00366824">
        <w:rPr>
          <w:rFonts w:ascii="Times New Roman" w:hAnsi="Times New Roman" w:cs="Times New Roman"/>
          <w:sz w:val="24"/>
          <w:szCs w:val="24"/>
        </w:rPr>
        <w:t xml:space="preserve"> Kč/m3 s DPH.</w:t>
      </w:r>
      <w:r w:rsidRPr="00366824">
        <w:rPr>
          <w:rFonts w:ascii="Times New Roman" w:hAnsi="Times New Roman" w:cs="Times New Roman"/>
          <w:sz w:val="24"/>
          <w:szCs w:val="24"/>
        </w:rPr>
        <w:tab/>
      </w:r>
    </w:p>
    <w:p w:rsidR="00045658" w:rsidRDefault="00045658" w:rsidP="00AD6C63">
      <w:pPr>
        <w:spacing w:after="0"/>
        <w:jc w:val="both"/>
        <w:rPr>
          <w:rFonts w:ascii="Times New Roman" w:hAnsi="Times New Roman" w:cs="Times New Roman"/>
          <w:sz w:val="24"/>
          <w:szCs w:val="24"/>
        </w:rPr>
      </w:pPr>
    </w:p>
    <w:p w:rsidR="00AD6C63" w:rsidRPr="00366824" w:rsidRDefault="00AD6C63" w:rsidP="00AD6C63">
      <w:pPr>
        <w:spacing w:after="0"/>
        <w:jc w:val="both"/>
        <w:rPr>
          <w:rFonts w:ascii="Times New Roman" w:hAnsi="Times New Roman" w:cs="Times New Roman"/>
          <w:sz w:val="24"/>
          <w:szCs w:val="24"/>
        </w:rPr>
      </w:pPr>
      <w:r w:rsidRPr="00366824">
        <w:rPr>
          <w:rFonts w:ascii="Times New Roman" w:hAnsi="Times New Roman" w:cs="Times New Roman"/>
          <w:sz w:val="24"/>
          <w:szCs w:val="24"/>
        </w:rPr>
        <w:t xml:space="preserve">Stále bezproblémově plníme podmínky o </w:t>
      </w:r>
      <w:r w:rsidRPr="00045658">
        <w:rPr>
          <w:rFonts w:ascii="Times New Roman" w:hAnsi="Times New Roman" w:cs="Times New Roman"/>
          <w:b/>
          <w:sz w:val="24"/>
          <w:szCs w:val="24"/>
        </w:rPr>
        <w:t>sociálně únosné ceně</w:t>
      </w:r>
      <w:r w:rsidRPr="00366824">
        <w:rPr>
          <w:rFonts w:ascii="Times New Roman" w:hAnsi="Times New Roman" w:cs="Times New Roman"/>
          <w:sz w:val="24"/>
          <w:szCs w:val="24"/>
        </w:rPr>
        <w:t xml:space="preserve">. </w:t>
      </w:r>
    </w:p>
    <w:p w:rsidR="00AD6C63" w:rsidRPr="00366824" w:rsidRDefault="00AD6C63" w:rsidP="00AD6C63">
      <w:pPr>
        <w:spacing w:after="0"/>
        <w:jc w:val="both"/>
        <w:rPr>
          <w:rFonts w:ascii="Times New Roman" w:hAnsi="Times New Roman" w:cs="Times New Roman"/>
          <w:sz w:val="24"/>
          <w:szCs w:val="24"/>
        </w:rPr>
      </w:pPr>
    </w:p>
    <w:p w:rsidR="00AD6C63" w:rsidRPr="00366824" w:rsidRDefault="00AD6C63" w:rsidP="00AD6C63">
      <w:pPr>
        <w:spacing w:after="0"/>
        <w:jc w:val="both"/>
        <w:rPr>
          <w:rFonts w:ascii="Times New Roman" w:hAnsi="Times New Roman" w:cs="Times New Roman"/>
          <w:sz w:val="24"/>
          <w:szCs w:val="24"/>
        </w:rPr>
      </w:pPr>
      <w:r w:rsidRPr="00366824">
        <w:rPr>
          <w:rFonts w:ascii="Times New Roman" w:hAnsi="Times New Roman" w:cs="Times New Roman"/>
          <w:sz w:val="24"/>
          <w:szCs w:val="24"/>
        </w:rPr>
        <w:t xml:space="preserve">Ve VHS Turnov jsme vloni navýšili cenu o </w:t>
      </w:r>
      <w:r>
        <w:rPr>
          <w:rFonts w:ascii="Times New Roman" w:hAnsi="Times New Roman" w:cs="Times New Roman"/>
          <w:sz w:val="24"/>
          <w:szCs w:val="24"/>
        </w:rPr>
        <w:t xml:space="preserve">6,1 pro neplátce a 8 % pro plátce, a to díky státem rozhodnutému navýšení DPH. Šlo navíc o méně jak poloviční nárůsty proti roku 2023, v němž byl kvůli nárůstům všech vlivů </w:t>
      </w:r>
      <w:r w:rsidRPr="00366824">
        <w:rPr>
          <w:rFonts w:ascii="Times New Roman" w:hAnsi="Times New Roman" w:cs="Times New Roman"/>
          <w:sz w:val="24"/>
          <w:szCs w:val="24"/>
        </w:rPr>
        <w:t xml:space="preserve">pravděpodobně největší meziroční nárůst v historii. </w:t>
      </w:r>
    </w:p>
    <w:p w:rsidR="00AD6C63" w:rsidRDefault="00AD6C63" w:rsidP="00AD6C63">
      <w:pPr>
        <w:spacing w:after="0"/>
        <w:jc w:val="both"/>
        <w:rPr>
          <w:rFonts w:ascii="Times New Roman" w:hAnsi="Times New Roman" w:cs="Times New Roman"/>
          <w:sz w:val="24"/>
          <w:szCs w:val="24"/>
        </w:rPr>
      </w:pPr>
    </w:p>
    <w:p w:rsidR="00AD6C63" w:rsidRPr="00045658" w:rsidRDefault="00AD6C63" w:rsidP="00045658">
      <w:pPr>
        <w:spacing w:after="0"/>
        <w:jc w:val="both"/>
        <w:rPr>
          <w:rFonts w:ascii="Times New Roman" w:hAnsi="Times New Roman" w:cs="Times New Roman"/>
          <w:sz w:val="24"/>
          <w:szCs w:val="24"/>
        </w:rPr>
      </w:pPr>
      <w:r w:rsidRPr="00366824">
        <w:rPr>
          <w:rFonts w:ascii="Times New Roman" w:hAnsi="Times New Roman" w:cs="Times New Roman"/>
          <w:sz w:val="24"/>
          <w:szCs w:val="24"/>
        </w:rPr>
        <w:t xml:space="preserve">Stabilně </w:t>
      </w:r>
      <w:r w:rsidRPr="00045658">
        <w:rPr>
          <w:rFonts w:ascii="Times New Roman" w:hAnsi="Times New Roman" w:cs="Times New Roman"/>
          <w:b/>
          <w:sz w:val="24"/>
          <w:szCs w:val="24"/>
        </w:rPr>
        <w:t>plníme i podmínky regulace SFŽP</w:t>
      </w:r>
      <w:r w:rsidRPr="00366824">
        <w:rPr>
          <w:rFonts w:ascii="Times New Roman" w:hAnsi="Times New Roman" w:cs="Times New Roman"/>
          <w:sz w:val="24"/>
          <w:szCs w:val="24"/>
        </w:rPr>
        <w:t xml:space="preserve"> v otázce povinné výše nájmu na obnovu majetku. Nájem - náš zdroj financování - by měl být </w:t>
      </w:r>
      <w:r>
        <w:rPr>
          <w:rFonts w:ascii="Times New Roman" w:hAnsi="Times New Roman" w:cs="Times New Roman"/>
          <w:sz w:val="24"/>
          <w:szCs w:val="24"/>
        </w:rPr>
        <w:t xml:space="preserve">asi </w:t>
      </w:r>
      <w:r w:rsidRPr="00366824">
        <w:rPr>
          <w:rFonts w:ascii="Times New Roman" w:hAnsi="Times New Roman" w:cs="Times New Roman"/>
          <w:sz w:val="24"/>
          <w:szCs w:val="24"/>
        </w:rPr>
        <w:t>opět navýšen</w:t>
      </w:r>
      <w:r>
        <w:rPr>
          <w:rFonts w:ascii="Times New Roman" w:hAnsi="Times New Roman" w:cs="Times New Roman"/>
          <w:sz w:val="24"/>
          <w:szCs w:val="24"/>
        </w:rPr>
        <w:t xml:space="preserve">, ale je nutno zvážit vliv Semil na požadovanou výši nájemného. </w:t>
      </w:r>
      <w:r w:rsidRPr="00366824">
        <w:rPr>
          <w:rFonts w:ascii="Times New Roman" w:hAnsi="Times New Roman" w:cs="Times New Roman"/>
          <w:sz w:val="24"/>
          <w:szCs w:val="24"/>
        </w:rPr>
        <w:t xml:space="preserve"> </w:t>
      </w:r>
    </w:p>
    <w:p w:rsidR="00451BC2" w:rsidRDefault="00451BC2" w:rsidP="00AD6C63">
      <w:pPr>
        <w:jc w:val="both"/>
        <w:rPr>
          <w:rFonts w:ascii="Times New Roman" w:hAnsi="Times New Roman" w:cs="Times New Roman"/>
          <w:b/>
          <w:i/>
          <w:sz w:val="24"/>
          <w:szCs w:val="24"/>
          <w:u w:val="single"/>
        </w:rPr>
      </w:pPr>
    </w:p>
    <w:p w:rsidR="00451BC2" w:rsidRDefault="00451BC2" w:rsidP="00AD6C63">
      <w:pPr>
        <w:jc w:val="both"/>
        <w:rPr>
          <w:rFonts w:ascii="Times New Roman" w:hAnsi="Times New Roman" w:cs="Times New Roman"/>
          <w:b/>
          <w:i/>
          <w:sz w:val="24"/>
          <w:szCs w:val="24"/>
          <w:u w:val="single"/>
        </w:rPr>
      </w:pPr>
    </w:p>
    <w:p w:rsidR="00AD6C63" w:rsidRPr="00366824" w:rsidRDefault="00AD6C63" w:rsidP="00AD6C63">
      <w:pPr>
        <w:jc w:val="both"/>
        <w:rPr>
          <w:rFonts w:ascii="Times New Roman" w:hAnsi="Times New Roman" w:cs="Times New Roman"/>
          <w:b/>
          <w:i/>
          <w:sz w:val="24"/>
          <w:szCs w:val="24"/>
          <w:u w:val="single"/>
        </w:rPr>
      </w:pPr>
      <w:r w:rsidRPr="00366824">
        <w:rPr>
          <w:rFonts w:ascii="Times New Roman" w:hAnsi="Times New Roman" w:cs="Times New Roman"/>
          <w:b/>
          <w:i/>
          <w:sz w:val="24"/>
          <w:szCs w:val="24"/>
          <w:u w:val="single"/>
        </w:rPr>
        <w:t>Základní princip cenových jednání a vstupy do cenových jednání</w:t>
      </w:r>
      <w:r w:rsidR="00045658">
        <w:rPr>
          <w:rFonts w:ascii="Times New Roman" w:hAnsi="Times New Roman" w:cs="Times New Roman"/>
          <w:b/>
          <w:i/>
          <w:sz w:val="24"/>
          <w:szCs w:val="24"/>
          <w:u w:val="single"/>
        </w:rPr>
        <w:t xml:space="preserve"> pro rok 2025</w:t>
      </w:r>
      <w:r w:rsidRPr="00366824">
        <w:rPr>
          <w:rFonts w:ascii="Times New Roman" w:hAnsi="Times New Roman" w:cs="Times New Roman"/>
          <w:b/>
          <w:i/>
          <w:sz w:val="24"/>
          <w:szCs w:val="24"/>
          <w:u w:val="single"/>
        </w:rPr>
        <w:t xml:space="preserve">  </w:t>
      </w:r>
    </w:p>
    <w:p w:rsidR="00AD6C63" w:rsidRDefault="00045658" w:rsidP="00AD6C63">
      <w:pPr>
        <w:jc w:val="both"/>
        <w:rPr>
          <w:rFonts w:ascii="Times New Roman" w:hAnsi="Times New Roman" w:cs="Times New Roman"/>
          <w:sz w:val="24"/>
          <w:szCs w:val="24"/>
        </w:rPr>
      </w:pPr>
      <w:r>
        <w:rPr>
          <w:rFonts w:ascii="Times New Roman" w:hAnsi="Times New Roman" w:cs="Times New Roman"/>
          <w:sz w:val="24"/>
          <w:szCs w:val="24"/>
        </w:rPr>
        <w:t xml:space="preserve">Základní princip stanovení ceny je, </w:t>
      </w:r>
      <w:r w:rsidR="00AD6C63" w:rsidRPr="00366824">
        <w:rPr>
          <w:rFonts w:ascii="Times New Roman" w:hAnsi="Times New Roman" w:cs="Times New Roman"/>
          <w:sz w:val="24"/>
          <w:szCs w:val="24"/>
        </w:rPr>
        <w:t xml:space="preserve">že se sečtou všechny nákladové položky se ziskem provozovatele a výsledná hodnota se vydělí očekávanou spotřebou. Výsledkem je hodnota vodného a stočného (Kč) stanovená na hodnotu jednoho kubíku (m/3). </w:t>
      </w:r>
      <w:r w:rsidR="00AD6C63" w:rsidRPr="00366824">
        <w:rPr>
          <w:rFonts w:ascii="Times New Roman" w:hAnsi="Times New Roman" w:cs="Times New Roman"/>
          <w:sz w:val="24"/>
          <w:szCs w:val="24"/>
        </w:rPr>
        <w:tab/>
      </w:r>
      <w:r w:rsidR="00AD6C63" w:rsidRPr="00366824">
        <w:rPr>
          <w:rFonts w:ascii="Times New Roman" w:hAnsi="Times New Roman" w:cs="Times New Roman"/>
          <w:sz w:val="24"/>
          <w:szCs w:val="24"/>
        </w:rPr>
        <w:tab/>
      </w:r>
      <w:r w:rsidR="00AD6C63" w:rsidRPr="00366824">
        <w:rPr>
          <w:rFonts w:ascii="Times New Roman" w:hAnsi="Times New Roman" w:cs="Times New Roman"/>
          <w:sz w:val="24"/>
          <w:szCs w:val="24"/>
        </w:rPr>
        <w:tab/>
      </w:r>
    </w:p>
    <w:p w:rsidR="00045658" w:rsidRPr="00366824" w:rsidRDefault="00045658" w:rsidP="00AD6C63">
      <w:pPr>
        <w:jc w:val="both"/>
        <w:rPr>
          <w:rFonts w:ascii="Times New Roman" w:hAnsi="Times New Roman" w:cs="Times New Roman"/>
          <w:sz w:val="24"/>
          <w:szCs w:val="24"/>
        </w:rPr>
      </w:pPr>
      <w:r>
        <w:rPr>
          <w:rFonts w:ascii="Times New Roman" w:hAnsi="Times New Roman" w:cs="Times New Roman"/>
          <w:sz w:val="24"/>
          <w:szCs w:val="24"/>
        </w:rPr>
        <w:t xml:space="preserve">Základní vstupy jsou následující: </w:t>
      </w:r>
    </w:p>
    <w:p w:rsidR="00AD6C63" w:rsidRPr="00366824" w:rsidRDefault="00AD6C63" w:rsidP="00C77C9F">
      <w:pPr>
        <w:numPr>
          <w:ilvl w:val="0"/>
          <w:numId w:val="12"/>
        </w:numPr>
        <w:spacing w:after="0" w:line="240" w:lineRule="auto"/>
        <w:rPr>
          <w:rFonts w:ascii="Times New Roman" w:hAnsi="Times New Roman" w:cs="Times New Roman"/>
          <w:b/>
          <w:sz w:val="24"/>
          <w:szCs w:val="24"/>
        </w:rPr>
      </w:pPr>
      <w:r w:rsidRPr="00366824">
        <w:rPr>
          <w:rFonts w:ascii="Times New Roman" w:hAnsi="Times New Roman" w:cs="Times New Roman"/>
          <w:b/>
          <w:sz w:val="24"/>
          <w:szCs w:val="24"/>
        </w:rPr>
        <w:t>Náklady, které provozovatel, ani vlastník nemůže ovlivnit, protože jsou stanoveny státem</w:t>
      </w:r>
    </w:p>
    <w:p w:rsidR="00AD6C63" w:rsidRPr="00366824" w:rsidRDefault="00AD6C63" w:rsidP="00AD6C63">
      <w:pPr>
        <w:jc w:val="both"/>
        <w:rPr>
          <w:rFonts w:ascii="Times New Roman" w:hAnsi="Times New Roman" w:cs="Times New Roman"/>
          <w:sz w:val="24"/>
          <w:szCs w:val="24"/>
        </w:rPr>
      </w:pPr>
      <w:r>
        <w:rPr>
          <w:rFonts w:ascii="Times New Roman" w:hAnsi="Times New Roman" w:cs="Times New Roman"/>
          <w:sz w:val="24"/>
          <w:szCs w:val="24"/>
        </w:rPr>
        <w:t xml:space="preserve">Pro rok 2025 uplatní provozovatel v cenovém přezkoumání finančního modelu dílčí nárůst povinnosti provádět častější vzorky na pitné vodě z důvodu legislativní změny. Vše budeme projednávat na dalším jednání. </w:t>
      </w:r>
      <w:r w:rsidR="001E35D0">
        <w:rPr>
          <w:rFonts w:ascii="Times New Roman" w:hAnsi="Times New Roman" w:cs="Times New Roman"/>
          <w:sz w:val="24"/>
          <w:szCs w:val="24"/>
        </w:rPr>
        <w:t xml:space="preserve">Současně </w:t>
      </w:r>
      <w:r w:rsidR="00045658">
        <w:rPr>
          <w:rFonts w:ascii="Times New Roman" w:hAnsi="Times New Roman" w:cs="Times New Roman"/>
          <w:sz w:val="24"/>
          <w:szCs w:val="24"/>
        </w:rPr>
        <w:t>opět dojde k</w:t>
      </w:r>
      <w:r w:rsidR="001E35D0">
        <w:rPr>
          <w:rFonts w:ascii="Times New Roman" w:hAnsi="Times New Roman" w:cs="Times New Roman"/>
          <w:sz w:val="24"/>
          <w:szCs w:val="24"/>
        </w:rPr>
        <w:t xml:space="preserve"> velmi </w:t>
      </w:r>
      <w:r w:rsidR="00045658">
        <w:rPr>
          <w:rFonts w:ascii="Times New Roman" w:hAnsi="Times New Roman" w:cs="Times New Roman"/>
          <w:sz w:val="24"/>
          <w:szCs w:val="24"/>
        </w:rPr>
        <w:t>navýšení poplatků za odebr</w:t>
      </w:r>
      <w:r w:rsidR="001E35D0">
        <w:rPr>
          <w:rFonts w:ascii="Times New Roman" w:hAnsi="Times New Roman" w:cs="Times New Roman"/>
          <w:sz w:val="24"/>
          <w:szCs w:val="24"/>
        </w:rPr>
        <w:t>a</w:t>
      </w:r>
      <w:r w:rsidR="00045658">
        <w:rPr>
          <w:rFonts w:ascii="Times New Roman" w:hAnsi="Times New Roman" w:cs="Times New Roman"/>
          <w:sz w:val="24"/>
          <w:szCs w:val="24"/>
        </w:rPr>
        <w:t xml:space="preserve">nou vodu a </w:t>
      </w:r>
      <w:r w:rsidR="001E35D0">
        <w:rPr>
          <w:rFonts w:ascii="Times New Roman" w:hAnsi="Times New Roman" w:cs="Times New Roman"/>
          <w:sz w:val="24"/>
          <w:szCs w:val="24"/>
        </w:rPr>
        <w:t>odvedení vyčištěných vod do vodoteče.</w:t>
      </w:r>
      <w:r w:rsidR="00451BC2">
        <w:rPr>
          <w:rFonts w:ascii="Times New Roman" w:hAnsi="Times New Roman" w:cs="Times New Roman"/>
          <w:sz w:val="24"/>
          <w:szCs w:val="24"/>
        </w:rPr>
        <w:t xml:space="preserve"> </w:t>
      </w:r>
      <w:r w:rsidR="001E35D0">
        <w:rPr>
          <w:rFonts w:ascii="Times New Roman" w:hAnsi="Times New Roman" w:cs="Times New Roman"/>
          <w:sz w:val="24"/>
          <w:szCs w:val="24"/>
        </w:rPr>
        <w:t>V součtu však nepůjde o významné vlivy.</w:t>
      </w:r>
      <w:r>
        <w:rPr>
          <w:rFonts w:ascii="Times New Roman" w:hAnsi="Times New Roman" w:cs="Times New Roman"/>
          <w:sz w:val="24"/>
          <w:szCs w:val="24"/>
        </w:rPr>
        <w:t xml:space="preserve"> </w:t>
      </w:r>
      <w:r w:rsidRPr="00366824">
        <w:rPr>
          <w:rFonts w:ascii="Times New Roman" w:hAnsi="Times New Roman" w:cs="Times New Roman"/>
          <w:sz w:val="24"/>
          <w:szCs w:val="24"/>
        </w:rPr>
        <w:tab/>
      </w:r>
      <w:r w:rsidRPr="00366824">
        <w:rPr>
          <w:rFonts w:ascii="Times New Roman" w:hAnsi="Times New Roman" w:cs="Times New Roman"/>
          <w:sz w:val="24"/>
          <w:szCs w:val="24"/>
        </w:rPr>
        <w:tab/>
      </w:r>
      <w:r w:rsidRPr="00366824">
        <w:rPr>
          <w:rFonts w:ascii="Times New Roman" w:hAnsi="Times New Roman" w:cs="Times New Roman"/>
          <w:sz w:val="24"/>
          <w:szCs w:val="24"/>
        </w:rPr>
        <w:tab/>
      </w:r>
      <w:r w:rsidRPr="00366824">
        <w:rPr>
          <w:rFonts w:ascii="Times New Roman" w:hAnsi="Times New Roman" w:cs="Times New Roman"/>
          <w:sz w:val="24"/>
          <w:szCs w:val="24"/>
        </w:rPr>
        <w:tab/>
      </w:r>
      <w:r w:rsidRPr="00366824">
        <w:rPr>
          <w:rFonts w:ascii="Times New Roman" w:hAnsi="Times New Roman" w:cs="Times New Roman"/>
          <w:sz w:val="24"/>
          <w:szCs w:val="24"/>
        </w:rPr>
        <w:tab/>
      </w:r>
      <w:r w:rsidRPr="00366824">
        <w:rPr>
          <w:rFonts w:ascii="Times New Roman" w:hAnsi="Times New Roman" w:cs="Times New Roman"/>
          <w:sz w:val="24"/>
          <w:szCs w:val="24"/>
        </w:rPr>
        <w:tab/>
      </w:r>
    </w:p>
    <w:p w:rsidR="00AD6C63" w:rsidRPr="003E3914" w:rsidRDefault="00AD6C63" w:rsidP="00C77C9F">
      <w:pPr>
        <w:pStyle w:val="Odstavecseseznamem"/>
        <w:numPr>
          <w:ilvl w:val="0"/>
          <w:numId w:val="12"/>
        </w:numPr>
        <w:jc w:val="both"/>
        <w:rPr>
          <w:b/>
        </w:rPr>
      </w:pPr>
      <w:r w:rsidRPr="003E3914">
        <w:rPr>
          <w:b/>
        </w:rPr>
        <w:t>Náklady, které provozovatel, ani vlastník</w:t>
      </w:r>
      <w:r w:rsidRPr="003E3914">
        <w:t xml:space="preserve"> </w:t>
      </w:r>
      <w:r w:rsidRPr="003E3914">
        <w:rPr>
          <w:b/>
        </w:rPr>
        <w:t>ovlivnit nemohou, protože vycházejí z uzavřených smluv s jinými subjekty</w:t>
      </w:r>
    </w:p>
    <w:p w:rsidR="00AD6C63" w:rsidRPr="003E3914" w:rsidRDefault="00AD6C63" w:rsidP="00AD6C63">
      <w:pPr>
        <w:jc w:val="both"/>
        <w:rPr>
          <w:rFonts w:ascii="Times New Roman" w:hAnsi="Times New Roman" w:cs="Times New Roman"/>
          <w:sz w:val="24"/>
          <w:szCs w:val="24"/>
        </w:rPr>
      </w:pPr>
      <w:r w:rsidRPr="003E3914">
        <w:rPr>
          <w:rFonts w:ascii="Times New Roman" w:hAnsi="Times New Roman" w:cs="Times New Roman"/>
          <w:sz w:val="24"/>
          <w:szCs w:val="24"/>
        </w:rPr>
        <w:t xml:space="preserve">Zde jde opět zejména o poplatek firmě DEVRO za používání ČOV v Jilemnici. Každý rok stoupá naše platba </w:t>
      </w:r>
      <w:r>
        <w:rPr>
          <w:rFonts w:ascii="Times New Roman" w:hAnsi="Times New Roman" w:cs="Times New Roman"/>
          <w:sz w:val="24"/>
          <w:szCs w:val="24"/>
        </w:rPr>
        <w:t>a</w:t>
      </w:r>
      <w:r w:rsidRPr="003E3914">
        <w:rPr>
          <w:rFonts w:ascii="Times New Roman" w:hAnsi="Times New Roman" w:cs="Times New Roman"/>
          <w:sz w:val="24"/>
          <w:szCs w:val="24"/>
        </w:rPr>
        <w:t xml:space="preserve"> stejně tomu bude v roce 2025. Můžeme očekávat posun nahoru </w:t>
      </w:r>
      <w:r>
        <w:rPr>
          <w:rFonts w:ascii="Times New Roman" w:hAnsi="Times New Roman" w:cs="Times New Roman"/>
          <w:sz w:val="24"/>
          <w:szCs w:val="24"/>
        </w:rPr>
        <w:t>až o 25</w:t>
      </w:r>
      <w:r w:rsidRPr="003E3914">
        <w:rPr>
          <w:rFonts w:ascii="Times New Roman" w:hAnsi="Times New Roman" w:cs="Times New Roman"/>
          <w:sz w:val="24"/>
          <w:szCs w:val="24"/>
        </w:rPr>
        <w:t xml:space="preserve"> % i pro rok 202</w:t>
      </w:r>
      <w:r>
        <w:rPr>
          <w:rFonts w:ascii="Times New Roman" w:hAnsi="Times New Roman" w:cs="Times New Roman"/>
          <w:sz w:val="24"/>
          <w:szCs w:val="24"/>
        </w:rPr>
        <w:t>5</w:t>
      </w:r>
      <w:r w:rsidRPr="003E3914">
        <w:rPr>
          <w:rFonts w:ascii="Times New Roman" w:hAnsi="Times New Roman" w:cs="Times New Roman"/>
          <w:sz w:val="24"/>
          <w:szCs w:val="24"/>
        </w:rPr>
        <w:t xml:space="preserve">, tedy </w:t>
      </w:r>
      <w:r>
        <w:rPr>
          <w:rFonts w:ascii="Times New Roman" w:hAnsi="Times New Roman" w:cs="Times New Roman"/>
          <w:sz w:val="24"/>
          <w:szCs w:val="24"/>
        </w:rPr>
        <w:t>z letošních 6,4 mil. Kč na 8,3 mil. Kč v 2025 (</w:t>
      </w:r>
      <w:r w:rsidRPr="003E3914">
        <w:rPr>
          <w:rFonts w:ascii="Times New Roman" w:hAnsi="Times New Roman" w:cs="Times New Roman"/>
          <w:sz w:val="24"/>
          <w:szCs w:val="24"/>
        </w:rPr>
        <w:t>cca</w:t>
      </w:r>
      <w:r>
        <w:rPr>
          <w:rFonts w:ascii="Times New Roman" w:hAnsi="Times New Roman" w:cs="Times New Roman"/>
          <w:sz w:val="24"/>
          <w:szCs w:val="24"/>
        </w:rPr>
        <w:t xml:space="preserve"> o </w:t>
      </w:r>
      <w:r w:rsidRPr="00AD049E">
        <w:rPr>
          <w:rFonts w:ascii="Times New Roman" w:hAnsi="Times New Roman" w:cs="Times New Roman"/>
          <w:sz w:val="24"/>
          <w:szCs w:val="24"/>
        </w:rPr>
        <w:t>2 mil. Kč.</w:t>
      </w:r>
      <w:r>
        <w:rPr>
          <w:rFonts w:ascii="Times New Roman" w:hAnsi="Times New Roman" w:cs="Times New Roman"/>
          <w:sz w:val="24"/>
          <w:szCs w:val="24"/>
        </w:rPr>
        <w:t>). Ve vztahu k DEVRU je pro náš všechno špatně – mění se poměr znečištění mezi firmou a městem, protože firma má nižší výrobu. Současně musí vlastní</w:t>
      </w:r>
      <w:r w:rsidR="001E35D0">
        <w:rPr>
          <w:rFonts w:ascii="Times New Roman" w:hAnsi="Times New Roman" w:cs="Times New Roman"/>
          <w:sz w:val="24"/>
          <w:szCs w:val="24"/>
        </w:rPr>
        <w:t>k</w:t>
      </w:r>
      <w:r>
        <w:rPr>
          <w:rFonts w:ascii="Times New Roman" w:hAnsi="Times New Roman" w:cs="Times New Roman"/>
          <w:sz w:val="24"/>
          <w:szCs w:val="24"/>
        </w:rPr>
        <w:t xml:space="preserve"> věnovat víc peněz do oprav. </w:t>
      </w:r>
      <w:r w:rsidRPr="003E3914">
        <w:rPr>
          <w:rFonts w:ascii="Times New Roman" w:hAnsi="Times New Roman" w:cs="Times New Roman"/>
          <w:sz w:val="24"/>
          <w:szCs w:val="24"/>
        </w:rPr>
        <w:t xml:space="preserve">  </w:t>
      </w:r>
    </w:p>
    <w:p w:rsidR="00AD6C63" w:rsidRPr="00366824" w:rsidRDefault="00AD6C63" w:rsidP="00AD6C63">
      <w:pPr>
        <w:jc w:val="both"/>
        <w:rPr>
          <w:rFonts w:ascii="Times New Roman" w:hAnsi="Times New Roman" w:cs="Times New Roman"/>
          <w:sz w:val="24"/>
          <w:szCs w:val="24"/>
        </w:rPr>
      </w:pPr>
    </w:p>
    <w:p w:rsidR="00AD6C63" w:rsidRPr="003E3914" w:rsidRDefault="00AD6C63" w:rsidP="00C77C9F">
      <w:pPr>
        <w:pStyle w:val="Odstavecseseznamem"/>
        <w:numPr>
          <w:ilvl w:val="0"/>
          <w:numId w:val="12"/>
        </w:numPr>
        <w:jc w:val="both"/>
        <w:rPr>
          <w:b/>
        </w:rPr>
      </w:pPr>
      <w:r w:rsidRPr="003E3914">
        <w:rPr>
          <w:b/>
        </w:rPr>
        <w:t xml:space="preserve">Náklady, které vycházejí z výsledků koncesní soutěže a jsou každoročně upravovány podle vývoje cen </w:t>
      </w:r>
    </w:p>
    <w:p w:rsidR="00AD6C63" w:rsidRPr="00366824" w:rsidRDefault="00AD6C63" w:rsidP="00AD6C63">
      <w:pPr>
        <w:jc w:val="both"/>
        <w:rPr>
          <w:rFonts w:ascii="Times New Roman" w:hAnsi="Times New Roman" w:cs="Times New Roman"/>
          <w:sz w:val="24"/>
          <w:szCs w:val="24"/>
        </w:rPr>
      </w:pPr>
      <w:r w:rsidRPr="00366824">
        <w:rPr>
          <w:rFonts w:ascii="Times New Roman" w:hAnsi="Times New Roman" w:cs="Times New Roman"/>
          <w:sz w:val="24"/>
          <w:szCs w:val="24"/>
        </w:rPr>
        <w:t xml:space="preserve">Provozovatel má nárok meziročně navýšit většinu provozních nákladů. Jde ale přitom trochu jiné pojetí vlivu inflace - používá se v platném koncesním modelu více indexů zveřejněných statistickým úřadem. Navíc se skoro každá nákladová provozní položka upravuje podle jiného indexu – např. index cen průmyslových výrobců ovlivňuje chemikálie, index cen stavebních děl ovlivňuje plán oprav, index cen elektrické energie ovlivňuje el. energii. </w:t>
      </w:r>
    </w:p>
    <w:p w:rsidR="00AD6C63" w:rsidRPr="00366824" w:rsidRDefault="00AD6C63" w:rsidP="00AD6C63">
      <w:pPr>
        <w:jc w:val="both"/>
        <w:rPr>
          <w:rFonts w:ascii="Times New Roman" w:hAnsi="Times New Roman" w:cs="Times New Roman"/>
          <w:sz w:val="24"/>
          <w:szCs w:val="24"/>
        </w:rPr>
      </w:pPr>
      <w:r w:rsidRPr="00366824">
        <w:rPr>
          <w:rFonts w:ascii="Times New Roman" w:hAnsi="Times New Roman" w:cs="Times New Roman"/>
          <w:sz w:val="24"/>
          <w:szCs w:val="24"/>
        </w:rPr>
        <w:t xml:space="preserve">V cenovém řešení nového finančního vztahu se porovnávají rozdíly hodnoty indexů za druhé pololetí předcházejícího roku s hodnotou indexu na konci pololetí běžného roku a dále se porovnávají o rozdíly indexů z minulého kalkulačního období. </w:t>
      </w:r>
    </w:p>
    <w:p w:rsidR="00AD6C63" w:rsidRDefault="00AD6C63" w:rsidP="00AD6C63">
      <w:pPr>
        <w:jc w:val="both"/>
        <w:rPr>
          <w:rFonts w:ascii="Times New Roman" w:hAnsi="Times New Roman" w:cs="Times New Roman"/>
          <w:sz w:val="24"/>
          <w:szCs w:val="24"/>
        </w:rPr>
      </w:pPr>
      <w:r w:rsidRPr="00011EC3">
        <w:rPr>
          <w:rFonts w:ascii="Times New Roman" w:hAnsi="Times New Roman" w:cs="Times New Roman"/>
          <w:sz w:val="24"/>
          <w:szCs w:val="24"/>
        </w:rPr>
        <w:t>Indexy už jsou známy. Letos nepůjdou provozní náklady dolů, ja</w:t>
      </w:r>
      <w:r w:rsidR="006A11AB">
        <w:rPr>
          <w:rFonts w:ascii="Times New Roman" w:hAnsi="Times New Roman" w:cs="Times New Roman"/>
          <w:sz w:val="24"/>
          <w:szCs w:val="24"/>
        </w:rPr>
        <w:t>k</w:t>
      </w:r>
      <w:r w:rsidRPr="00011EC3">
        <w:rPr>
          <w:rFonts w:ascii="Times New Roman" w:hAnsi="Times New Roman" w:cs="Times New Roman"/>
          <w:sz w:val="24"/>
          <w:szCs w:val="24"/>
        </w:rPr>
        <w:t>o to</w:t>
      </w:r>
      <w:r w:rsidR="006A11AB">
        <w:rPr>
          <w:rFonts w:ascii="Times New Roman" w:hAnsi="Times New Roman" w:cs="Times New Roman"/>
          <w:sz w:val="24"/>
          <w:szCs w:val="24"/>
        </w:rPr>
        <w:t>m</w:t>
      </w:r>
      <w:r w:rsidRPr="00011EC3">
        <w:rPr>
          <w:rFonts w:ascii="Times New Roman" w:hAnsi="Times New Roman" w:cs="Times New Roman"/>
          <w:sz w:val="24"/>
          <w:szCs w:val="24"/>
        </w:rPr>
        <w:t xml:space="preserve">u bylo překvapivě v minulém roce. </w:t>
      </w:r>
      <w:r w:rsidR="00341267">
        <w:rPr>
          <w:rFonts w:ascii="Times New Roman" w:hAnsi="Times New Roman" w:cs="Times New Roman"/>
          <w:sz w:val="24"/>
          <w:szCs w:val="24"/>
        </w:rPr>
        <w:t xml:space="preserve">Většina indexů roste – mzdový index přinese nárůst 6,61 %, index energie  1,3%, režie porostou o 4,6 %, chemie a materiál o 3,4%. Pokud odhadneme </w:t>
      </w:r>
      <w:r w:rsidRPr="00011EC3">
        <w:rPr>
          <w:rFonts w:ascii="Times New Roman" w:hAnsi="Times New Roman" w:cs="Times New Roman"/>
          <w:sz w:val="24"/>
          <w:szCs w:val="24"/>
        </w:rPr>
        <w:t xml:space="preserve">jejich nárůst v průměru o 4 %, </w:t>
      </w:r>
      <w:r w:rsidR="00341267">
        <w:rPr>
          <w:rFonts w:ascii="Times New Roman" w:hAnsi="Times New Roman" w:cs="Times New Roman"/>
          <w:sz w:val="24"/>
          <w:szCs w:val="24"/>
        </w:rPr>
        <w:t>tak bude mít nárůst provozních nákladů vliv na cenu max</w:t>
      </w:r>
      <w:r w:rsidR="00472299">
        <w:rPr>
          <w:rFonts w:ascii="Times New Roman" w:hAnsi="Times New Roman" w:cs="Times New Roman"/>
          <w:sz w:val="24"/>
          <w:szCs w:val="24"/>
        </w:rPr>
        <w:t>.</w:t>
      </w:r>
      <w:r w:rsidR="00341267">
        <w:rPr>
          <w:rFonts w:ascii="Times New Roman" w:hAnsi="Times New Roman" w:cs="Times New Roman"/>
          <w:sz w:val="24"/>
          <w:szCs w:val="24"/>
        </w:rPr>
        <w:t xml:space="preserve"> </w:t>
      </w:r>
      <w:r w:rsidRPr="00011EC3">
        <w:rPr>
          <w:rFonts w:ascii="Times New Roman" w:hAnsi="Times New Roman" w:cs="Times New Roman"/>
          <w:sz w:val="24"/>
          <w:szCs w:val="24"/>
        </w:rPr>
        <w:t>ve výši 2</w:t>
      </w:r>
      <w:r w:rsidR="00341267">
        <w:rPr>
          <w:rFonts w:ascii="Times New Roman" w:hAnsi="Times New Roman" w:cs="Times New Roman"/>
          <w:sz w:val="24"/>
          <w:szCs w:val="24"/>
        </w:rPr>
        <w:t>,5</w:t>
      </w:r>
      <w:r w:rsidR="00F45194">
        <w:rPr>
          <w:rFonts w:ascii="Times New Roman" w:hAnsi="Times New Roman" w:cs="Times New Roman"/>
          <w:sz w:val="24"/>
          <w:szCs w:val="24"/>
        </w:rPr>
        <w:t xml:space="preserve"> </w:t>
      </w:r>
      <w:r w:rsidRPr="00011EC3">
        <w:rPr>
          <w:rFonts w:ascii="Times New Roman" w:hAnsi="Times New Roman" w:cs="Times New Roman"/>
          <w:sz w:val="24"/>
          <w:szCs w:val="24"/>
        </w:rPr>
        <w:t>%</w:t>
      </w:r>
      <w:r w:rsidR="00F45194">
        <w:rPr>
          <w:rFonts w:ascii="Times New Roman" w:hAnsi="Times New Roman" w:cs="Times New Roman"/>
          <w:sz w:val="24"/>
          <w:szCs w:val="24"/>
        </w:rPr>
        <w:t>.</w:t>
      </w:r>
    </w:p>
    <w:p w:rsidR="00F45194" w:rsidRPr="00F45194" w:rsidRDefault="00F45194" w:rsidP="00AD6C63">
      <w:pPr>
        <w:jc w:val="both"/>
        <w:rPr>
          <w:rFonts w:ascii="Times New Roman" w:hAnsi="Times New Roman" w:cs="Times New Roman"/>
          <w:sz w:val="24"/>
          <w:szCs w:val="24"/>
        </w:rPr>
      </w:pPr>
    </w:p>
    <w:p w:rsidR="00AD6C63" w:rsidRPr="003E3914" w:rsidRDefault="00AD6C63" w:rsidP="00C77C9F">
      <w:pPr>
        <w:pStyle w:val="Odstavecseseznamem"/>
        <w:numPr>
          <w:ilvl w:val="0"/>
          <w:numId w:val="12"/>
        </w:numPr>
        <w:jc w:val="both"/>
        <w:rPr>
          <w:b/>
        </w:rPr>
      </w:pPr>
      <w:r w:rsidRPr="003E3914">
        <w:rPr>
          <w:b/>
        </w:rPr>
        <w:t>Speciální nákladová položka – plán oprav – opět nemůžeme hodnotu ovlivnit</w:t>
      </w:r>
    </w:p>
    <w:p w:rsidR="00AD6C63" w:rsidRDefault="00AD6C63" w:rsidP="00AD6C63">
      <w:pPr>
        <w:jc w:val="both"/>
        <w:rPr>
          <w:rFonts w:ascii="Times New Roman" w:hAnsi="Times New Roman" w:cs="Times New Roman"/>
          <w:sz w:val="24"/>
          <w:szCs w:val="24"/>
        </w:rPr>
      </w:pPr>
      <w:r w:rsidRPr="00366824">
        <w:rPr>
          <w:rFonts w:ascii="Times New Roman" w:hAnsi="Times New Roman" w:cs="Times New Roman"/>
          <w:sz w:val="24"/>
          <w:szCs w:val="24"/>
        </w:rPr>
        <w:t xml:space="preserve">Navýšení této položky, která podporuje péči o obnovu našeho majetku, bude podle platné koncesní smlouvy opět o index cen stavebních prací. Reálně se navýší hodnota peněz na opravy prováděné provozovatele a zahrnuté do cenové kalkulace příští tok jen o </w:t>
      </w:r>
      <w:r>
        <w:rPr>
          <w:rFonts w:ascii="Times New Roman" w:hAnsi="Times New Roman" w:cs="Times New Roman"/>
          <w:sz w:val="24"/>
          <w:szCs w:val="24"/>
        </w:rPr>
        <w:t xml:space="preserve">málo </w:t>
      </w:r>
      <w:r w:rsidRPr="00011EC3">
        <w:rPr>
          <w:rFonts w:ascii="Times New Roman" w:hAnsi="Times New Roman" w:cs="Times New Roman"/>
          <w:sz w:val="24"/>
          <w:szCs w:val="24"/>
        </w:rPr>
        <w:t>– o cca 0,3 mil. Kč na 7,8 mil. Kč celkem.</w:t>
      </w:r>
      <w:r w:rsidRPr="00366824">
        <w:rPr>
          <w:rFonts w:ascii="Times New Roman" w:hAnsi="Times New Roman" w:cs="Times New Roman"/>
          <w:sz w:val="24"/>
          <w:szCs w:val="24"/>
        </w:rPr>
        <w:t xml:space="preserve"> V součtu vodného a stočného se jedná o významné prostředky používané provozovatelem (navíc na základě našeho schválení) formou oprav do majetku VHS Turnov.</w:t>
      </w:r>
    </w:p>
    <w:p w:rsidR="00472299" w:rsidRPr="00366824" w:rsidRDefault="00472299" w:rsidP="00AD6C63">
      <w:pPr>
        <w:jc w:val="both"/>
        <w:rPr>
          <w:rFonts w:ascii="Times New Roman" w:hAnsi="Times New Roman" w:cs="Times New Roman"/>
          <w:sz w:val="24"/>
          <w:szCs w:val="24"/>
        </w:rPr>
      </w:pPr>
    </w:p>
    <w:p w:rsidR="00AD6C63" w:rsidRPr="00366824" w:rsidRDefault="00AD6C63" w:rsidP="00C77C9F">
      <w:pPr>
        <w:pStyle w:val="Odstavecseseznamem"/>
        <w:numPr>
          <w:ilvl w:val="0"/>
          <w:numId w:val="12"/>
        </w:numPr>
        <w:tabs>
          <w:tab w:val="clear" w:pos="360"/>
          <w:tab w:val="num" w:pos="0"/>
          <w:tab w:val="num" w:pos="567"/>
        </w:tabs>
        <w:ind w:left="0" w:firstLine="0"/>
        <w:jc w:val="both"/>
      </w:pPr>
      <w:r w:rsidRPr="00366824">
        <w:rPr>
          <w:b/>
        </w:rPr>
        <w:t xml:space="preserve">zisk provozovatele </w:t>
      </w:r>
      <w:r w:rsidRPr="00366824">
        <w:rPr>
          <w:b/>
        </w:rPr>
        <w:tab/>
      </w:r>
      <w:r w:rsidRPr="00366824">
        <w:rPr>
          <w:b/>
        </w:rPr>
        <w:tab/>
      </w:r>
      <w:r w:rsidRPr="00366824">
        <w:rPr>
          <w:b/>
        </w:rPr>
        <w:tab/>
      </w:r>
      <w:r w:rsidRPr="00366824">
        <w:rPr>
          <w:b/>
        </w:rPr>
        <w:tab/>
      </w:r>
      <w:r w:rsidRPr="00366824">
        <w:rPr>
          <w:b/>
        </w:rPr>
        <w:tab/>
      </w:r>
      <w:r w:rsidRPr="00366824">
        <w:rPr>
          <w:b/>
        </w:rPr>
        <w:tab/>
      </w:r>
      <w:r w:rsidRPr="00366824">
        <w:rPr>
          <w:b/>
        </w:rPr>
        <w:tab/>
      </w:r>
      <w:r w:rsidRPr="00366824">
        <w:rPr>
          <w:b/>
        </w:rPr>
        <w:tab/>
        <w:t xml:space="preserve">         </w:t>
      </w:r>
      <w:r w:rsidRPr="00366824">
        <w:t xml:space="preserve">V tomto modelu se automaticky nenavyšuje zisk provozovatele o meziroční inflaci, ale vliv na něj má mimo jiné spotřeba a provozní majetek. Jeho úprava má každoročně v zásadě minimální vliv na stanovení ceny vodného a stočného. Příští rok se očekává opět vliv jen v řádu </w:t>
      </w:r>
      <w:r>
        <w:t>malých stotisíců korun</w:t>
      </w:r>
      <w:r w:rsidRPr="00366824">
        <w:t xml:space="preserve">. </w:t>
      </w:r>
    </w:p>
    <w:p w:rsidR="00AD6C63" w:rsidRPr="00366824" w:rsidRDefault="00AD6C63" w:rsidP="006A11AB">
      <w:pPr>
        <w:pStyle w:val="Odstavecseseznamem"/>
        <w:numPr>
          <w:ilvl w:val="0"/>
          <w:numId w:val="0"/>
        </w:numPr>
        <w:ind w:left="360"/>
      </w:pPr>
    </w:p>
    <w:p w:rsidR="00472299" w:rsidRPr="00366824" w:rsidRDefault="00472299" w:rsidP="006A11AB">
      <w:pPr>
        <w:pStyle w:val="Odstavecseseznamem"/>
        <w:numPr>
          <w:ilvl w:val="0"/>
          <w:numId w:val="0"/>
        </w:numPr>
        <w:ind w:left="360"/>
      </w:pPr>
    </w:p>
    <w:p w:rsidR="00AD6C63" w:rsidRPr="00366824" w:rsidRDefault="00AD6C63" w:rsidP="00C77C9F">
      <w:pPr>
        <w:pStyle w:val="Odstavecseseznamem"/>
        <w:numPr>
          <w:ilvl w:val="0"/>
          <w:numId w:val="12"/>
        </w:numPr>
      </w:pPr>
      <w:r w:rsidRPr="00366824">
        <w:rPr>
          <w:b/>
        </w:rPr>
        <w:t xml:space="preserve"> nájemné – nákladová položka, která je základním příjmem VHS – lze mírně ovlivnit </w:t>
      </w:r>
    </w:p>
    <w:p w:rsidR="00AD6C63" w:rsidRDefault="00AD6C63" w:rsidP="006A11AB">
      <w:pPr>
        <w:pStyle w:val="Odstavecseseznamem"/>
        <w:numPr>
          <w:ilvl w:val="0"/>
          <w:numId w:val="0"/>
        </w:numPr>
        <w:jc w:val="both"/>
      </w:pPr>
      <w:r w:rsidRPr="00366824">
        <w:t xml:space="preserve">V kalkulaci na letošní rok je zahrnuto nájemné ve výši </w:t>
      </w:r>
      <w:r w:rsidRPr="00366824">
        <w:rPr>
          <w:b/>
        </w:rPr>
        <w:t>1</w:t>
      </w:r>
      <w:r>
        <w:rPr>
          <w:b/>
        </w:rPr>
        <w:t>28</w:t>
      </w:r>
      <w:r w:rsidRPr="00366824">
        <w:rPr>
          <w:b/>
        </w:rPr>
        <w:t xml:space="preserve"> mil. Kč</w:t>
      </w:r>
      <w:r w:rsidRPr="00366824">
        <w:t xml:space="preserve"> (</w:t>
      </w:r>
      <w:r>
        <w:t>55</w:t>
      </w:r>
      <w:r w:rsidRPr="00366824">
        <w:t>,</w:t>
      </w:r>
      <w:r>
        <w:t>3</w:t>
      </w:r>
      <w:r w:rsidRPr="00366824">
        <w:t xml:space="preserve"> mil. Kč na vodném a 7</w:t>
      </w:r>
      <w:r>
        <w:t>2</w:t>
      </w:r>
      <w:r w:rsidRPr="00366824">
        <w:t>,</w:t>
      </w:r>
      <w:r>
        <w:t>7</w:t>
      </w:r>
      <w:r w:rsidRPr="00366824">
        <w:t xml:space="preserve"> mil. Kč na stočném).</w:t>
      </w:r>
      <w:r>
        <w:t xml:space="preserve"> V loňském roce jsme navýšili nájemné více o 9 mil. Kč, a to zejména na vodném.</w:t>
      </w:r>
      <w:r w:rsidRPr="00366824">
        <w:t xml:space="preserve"> </w:t>
      </w:r>
    </w:p>
    <w:p w:rsidR="00AD6C63" w:rsidRDefault="00AD6C63" w:rsidP="006A11AB">
      <w:pPr>
        <w:pStyle w:val="Odstavecseseznamem"/>
        <w:numPr>
          <w:ilvl w:val="0"/>
          <w:numId w:val="0"/>
        </w:numPr>
        <w:jc w:val="both"/>
        <w:rPr>
          <w:b/>
        </w:rPr>
      </w:pPr>
    </w:p>
    <w:p w:rsidR="00AD6C63" w:rsidRPr="00366824" w:rsidRDefault="00AD6C63" w:rsidP="006A11AB">
      <w:pPr>
        <w:pStyle w:val="Odstavecseseznamem"/>
        <w:numPr>
          <w:ilvl w:val="0"/>
          <w:numId w:val="0"/>
        </w:numPr>
        <w:jc w:val="both"/>
      </w:pPr>
      <w:r w:rsidRPr="00EA01E5">
        <w:rPr>
          <w:b/>
        </w:rPr>
        <w:t xml:space="preserve">O kolik </w:t>
      </w:r>
      <w:r>
        <w:rPr>
          <w:b/>
        </w:rPr>
        <w:t xml:space="preserve">budeme chtít </w:t>
      </w:r>
      <w:r w:rsidRPr="00EA01E5">
        <w:rPr>
          <w:b/>
        </w:rPr>
        <w:t>v</w:t>
      </w:r>
      <w:r>
        <w:rPr>
          <w:b/>
        </w:rPr>
        <w:t xml:space="preserve"> roce </w:t>
      </w:r>
      <w:r w:rsidRPr="00EA01E5">
        <w:rPr>
          <w:b/>
        </w:rPr>
        <w:t>2025 nájemné navýšit</w:t>
      </w:r>
      <w:r w:rsidRPr="00366824">
        <w:rPr>
          <w:b/>
        </w:rPr>
        <w:t xml:space="preserve"> </w:t>
      </w:r>
      <w:r w:rsidRPr="006A11AB">
        <w:t>- to bude základní diskuse členů Rady sdružení. Klíčové bude zejména naše rozhodnutí, zda díky provozování ČOV Semily městem</w:t>
      </w:r>
      <w:r>
        <w:rPr>
          <w:b/>
        </w:rPr>
        <w:t xml:space="preserve"> snížíme požadavek nájemné o cca 2  - 3 mil. Kč, </w:t>
      </w:r>
      <w:r w:rsidRPr="00EA01E5">
        <w:t>protože ztratíme odpovědnost tvořit nájemné na její obnovu a nájemné si Semily od nás vymůžou pomocí kalkulované ceny = zdražením jiných provozních položek</w:t>
      </w:r>
      <w:r>
        <w:rPr>
          <w:b/>
        </w:rPr>
        <w:t xml:space="preserve">.  </w:t>
      </w:r>
      <w:r w:rsidRPr="00366824">
        <w:t xml:space="preserve">Níže v tabulce </w:t>
      </w:r>
      <w:r>
        <w:t xml:space="preserve">přesto </w:t>
      </w:r>
      <w:r w:rsidRPr="00366824">
        <w:t xml:space="preserve">uvádíme </w:t>
      </w:r>
      <w:r w:rsidR="00472299">
        <w:t>pouze 0,5</w:t>
      </w:r>
      <w:r w:rsidRPr="00366824">
        <w:t xml:space="preserve">% nárůst v ceně – tedy cca </w:t>
      </w:r>
      <w:r w:rsidR="00472299">
        <w:t>1</w:t>
      </w:r>
      <w:r w:rsidRPr="00366824">
        <w:t xml:space="preserve"> mil. Kč. </w:t>
      </w:r>
    </w:p>
    <w:p w:rsidR="00AD6C63" w:rsidRPr="00366824" w:rsidRDefault="00AD6C63" w:rsidP="006A11AB">
      <w:pPr>
        <w:pStyle w:val="Odstavecseseznamem"/>
        <w:numPr>
          <w:ilvl w:val="0"/>
          <w:numId w:val="0"/>
        </w:numPr>
        <w:ind w:left="360"/>
        <w:jc w:val="both"/>
      </w:pPr>
    </w:p>
    <w:p w:rsidR="00AD6C63" w:rsidRDefault="00AD6C63" w:rsidP="006A11AB">
      <w:pPr>
        <w:pStyle w:val="Odstavecseseznamem"/>
        <w:numPr>
          <w:ilvl w:val="0"/>
          <w:numId w:val="0"/>
        </w:numPr>
        <w:jc w:val="both"/>
      </w:pPr>
      <w:r w:rsidRPr="00366824">
        <w:t>Abychom vytvářeli dostatek prostředků, které nám slouží na obnovu majetku, důsledně vyžaduje poskytovatel dotací SFŽP a kontroluje dozorovým orgánem MZE.</w:t>
      </w:r>
      <w:r>
        <w:tab/>
      </w:r>
      <w:r>
        <w:tab/>
      </w:r>
      <w:r>
        <w:tab/>
      </w:r>
    </w:p>
    <w:p w:rsidR="00472299" w:rsidRPr="003C1859" w:rsidRDefault="00472299" w:rsidP="006A11AB">
      <w:pPr>
        <w:pStyle w:val="Odstavecseseznamem"/>
        <w:numPr>
          <w:ilvl w:val="0"/>
          <w:numId w:val="0"/>
        </w:numPr>
        <w:jc w:val="both"/>
      </w:pPr>
    </w:p>
    <w:p w:rsidR="00AD6C63" w:rsidRPr="00EA01E5" w:rsidRDefault="00AD6C63" w:rsidP="00C77C9F">
      <w:pPr>
        <w:pStyle w:val="Odstavecseseznamem"/>
        <w:numPr>
          <w:ilvl w:val="0"/>
          <w:numId w:val="12"/>
        </w:numPr>
        <w:jc w:val="both"/>
        <w:rPr>
          <w:b/>
        </w:rPr>
      </w:pPr>
      <w:r w:rsidRPr="00EA01E5">
        <w:rPr>
          <w:b/>
        </w:rPr>
        <w:t>tržby</w:t>
      </w:r>
    </w:p>
    <w:p w:rsidR="00472299" w:rsidRPr="00366824" w:rsidRDefault="00AD6C63" w:rsidP="00472299">
      <w:pPr>
        <w:spacing w:after="0"/>
        <w:jc w:val="both"/>
        <w:rPr>
          <w:rFonts w:ascii="Times New Roman" w:hAnsi="Times New Roman" w:cs="Times New Roman"/>
          <w:sz w:val="24"/>
          <w:szCs w:val="24"/>
        </w:rPr>
      </w:pPr>
      <w:r w:rsidRPr="00366824">
        <w:rPr>
          <w:rFonts w:ascii="Times New Roman" w:hAnsi="Times New Roman" w:cs="Times New Roman"/>
          <w:sz w:val="24"/>
          <w:szCs w:val="24"/>
        </w:rPr>
        <w:t>Na cenu v roce 202</w:t>
      </w:r>
      <w:r>
        <w:rPr>
          <w:rFonts w:ascii="Times New Roman" w:hAnsi="Times New Roman" w:cs="Times New Roman"/>
          <w:sz w:val="24"/>
          <w:szCs w:val="24"/>
        </w:rPr>
        <w:t>5</w:t>
      </w:r>
      <w:r w:rsidRPr="00366824">
        <w:rPr>
          <w:rFonts w:ascii="Times New Roman" w:hAnsi="Times New Roman" w:cs="Times New Roman"/>
          <w:sz w:val="24"/>
          <w:szCs w:val="24"/>
        </w:rPr>
        <w:t xml:space="preserve"> bude mít vliv snížení prodejů = snížení tržeb v roce 202</w:t>
      </w:r>
      <w:r>
        <w:rPr>
          <w:rFonts w:ascii="Times New Roman" w:hAnsi="Times New Roman" w:cs="Times New Roman"/>
          <w:sz w:val="24"/>
          <w:szCs w:val="24"/>
        </w:rPr>
        <w:t>3</w:t>
      </w:r>
      <w:r w:rsidRPr="00366824">
        <w:rPr>
          <w:rFonts w:ascii="Times New Roman" w:hAnsi="Times New Roman" w:cs="Times New Roman"/>
          <w:sz w:val="24"/>
          <w:szCs w:val="24"/>
        </w:rPr>
        <w:t xml:space="preserve"> a </w:t>
      </w:r>
      <w:r>
        <w:rPr>
          <w:rFonts w:ascii="Times New Roman" w:hAnsi="Times New Roman" w:cs="Times New Roman"/>
          <w:sz w:val="24"/>
          <w:szCs w:val="24"/>
        </w:rPr>
        <w:t xml:space="preserve">naopak navýšení tržeb </w:t>
      </w:r>
      <w:r w:rsidRPr="00366824">
        <w:rPr>
          <w:rFonts w:ascii="Times New Roman" w:hAnsi="Times New Roman" w:cs="Times New Roman"/>
          <w:sz w:val="24"/>
          <w:szCs w:val="24"/>
        </w:rPr>
        <w:t>v prvním pololetí 202</w:t>
      </w:r>
      <w:r>
        <w:rPr>
          <w:rFonts w:ascii="Times New Roman" w:hAnsi="Times New Roman" w:cs="Times New Roman"/>
          <w:sz w:val="24"/>
          <w:szCs w:val="24"/>
        </w:rPr>
        <w:t>4</w:t>
      </w:r>
      <w:r w:rsidRPr="00366824">
        <w:rPr>
          <w:rFonts w:ascii="Times New Roman" w:hAnsi="Times New Roman" w:cs="Times New Roman"/>
          <w:sz w:val="24"/>
          <w:szCs w:val="24"/>
        </w:rPr>
        <w:t xml:space="preserve">. </w:t>
      </w:r>
      <w:r w:rsidR="00472299" w:rsidRPr="00366824">
        <w:rPr>
          <w:rFonts w:ascii="Times New Roman" w:hAnsi="Times New Roman" w:cs="Times New Roman"/>
          <w:sz w:val="24"/>
          <w:szCs w:val="24"/>
        </w:rPr>
        <w:t xml:space="preserve"> </w:t>
      </w:r>
      <w:r w:rsidR="00472299">
        <w:rPr>
          <w:rFonts w:ascii="Times New Roman" w:hAnsi="Times New Roman" w:cs="Times New Roman"/>
          <w:sz w:val="24"/>
          <w:szCs w:val="24"/>
        </w:rPr>
        <w:t xml:space="preserve">Budeme také odečítat tržby na přípojkách kanalizace v SM. </w:t>
      </w:r>
    </w:p>
    <w:p w:rsidR="00AD6C63" w:rsidRPr="00366824" w:rsidRDefault="00AD6C63" w:rsidP="00AD6C63">
      <w:pPr>
        <w:spacing w:after="0"/>
        <w:jc w:val="both"/>
        <w:rPr>
          <w:rFonts w:ascii="Times New Roman" w:hAnsi="Times New Roman" w:cs="Times New Roman"/>
          <w:b/>
          <w:sz w:val="24"/>
          <w:szCs w:val="24"/>
        </w:rPr>
      </w:pPr>
      <w:r w:rsidRPr="00366824">
        <w:rPr>
          <w:rFonts w:ascii="Times New Roman" w:hAnsi="Times New Roman" w:cs="Times New Roman"/>
          <w:sz w:val="24"/>
          <w:szCs w:val="24"/>
        </w:rPr>
        <w:t xml:space="preserve">To </w:t>
      </w:r>
      <w:r>
        <w:rPr>
          <w:rFonts w:ascii="Times New Roman" w:hAnsi="Times New Roman" w:cs="Times New Roman"/>
          <w:sz w:val="24"/>
          <w:szCs w:val="24"/>
        </w:rPr>
        <w:t xml:space="preserve">bude mít vliv </w:t>
      </w:r>
      <w:r w:rsidRPr="00366824">
        <w:rPr>
          <w:rFonts w:ascii="Times New Roman" w:hAnsi="Times New Roman" w:cs="Times New Roman"/>
          <w:sz w:val="24"/>
          <w:szCs w:val="24"/>
        </w:rPr>
        <w:t>i na možnost upravit nákladové položky provozovatele</w:t>
      </w:r>
      <w:r>
        <w:rPr>
          <w:rFonts w:ascii="Times New Roman" w:hAnsi="Times New Roman" w:cs="Times New Roman"/>
          <w:sz w:val="24"/>
          <w:szCs w:val="24"/>
        </w:rPr>
        <w:t>, ale neočekáváme ho nijak výrazný</w:t>
      </w:r>
      <w:r w:rsidR="00472299">
        <w:rPr>
          <w:rFonts w:ascii="Times New Roman" w:hAnsi="Times New Roman" w:cs="Times New Roman"/>
          <w:sz w:val="24"/>
          <w:szCs w:val="24"/>
        </w:rPr>
        <w:t xml:space="preserve"> – </w:t>
      </w:r>
      <w:proofErr w:type="spellStart"/>
      <w:r w:rsidR="00472299">
        <w:rPr>
          <w:rFonts w:ascii="Times New Roman" w:hAnsi="Times New Roman" w:cs="Times New Roman"/>
          <w:sz w:val="24"/>
          <w:szCs w:val="24"/>
        </w:rPr>
        <w:t>max</w:t>
      </w:r>
      <w:proofErr w:type="spellEnd"/>
      <w:r w:rsidR="00472299">
        <w:rPr>
          <w:rFonts w:ascii="Times New Roman" w:hAnsi="Times New Roman" w:cs="Times New Roman"/>
          <w:sz w:val="24"/>
          <w:szCs w:val="24"/>
        </w:rPr>
        <w:t xml:space="preserve"> okolo 500 tis. Kč</w:t>
      </w:r>
    </w:p>
    <w:p w:rsidR="00472299" w:rsidRDefault="00472299" w:rsidP="00AD6C63">
      <w:pPr>
        <w:spacing w:after="0"/>
        <w:jc w:val="both"/>
        <w:rPr>
          <w:rFonts w:ascii="Times New Roman" w:hAnsi="Times New Roman" w:cs="Times New Roman"/>
          <w:b/>
          <w:sz w:val="24"/>
          <w:szCs w:val="24"/>
        </w:rPr>
      </w:pPr>
    </w:p>
    <w:p w:rsidR="00472299" w:rsidRDefault="00472299" w:rsidP="00AD6C63">
      <w:pPr>
        <w:spacing w:after="0"/>
        <w:jc w:val="both"/>
        <w:rPr>
          <w:rFonts w:ascii="Times New Roman" w:hAnsi="Times New Roman" w:cs="Times New Roman"/>
          <w:b/>
          <w:sz w:val="24"/>
          <w:szCs w:val="24"/>
        </w:rPr>
      </w:pPr>
    </w:p>
    <w:p w:rsidR="00AD6C63" w:rsidRPr="00366824" w:rsidRDefault="00A10362" w:rsidP="00AD6C63">
      <w:pPr>
        <w:spacing w:after="0"/>
        <w:jc w:val="both"/>
        <w:rPr>
          <w:rFonts w:ascii="Times New Roman" w:hAnsi="Times New Roman" w:cs="Times New Roman"/>
          <w:b/>
          <w:sz w:val="24"/>
          <w:szCs w:val="24"/>
        </w:rPr>
      </w:pPr>
      <w:r>
        <w:rPr>
          <w:rFonts w:ascii="Times New Roman" w:hAnsi="Times New Roman" w:cs="Times New Roman"/>
          <w:b/>
          <w:sz w:val="24"/>
          <w:szCs w:val="24"/>
        </w:rPr>
        <w:t>h</w:t>
      </w:r>
      <w:r w:rsidR="00AD6C63" w:rsidRPr="00366824">
        <w:rPr>
          <w:rFonts w:ascii="Times New Roman" w:hAnsi="Times New Roman" w:cs="Times New Roman"/>
          <w:b/>
          <w:sz w:val="24"/>
          <w:szCs w:val="24"/>
        </w:rPr>
        <w:t xml:space="preserve">) zahrnutí nákladů na </w:t>
      </w:r>
      <w:r w:rsidR="00AD6C63">
        <w:rPr>
          <w:rFonts w:ascii="Times New Roman" w:hAnsi="Times New Roman" w:cs="Times New Roman"/>
          <w:b/>
          <w:sz w:val="24"/>
          <w:szCs w:val="24"/>
        </w:rPr>
        <w:t xml:space="preserve">nové </w:t>
      </w:r>
      <w:r w:rsidR="00AD6C63" w:rsidRPr="00366824">
        <w:rPr>
          <w:rFonts w:ascii="Times New Roman" w:hAnsi="Times New Roman" w:cs="Times New Roman"/>
          <w:b/>
          <w:sz w:val="24"/>
          <w:szCs w:val="24"/>
        </w:rPr>
        <w:t>provoz</w:t>
      </w:r>
      <w:r w:rsidR="00AD6C63">
        <w:rPr>
          <w:rFonts w:ascii="Times New Roman" w:hAnsi="Times New Roman" w:cs="Times New Roman"/>
          <w:b/>
          <w:sz w:val="24"/>
          <w:szCs w:val="24"/>
        </w:rPr>
        <w:t xml:space="preserve">ní celky </w:t>
      </w:r>
      <w:r w:rsidR="00AD6C63" w:rsidRPr="00366824">
        <w:rPr>
          <w:rFonts w:ascii="Times New Roman" w:hAnsi="Times New Roman" w:cs="Times New Roman"/>
          <w:b/>
          <w:sz w:val="24"/>
          <w:szCs w:val="24"/>
        </w:rPr>
        <w:t xml:space="preserve">  </w:t>
      </w:r>
    </w:p>
    <w:p w:rsidR="00AD6C63" w:rsidRPr="00EA01E5" w:rsidRDefault="00AD6C63" w:rsidP="00AD6C63">
      <w:pPr>
        <w:spacing w:after="0"/>
        <w:jc w:val="both"/>
        <w:rPr>
          <w:rFonts w:ascii="Times New Roman" w:hAnsi="Times New Roman" w:cs="Times New Roman"/>
          <w:sz w:val="24"/>
          <w:szCs w:val="24"/>
        </w:rPr>
      </w:pPr>
      <w:r w:rsidRPr="00EA01E5">
        <w:rPr>
          <w:rFonts w:ascii="Times New Roman" w:hAnsi="Times New Roman" w:cs="Times New Roman"/>
          <w:sz w:val="24"/>
          <w:szCs w:val="24"/>
        </w:rPr>
        <w:t>Žádný energeticky náročný objekt nemáme nový, ani provozně náročnějšího ani provozně úspornějšího, proto neočekáváme žádný vliv.</w:t>
      </w:r>
    </w:p>
    <w:p w:rsidR="00AD6C63" w:rsidRDefault="00AD6C63" w:rsidP="00AD6C63">
      <w:pPr>
        <w:spacing w:after="0"/>
        <w:jc w:val="both"/>
        <w:rPr>
          <w:rFonts w:ascii="Times New Roman" w:hAnsi="Times New Roman" w:cs="Times New Roman"/>
          <w:b/>
          <w:sz w:val="24"/>
          <w:szCs w:val="24"/>
        </w:rPr>
      </w:pPr>
    </w:p>
    <w:p w:rsidR="006A11AB" w:rsidRPr="00366824" w:rsidRDefault="006A11AB" w:rsidP="00AD6C63">
      <w:pPr>
        <w:spacing w:after="0"/>
        <w:jc w:val="both"/>
        <w:rPr>
          <w:rFonts w:ascii="Times New Roman" w:hAnsi="Times New Roman" w:cs="Times New Roman"/>
          <w:b/>
          <w:sz w:val="24"/>
          <w:szCs w:val="24"/>
        </w:rPr>
      </w:pPr>
    </w:p>
    <w:p w:rsidR="00AD6C63" w:rsidRPr="00A10362" w:rsidRDefault="00A10362" w:rsidP="00A10362">
      <w:pPr>
        <w:spacing w:after="0"/>
        <w:jc w:val="both"/>
        <w:rPr>
          <w:rFonts w:ascii="Times New Roman" w:hAnsi="Times New Roman" w:cs="Times New Roman"/>
          <w:b/>
          <w:sz w:val="24"/>
          <w:szCs w:val="24"/>
        </w:rPr>
      </w:pPr>
      <w:r w:rsidRPr="00A10362">
        <w:rPr>
          <w:rFonts w:ascii="Times New Roman" w:hAnsi="Times New Roman" w:cs="Times New Roman"/>
          <w:b/>
          <w:sz w:val="24"/>
          <w:szCs w:val="24"/>
        </w:rPr>
        <w:t>ch)</w:t>
      </w:r>
      <w:r w:rsidR="00AD6C63" w:rsidRPr="00A10362">
        <w:rPr>
          <w:rFonts w:ascii="Times New Roman" w:hAnsi="Times New Roman" w:cs="Times New Roman"/>
          <w:b/>
          <w:sz w:val="24"/>
          <w:szCs w:val="24"/>
        </w:rPr>
        <w:t xml:space="preserve">vliv vývoje provozování v Semilech  </w:t>
      </w:r>
    </w:p>
    <w:p w:rsidR="00472299" w:rsidRDefault="00AD6C63" w:rsidP="00A10362">
      <w:pPr>
        <w:spacing w:after="0"/>
        <w:jc w:val="both"/>
        <w:rPr>
          <w:rFonts w:ascii="Times New Roman" w:hAnsi="Times New Roman" w:cs="Times New Roman"/>
          <w:sz w:val="24"/>
          <w:szCs w:val="24"/>
        </w:rPr>
      </w:pPr>
      <w:r>
        <w:rPr>
          <w:rFonts w:ascii="Times New Roman" w:hAnsi="Times New Roman" w:cs="Times New Roman"/>
          <w:sz w:val="24"/>
          <w:szCs w:val="24"/>
        </w:rPr>
        <w:t xml:space="preserve">Naštěstí máme s městem uzavřenou </w:t>
      </w:r>
      <w:r w:rsidR="00A10362">
        <w:rPr>
          <w:rFonts w:ascii="Times New Roman" w:hAnsi="Times New Roman" w:cs="Times New Roman"/>
          <w:sz w:val="24"/>
          <w:szCs w:val="24"/>
        </w:rPr>
        <w:t>D</w:t>
      </w:r>
      <w:r>
        <w:rPr>
          <w:rFonts w:ascii="Times New Roman" w:hAnsi="Times New Roman" w:cs="Times New Roman"/>
          <w:sz w:val="24"/>
          <w:szCs w:val="24"/>
        </w:rPr>
        <w:t xml:space="preserve">ohodu sousedních vlastníků a v ní je stanovená pro příští rok dohodnutá cena za vyčištění m/3. Částku máme dopočítanou podle dohodnutých tržeb do očekávané roční ceny a čtyř záloh. Ty nám budou vyúčtovávat až v 2026. Dnešní náklad za </w:t>
      </w:r>
      <w:r w:rsidR="00472299">
        <w:rPr>
          <w:rFonts w:ascii="Times New Roman" w:hAnsi="Times New Roman" w:cs="Times New Roman"/>
          <w:sz w:val="24"/>
          <w:szCs w:val="24"/>
        </w:rPr>
        <w:t xml:space="preserve">provozování ČOV je za </w:t>
      </w:r>
      <w:r>
        <w:rPr>
          <w:rFonts w:ascii="Times New Roman" w:hAnsi="Times New Roman" w:cs="Times New Roman"/>
          <w:sz w:val="24"/>
          <w:szCs w:val="24"/>
        </w:rPr>
        <w:t xml:space="preserve">rok </w:t>
      </w:r>
      <w:proofErr w:type="gramStart"/>
      <w:r>
        <w:rPr>
          <w:rFonts w:ascii="Times New Roman" w:hAnsi="Times New Roman" w:cs="Times New Roman"/>
          <w:sz w:val="24"/>
          <w:szCs w:val="24"/>
        </w:rPr>
        <w:t>2024  cca</w:t>
      </w:r>
      <w:proofErr w:type="gramEnd"/>
      <w:r>
        <w:rPr>
          <w:rFonts w:ascii="Times New Roman" w:hAnsi="Times New Roman" w:cs="Times New Roman"/>
          <w:sz w:val="24"/>
          <w:szCs w:val="24"/>
        </w:rPr>
        <w:t xml:space="preserve"> </w:t>
      </w:r>
      <w:r w:rsidR="00472299">
        <w:rPr>
          <w:rFonts w:ascii="Times New Roman" w:hAnsi="Times New Roman" w:cs="Times New Roman"/>
          <w:sz w:val="24"/>
          <w:szCs w:val="24"/>
        </w:rPr>
        <w:t xml:space="preserve">ve výši </w:t>
      </w:r>
      <w:r>
        <w:rPr>
          <w:rFonts w:ascii="Times New Roman" w:hAnsi="Times New Roman" w:cs="Times New Roman"/>
          <w:sz w:val="24"/>
          <w:szCs w:val="24"/>
        </w:rPr>
        <w:t>6 mil. Kč v ceně stočného</w:t>
      </w:r>
      <w:r w:rsidR="00472299">
        <w:rPr>
          <w:rFonts w:ascii="Times New Roman" w:hAnsi="Times New Roman" w:cs="Times New Roman"/>
          <w:sz w:val="24"/>
          <w:szCs w:val="24"/>
        </w:rPr>
        <w:t>.</w:t>
      </w:r>
    </w:p>
    <w:p w:rsidR="00AD6C63" w:rsidRDefault="00472299" w:rsidP="00A10362">
      <w:pPr>
        <w:spacing w:after="0"/>
        <w:jc w:val="both"/>
        <w:rPr>
          <w:rFonts w:ascii="Times New Roman" w:hAnsi="Times New Roman" w:cs="Times New Roman"/>
          <w:sz w:val="24"/>
          <w:szCs w:val="24"/>
        </w:rPr>
      </w:pPr>
      <w:r>
        <w:rPr>
          <w:rFonts w:ascii="Times New Roman" w:hAnsi="Times New Roman" w:cs="Times New Roman"/>
          <w:sz w:val="24"/>
          <w:szCs w:val="24"/>
        </w:rPr>
        <w:t>Př</w:t>
      </w:r>
      <w:r w:rsidR="00AD6C63">
        <w:rPr>
          <w:rFonts w:ascii="Times New Roman" w:hAnsi="Times New Roman" w:cs="Times New Roman"/>
          <w:sz w:val="24"/>
          <w:szCs w:val="24"/>
        </w:rPr>
        <w:t xml:space="preserve">íští rok bude </w:t>
      </w:r>
      <w:r>
        <w:rPr>
          <w:rFonts w:ascii="Times New Roman" w:hAnsi="Times New Roman" w:cs="Times New Roman"/>
          <w:sz w:val="24"/>
          <w:szCs w:val="24"/>
        </w:rPr>
        <w:t xml:space="preserve">náklad </w:t>
      </w:r>
      <w:r w:rsidR="00AD6C63">
        <w:rPr>
          <w:rFonts w:ascii="Times New Roman" w:hAnsi="Times New Roman" w:cs="Times New Roman"/>
          <w:sz w:val="24"/>
          <w:szCs w:val="24"/>
        </w:rPr>
        <w:t xml:space="preserve">cca 8,0 mil. Kč, protože je v ceně započítán napřímo i nájem pro Semily. </w:t>
      </w:r>
      <w:r w:rsidR="00AD6C63" w:rsidRPr="00366824">
        <w:rPr>
          <w:rFonts w:ascii="Times New Roman" w:hAnsi="Times New Roman" w:cs="Times New Roman"/>
          <w:sz w:val="24"/>
          <w:szCs w:val="24"/>
        </w:rPr>
        <w:t>P</w:t>
      </w:r>
      <w:r w:rsidR="00AD6C63">
        <w:rPr>
          <w:rFonts w:ascii="Times New Roman" w:hAnsi="Times New Roman" w:cs="Times New Roman"/>
          <w:sz w:val="24"/>
          <w:szCs w:val="24"/>
        </w:rPr>
        <w:t xml:space="preserve">rávě tuhle skutečnost budeme </w:t>
      </w:r>
      <w:r w:rsidR="00AD6C63" w:rsidRPr="00472299">
        <w:rPr>
          <w:rFonts w:ascii="Times New Roman" w:hAnsi="Times New Roman" w:cs="Times New Roman"/>
          <w:b/>
          <w:sz w:val="24"/>
          <w:szCs w:val="24"/>
        </w:rPr>
        <w:t>muset důsledně vyhodnotit</w:t>
      </w:r>
      <w:r w:rsidR="00AD6C63">
        <w:rPr>
          <w:rFonts w:ascii="Times New Roman" w:hAnsi="Times New Roman" w:cs="Times New Roman"/>
          <w:sz w:val="24"/>
          <w:szCs w:val="24"/>
        </w:rPr>
        <w:t xml:space="preserve"> – zda snížíme náš požadavek na nájem, když se zde navyšuje požadavek na provozní nákladové položky. Je zřejmé, že platba bude zahrnuta v kalkulaci meziročně v jiných položkách. </w:t>
      </w:r>
    </w:p>
    <w:p w:rsidR="006A11AB" w:rsidRDefault="006A11AB" w:rsidP="00AD6C63">
      <w:pPr>
        <w:jc w:val="both"/>
        <w:rPr>
          <w:rFonts w:ascii="Times New Roman" w:hAnsi="Times New Roman" w:cs="Times New Roman"/>
          <w:sz w:val="24"/>
          <w:szCs w:val="24"/>
        </w:rPr>
      </w:pPr>
    </w:p>
    <w:p w:rsidR="00AD6C63" w:rsidRDefault="00A10362" w:rsidP="00A10362">
      <w:pPr>
        <w:spacing w:after="0"/>
        <w:jc w:val="both"/>
        <w:rPr>
          <w:rFonts w:ascii="Times New Roman" w:hAnsi="Times New Roman" w:cs="Times New Roman"/>
          <w:b/>
          <w:sz w:val="24"/>
          <w:szCs w:val="24"/>
        </w:rPr>
      </w:pPr>
      <w:r>
        <w:rPr>
          <w:rFonts w:ascii="Times New Roman" w:hAnsi="Times New Roman" w:cs="Times New Roman"/>
          <w:b/>
          <w:sz w:val="24"/>
          <w:szCs w:val="24"/>
        </w:rPr>
        <w:t>i</w:t>
      </w:r>
      <w:r w:rsidR="00AD6C63" w:rsidRPr="00BF0E23">
        <w:rPr>
          <w:rFonts w:ascii="Times New Roman" w:hAnsi="Times New Roman" w:cs="Times New Roman"/>
          <w:b/>
          <w:sz w:val="24"/>
          <w:szCs w:val="24"/>
        </w:rPr>
        <w:t>) vývoj položek, které byly v minulých letech speciálně navyšovány</w:t>
      </w:r>
      <w:r w:rsidR="00AD6C63">
        <w:rPr>
          <w:rFonts w:ascii="Times New Roman" w:hAnsi="Times New Roman" w:cs="Times New Roman"/>
          <w:b/>
          <w:sz w:val="24"/>
          <w:szCs w:val="24"/>
        </w:rPr>
        <w:t xml:space="preserve"> – elektřina, mzdy</w:t>
      </w:r>
    </w:p>
    <w:p w:rsidR="00AD6C63" w:rsidRPr="00BF0E23" w:rsidRDefault="00AD6C63" w:rsidP="00A10362">
      <w:pPr>
        <w:spacing w:after="0"/>
        <w:jc w:val="both"/>
        <w:rPr>
          <w:rFonts w:ascii="Times New Roman" w:hAnsi="Times New Roman" w:cs="Times New Roman"/>
          <w:sz w:val="24"/>
          <w:szCs w:val="24"/>
        </w:rPr>
      </w:pPr>
      <w:r w:rsidRPr="00BF0E23">
        <w:rPr>
          <w:rFonts w:ascii="Times New Roman" w:hAnsi="Times New Roman" w:cs="Times New Roman"/>
          <w:sz w:val="24"/>
          <w:szCs w:val="24"/>
        </w:rPr>
        <w:t xml:space="preserve">Určitě musíme vyžádat zprávu provozovatele, jak byly námi schválené navýšené náklady využity a jaká bude nyní základna pro další roky. Loňské navýšení mezd bylo podle našich informací </w:t>
      </w:r>
      <w:r>
        <w:rPr>
          <w:rFonts w:ascii="Times New Roman" w:hAnsi="Times New Roman" w:cs="Times New Roman"/>
          <w:sz w:val="24"/>
          <w:szCs w:val="24"/>
        </w:rPr>
        <w:t xml:space="preserve">plně vůči zaměstnancům využito. Složitější je otázka energií. Měli bychom od provozovatele </w:t>
      </w:r>
      <w:r w:rsidR="006A11AB">
        <w:rPr>
          <w:rFonts w:ascii="Times New Roman" w:hAnsi="Times New Roman" w:cs="Times New Roman"/>
          <w:sz w:val="24"/>
          <w:szCs w:val="24"/>
        </w:rPr>
        <w:t xml:space="preserve">určitě </w:t>
      </w:r>
      <w:r>
        <w:rPr>
          <w:rFonts w:ascii="Times New Roman" w:hAnsi="Times New Roman" w:cs="Times New Roman"/>
          <w:sz w:val="24"/>
          <w:szCs w:val="24"/>
        </w:rPr>
        <w:t xml:space="preserve">vyžádat zprávu o vývoji nákladů na energie a jejich dopad do koncesní kalkulace.  </w:t>
      </w:r>
    </w:p>
    <w:p w:rsidR="001F1229" w:rsidRDefault="001F1229" w:rsidP="00AD6C63">
      <w:pPr>
        <w:jc w:val="both"/>
        <w:rPr>
          <w:rFonts w:ascii="Times New Roman" w:hAnsi="Times New Roman" w:cs="Times New Roman"/>
          <w:sz w:val="24"/>
          <w:szCs w:val="24"/>
        </w:rPr>
      </w:pPr>
    </w:p>
    <w:p w:rsidR="00AD6C63" w:rsidRPr="00366824" w:rsidRDefault="00AD6C63" w:rsidP="00AD6C63">
      <w:pPr>
        <w:rPr>
          <w:rFonts w:ascii="Times New Roman" w:hAnsi="Times New Roman" w:cs="Times New Roman"/>
          <w:b/>
          <w:i/>
          <w:sz w:val="24"/>
          <w:szCs w:val="24"/>
          <w:u w:val="single"/>
        </w:rPr>
      </w:pPr>
      <w:r w:rsidRPr="00366824">
        <w:rPr>
          <w:rFonts w:ascii="Times New Roman" w:hAnsi="Times New Roman" w:cs="Times New Roman"/>
          <w:b/>
          <w:i/>
          <w:sz w:val="24"/>
          <w:szCs w:val="24"/>
          <w:u w:val="single"/>
        </w:rPr>
        <w:t>Shrnutí vstupních informací a první prognóza cenového vývoje v 202</w:t>
      </w:r>
      <w:r>
        <w:rPr>
          <w:rFonts w:ascii="Times New Roman" w:hAnsi="Times New Roman" w:cs="Times New Roman"/>
          <w:b/>
          <w:i/>
          <w:sz w:val="24"/>
          <w:szCs w:val="24"/>
          <w:u w:val="single"/>
        </w:rPr>
        <w:t>5</w:t>
      </w:r>
    </w:p>
    <w:p w:rsidR="00AD6C63" w:rsidRDefault="00AD6C63" w:rsidP="00AD6C63">
      <w:pPr>
        <w:jc w:val="both"/>
        <w:rPr>
          <w:rFonts w:ascii="Times New Roman" w:hAnsi="Times New Roman" w:cs="Times New Roman"/>
          <w:sz w:val="24"/>
          <w:szCs w:val="24"/>
        </w:rPr>
      </w:pPr>
      <w:r w:rsidRPr="00366824">
        <w:rPr>
          <w:rFonts w:ascii="Times New Roman" w:hAnsi="Times New Roman" w:cs="Times New Roman"/>
          <w:sz w:val="24"/>
          <w:szCs w:val="24"/>
        </w:rPr>
        <w:t xml:space="preserve">Oficiální </w:t>
      </w:r>
      <w:r w:rsidR="00341267">
        <w:rPr>
          <w:rFonts w:ascii="Times New Roman" w:hAnsi="Times New Roman" w:cs="Times New Roman"/>
          <w:sz w:val="24"/>
          <w:szCs w:val="24"/>
        </w:rPr>
        <w:t xml:space="preserve">roční </w:t>
      </w:r>
      <w:r w:rsidRPr="00366824">
        <w:rPr>
          <w:rFonts w:ascii="Times New Roman" w:hAnsi="Times New Roman" w:cs="Times New Roman"/>
          <w:sz w:val="24"/>
          <w:szCs w:val="24"/>
        </w:rPr>
        <w:t xml:space="preserve">inflace se </w:t>
      </w:r>
      <w:r w:rsidR="00341267">
        <w:rPr>
          <w:rFonts w:ascii="Times New Roman" w:hAnsi="Times New Roman" w:cs="Times New Roman"/>
          <w:sz w:val="24"/>
          <w:szCs w:val="24"/>
        </w:rPr>
        <w:t xml:space="preserve">aktuálně </w:t>
      </w:r>
      <w:r w:rsidRPr="00366824">
        <w:rPr>
          <w:rFonts w:ascii="Times New Roman" w:hAnsi="Times New Roman" w:cs="Times New Roman"/>
          <w:sz w:val="24"/>
          <w:szCs w:val="24"/>
        </w:rPr>
        <w:t xml:space="preserve">pohybuje okolo </w:t>
      </w:r>
      <w:r w:rsidR="00341267">
        <w:rPr>
          <w:rFonts w:ascii="Times New Roman" w:hAnsi="Times New Roman" w:cs="Times New Roman"/>
          <w:sz w:val="24"/>
          <w:szCs w:val="24"/>
        </w:rPr>
        <w:t xml:space="preserve">4,6%. </w:t>
      </w:r>
      <w:r w:rsidRPr="00366824">
        <w:rPr>
          <w:rFonts w:ascii="Times New Roman" w:hAnsi="Times New Roman" w:cs="Times New Roman"/>
          <w:sz w:val="24"/>
          <w:szCs w:val="24"/>
        </w:rPr>
        <w:t xml:space="preserve"> To je </w:t>
      </w:r>
      <w:r w:rsidR="00DF42FB">
        <w:rPr>
          <w:rFonts w:ascii="Times New Roman" w:hAnsi="Times New Roman" w:cs="Times New Roman"/>
          <w:sz w:val="24"/>
          <w:szCs w:val="24"/>
        </w:rPr>
        <w:t xml:space="preserve">jen </w:t>
      </w:r>
      <w:r w:rsidRPr="00366824">
        <w:rPr>
          <w:rFonts w:ascii="Times New Roman" w:hAnsi="Times New Roman" w:cs="Times New Roman"/>
          <w:sz w:val="24"/>
          <w:szCs w:val="24"/>
        </w:rPr>
        <w:t xml:space="preserve">jeden z doprovodných </w:t>
      </w:r>
      <w:r w:rsidR="00DF42FB">
        <w:rPr>
          <w:rFonts w:ascii="Times New Roman" w:hAnsi="Times New Roman" w:cs="Times New Roman"/>
          <w:sz w:val="24"/>
          <w:szCs w:val="24"/>
        </w:rPr>
        <w:t xml:space="preserve">pohledů. </w:t>
      </w:r>
    </w:p>
    <w:p w:rsidR="00AD6C63" w:rsidRPr="00366824" w:rsidRDefault="00AD6C63" w:rsidP="00AD6C63">
      <w:pPr>
        <w:jc w:val="both"/>
        <w:rPr>
          <w:rFonts w:ascii="Times New Roman" w:hAnsi="Times New Roman" w:cs="Times New Roman"/>
          <w:b/>
          <w:i/>
          <w:sz w:val="24"/>
          <w:szCs w:val="24"/>
        </w:rPr>
      </w:pPr>
      <w:r w:rsidRPr="00366824">
        <w:rPr>
          <w:rFonts w:ascii="Times New Roman" w:hAnsi="Times New Roman" w:cs="Times New Roman"/>
          <w:b/>
          <w:i/>
          <w:sz w:val="24"/>
          <w:szCs w:val="24"/>
        </w:rPr>
        <w:t>Stručný přehled vlivů na nárůst ceny v 202</w:t>
      </w:r>
      <w:r>
        <w:rPr>
          <w:rFonts w:ascii="Times New Roman" w:hAnsi="Times New Roman" w:cs="Times New Roman"/>
          <w:b/>
          <w:i/>
          <w:sz w:val="24"/>
          <w:szCs w:val="24"/>
        </w:rPr>
        <w:t>5</w:t>
      </w:r>
      <w:r w:rsidRPr="00366824">
        <w:rPr>
          <w:rFonts w:ascii="Times New Roman" w:hAnsi="Times New Roman" w:cs="Times New Roman"/>
          <w:b/>
          <w:i/>
          <w:sz w:val="24"/>
          <w:szCs w:val="24"/>
        </w:rPr>
        <w:t>:</w:t>
      </w:r>
    </w:p>
    <w:tbl>
      <w:tblPr>
        <w:tblStyle w:val="Mkatabulky"/>
        <w:tblW w:w="9606" w:type="dxa"/>
        <w:tblLook w:val="04A0"/>
      </w:tblPr>
      <w:tblGrid>
        <w:gridCol w:w="3936"/>
        <w:gridCol w:w="1701"/>
        <w:gridCol w:w="3969"/>
      </w:tblGrid>
      <w:tr w:rsidR="00AD6C63" w:rsidRPr="00366824" w:rsidTr="00DF42FB">
        <w:tc>
          <w:tcPr>
            <w:tcW w:w="3936" w:type="dxa"/>
          </w:tcPr>
          <w:p w:rsidR="00AD6C63" w:rsidRPr="00366824" w:rsidRDefault="00AD6C63" w:rsidP="00DF42FB">
            <w:pPr>
              <w:rPr>
                <w:rFonts w:ascii="Times New Roman" w:hAnsi="Times New Roman" w:cs="Times New Roman"/>
                <w:sz w:val="24"/>
                <w:szCs w:val="24"/>
              </w:rPr>
            </w:pPr>
            <w:r>
              <w:rPr>
                <w:rFonts w:ascii="Times New Roman" w:hAnsi="Times New Roman" w:cs="Times New Roman"/>
                <w:sz w:val="24"/>
                <w:szCs w:val="24"/>
              </w:rPr>
              <w:t>Státní vlivy</w:t>
            </w:r>
          </w:p>
        </w:tc>
        <w:tc>
          <w:tcPr>
            <w:tcW w:w="1701" w:type="dxa"/>
          </w:tcPr>
          <w:p w:rsidR="00AD6C63" w:rsidRPr="00366824" w:rsidRDefault="00AD6C63" w:rsidP="001E35D0">
            <w:pPr>
              <w:rPr>
                <w:rFonts w:ascii="Times New Roman" w:hAnsi="Times New Roman" w:cs="Times New Roman"/>
                <w:sz w:val="24"/>
                <w:szCs w:val="24"/>
              </w:rPr>
            </w:pPr>
            <w:r>
              <w:rPr>
                <w:rFonts w:ascii="Times New Roman" w:hAnsi="Times New Roman" w:cs="Times New Roman"/>
                <w:sz w:val="24"/>
                <w:szCs w:val="24"/>
              </w:rPr>
              <w:t>+    0,</w:t>
            </w:r>
            <w:r w:rsidR="001E35D0">
              <w:rPr>
                <w:rFonts w:ascii="Times New Roman" w:hAnsi="Times New Roman" w:cs="Times New Roman"/>
                <w:sz w:val="24"/>
                <w:szCs w:val="24"/>
              </w:rPr>
              <w:t>5</w:t>
            </w:r>
            <w:r>
              <w:rPr>
                <w:rFonts w:ascii="Times New Roman" w:hAnsi="Times New Roman" w:cs="Times New Roman"/>
                <w:sz w:val="24"/>
                <w:szCs w:val="24"/>
              </w:rPr>
              <w:t>%</w:t>
            </w:r>
          </w:p>
        </w:tc>
        <w:tc>
          <w:tcPr>
            <w:tcW w:w="3969" w:type="dxa"/>
          </w:tcPr>
          <w:p w:rsidR="00AD6C63" w:rsidRPr="00366824" w:rsidRDefault="00AD6C63" w:rsidP="001E35D0">
            <w:pPr>
              <w:rPr>
                <w:rFonts w:ascii="Times New Roman" w:hAnsi="Times New Roman" w:cs="Times New Roman"/>
                <w:sz w:val="24"/>
                <w:szCs w:val="24"/>
              </w:rPr>
            </w:pPr>
            <w:r>
              <w:rPr>
                <w:rFonts w:ascii="Times New Roman" w:hAnsi="Times New Roman" w:cs="Times New Roman"/>
                <w:sz w:val="24"/>
                <w:szCs w:val="24"/>
              </w:rPr>
              <w:t xml:space="preserve">Laboratoř, </w:t>
            </w:r>
            <w:r w:rsidR="001E35D0">
              <w:rPr>
                <w:rFonts w:ascii="Times New Roman" w:hAnsi="Times New Roman" w:cs="Times New Roman"/>
                <w:sz w:val="24"/>
                <w:szCs w:val="24"/>
              </w:rPr>
              <w:t>platby státu – dle koncese</w:t>
            </w:r>
            <w:r>
              <w:rPr>
                <w:rFonts w:ascii="Times New Roman" w:hAnsi="Times New Roman" w:cs="Times New Roman"/>
                <w:sz w:val="24"/>
                <w:szCs w:val="24"/>
              </w:rPr>
              <w:t xml:space="preserve"> </w:t>
            </w:r>
          </w:p>
        </w:tc>
      </w:tr>
      <w:tr w:rsidR="00AD6C63" w:rsidRPr="00366824" w:rsidTr="00DF42FB">
        <w:tc>
          <w:tcPr>
            <w:tcW w:w="3936" w:type="dxa"/>
          </w:tcPr>
          <w:p w:rsidR="00AD6C63" w:rsidRPr="00366824" w:rsidRDefault="00AD6C63" w:rsidP="00DF42FB">
            <w:pPr>
              <w:rPr>
                <w:rFonts w:ascii="Times New Roman" w:hAnsi="Times New Roman" w:cs="Times New Roman"/>
                <w:sz w:val="24"/>
                <w:szCs w:val="24"/>
              </w:rPr>
            </w:pPr>
            <w:r w:rsidRPr="00366824">
              <w:rPr>
                <w:rFonts w:ascii="Times New Roman" w:hAnsi="Times New Roman" w:cs="Times New Roman"/>
                <w:sz w:val="24"/>
                <w:szCs w:val="24"/>
              </w:rPr>
              <w:t xml:space="preserve">Platby z uzavřených smluv </w:t>
            </w:r>
            <w:r>
              <w:rPr>
                <w:rFonts w:ascii="Times New Roman" w:hAnsi="Times New Roman" w:cs="Times New Roman"/>
                <w:sz w:val="24"/>
                <w:szCs w:val="24"/>
              </w:rPr>
              <w:t>- DEVRO</w:t>
            </w:r>
          </w:p>
        </w:tc>
        <w:tc>
          <w:tcPr>
            <w:tcW w:w="1701" w:type="dxa"/>
          </w:tcPr>
          <w:p w:rsidR="00AD6C63" w:rsidRPr="00366824" w:rsidRDefault="00AD6C63" w:rsidP="00DF42FB">
            <w:pPr>
              <w:rPr>
                <w:rFonts w:ascii="Times New Roman" w:hAnsi="Times New Roman" w:cs="Times New Roman"/>
                <w:sz w:val="24"/>
                <w:szCs w:val="24"/>
              </w:rPr>
            </w:pPr>
            <w:proofErr w:type="gramStart"/>
            <w:r w:rsidRPr="00366824">
              <w:rPr>
                <w:rFonts w:ascii="Times New Roman" w:hAnsi="Times New Roman" w:cs="Times New Roman"/>
                <w:sz w:val="24"/>
                <w:szCs w:val="24"/>
              </w:rPr>
              <w:t xml:space="preserve">+  </w:t>
            </w:r>
            <w:r>
              <w:rPr>
                <w:rFonts w:ascii="Times New Roman" w:hAnsi="Times New Roman" w:cs="Times New Roman"/>
                <w:sz w:val="24"/>
                <w:szCs w:val="24"/>
              </w:rPr>
              <w:t xml:space="preserve">  1</w:t>
            </w:r>
            <w:r w:rsidR="00341267">
              <w:rPr>
                <w:rFonts w:ascii="Times New Roman" w:hAnsi="Times New Roman" w:cs="Times New Roman"/>
                <w:sz w:val="24"/>
                <w:szCs w:val="24"/>
              </w:rPr>
              <w:t xml:space="preserve"> </w:t>
            </w:r>
            <w:r w:rsidRPr="00366824">
              <w:rPr>
                <w:rFonts w:ascii="Times New Roman" w:hAnsi="Times New Roman" w:cs="Times New Roman"/>
                <w:sz w:val="24"/>
                <w:szCs w:val="24"/>
              </w:rPr>
              <w:t>%</w:t>
            </w:r>
            <w:proofErr w:type="gramEnd"/>
          </w:p>
        </w:tc>
        <w:tc>
          <w:tcPr>
            <w:tcW w:w="3969" w:type="dxa"/>
          </w:tcPr>
          <w:p w:rsidR="00AD6C63" w:rsidRPr="00366824" w:rsidRDefault="00AD6C63" w:rsidP="00DF42FB">
            <w:pPr>
              <w:rPr>
                <w:rFonts w:ascii="Times New Roman" w:hAnsi="Times New Roman" w:cs="Times New Roman"/>
                <w:sz w:val="24"/>
                <w:szCs w:val="24"/>
              </w:rPr>
            </w:pPr>
            <w:r w:rsidRPr="00366824">
              <w:rPr>
                <w:rFonts w:ascii="Times New Roman" w:hAnsi="Times New Roman" w:cs="Times New Roman"/>
                <w:sz w:val="24"/>
                <w:szCs w:val="24"/>
              </w:rPr>
              <w:t>Nelze ovlivnit naším rozhodováním</w:t>
            </w:r>
          </w:p>
        </w:tc>
      </w:tr>
      <w:tr w:rsidR="00AD6C63" w:rsidRPr="00366824" w:rsidTr="00DF42FB">
        <w:tc>
          <w:tcPr>
            <w:tcW w:w="3936" w:type="dxa"/>
          </w:tcPr>
          <w:p w:rsidR="00AD6C63" w:rsidRPr="00366824" w:rsidRDefault="00AD6C63" w:rsidP="00DF42FB">
            <w:pPr>
              <w:rPr>
                <w:rFonts w:ascii="Times New Roman" w:hAnsi="Times New Roman" w:cs="Times New Roman"/>
                <w:sz w:val="24"/>
                <w:szCs w:val="24"/>
              </w:rPr>
            </w:pPr>
            <w:r w:rsidRPr="00366824">
              <w:rPr>
                <w:rFonts w:ascii="Times New Roman" w:hAnsi="Times New Roman" w:cs="Times New Roman"/>
                <w:sz w:val="24"/>
                <w:szCs w:val="24"/>
              </w:rPr>
              <w:t>Většina koncesních nákladů</w:t>
            </w:r>
          </w:p>
        </w:tc>
        <w:tc>
          <w:tcPr>
            <w:tcW w:w="1701" w:type="dxa"/>
          </w:tcPr>
          <w:p w:rsidR="00AD6C63" w:rsidRPr="00366824" w:rsidRDefault="00AD6C63" w:rsidP="00DF42FB">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2</w:t>
            </w:r>
            <w:r w:rsidR="00472299">
              <w:rPr>
                <w:rFonts w:ascii="Times New Roman" w:hAnsi="Times New Roman" w:cs="Times New Roman"/>
                <w:sz w:val="24"/>
                <w:szCs w:val="24"/>
              </w:rPr>
              <w:t>,25</w:t>
            </w:r>
            <w:proofErr w:type="gramEnd"/>
          </w:p>
        </w:tc>
        <w:tc>
          <w:tcPr>
            <w:tcW w:w="3969" w:type="dxa"/>
          </w:tcPr>
          <w:p w:rsidR="00AD6C63" w:rsidRPr="00366824" w:rsidRDefault="00AD6C63" w:rsidP="00DF42FB">
            <w:pPr>
              <w:rPr>
                <w:rFonts w:ascii="Times New Roman" w:hAnsi="Times New Roman" w:cs="Times New Roman"/>
                <w:sz w:val="24"/>
                <w:szCs w:val="24"/>
              </w:rPr>
            </w:pPr>
            <w:r w:rsidRPr="00366824">
              <w:rPr>
                <w:rFonts w:ascii="Times New Roman" w:hAnsi="Times New Roman" w:cs="Times New Roman"/>
                <w:sz w:val="24"/>
                <w:szCs w:val="24"/>
              </w:rPr>
              <w:t>Nelze ovlivnit naším rozhodováním</w:t>
            </w:r>
          </w:p>
        </w:tc>
      </w:tr>
      <w:tr w:rsidR="00AD6C63" w:rsidRPr="00366824" w:rsidTr="00DF42FB">
        <w:tc>
          <w:tcPr>
            <w:tcW w:w="3936" w:type="dxa"/>
          </w:tcPr>
          <w:p w:rsidR="00AD6C63" w:rsidRPr="00366824" w:rsidRDefault="00AD6C63" w:rsidP="00DF42FB">
            <w:pPr>
              <w:rPr>
                <w:rFonts w:ascii="Times New Roman" w:hAnsi="Times New Roman" w:cs="Times New Roman"/>
                <w:sz w:val="24"/>
                <w:szCs w:val="24"/>
              </w:rPr>
            </w:pPr>
            <w:r w:rsidRPr="00366824">
              <w:rPr>
                <w:rFonts w:ascii="Times New Roman" w:hAnsi="Times New Roman" w:cs="Times New Roman"/>
                <w:sz w:val="24"/>
                <w:szCs w:val="24"/>
              </w:rPr>
              <w:t xml:space="preserve">Plán </w:t>
            </w:r>
            <w:proofErr w:type="gramStart"/>
            <w:r w:rsidRPr="00366824">
              <w:rPr>
                <w:rFonts w:ascii="Times New Roman" w:hAnsi="Times New Roman" w:cs="Times New Roman"/>
                <w:sz w:val="24"/>
                <w:szCs w:val="24"/>
              </w:rPr>
              <w:t xml:space="preserve">oprav  </w:t>
            </w:r>
            <w:r w:rsidR="00472299">
              <w:rPr>
                <w:rFonts w:ascii="Times New Roman" w:hAnsi="Times New Roman" w:cs="Times New Roman"/>
                <w:sz w:val="24"/>
                <w:szCs w:val="24"/>
              </w:rPr>
              <w:t>a nižší</w:t>
            </w:r>
            <w:proofErr w:type="gramEnd"/>
            <w:r w:rsidR="00472299">
              <w:rPr>
                <w:rFonts w:ascii="Times New Roman" w:hAnsi="Times New Roman" w:cs="Times New Roman"/>
                <w:sz w:val="24"/>
                <w:szCs w:val="24"/>
              </w:rPr>
              <w:t xml:space="preserve"> tržby</w:t>
            </w:r>
          </w:p>
        </w:tc>
        <w:tc>
          <w:tcPr>
            <w:tcW w:w="1701" w:type="dxa"/>
          </w:tcPr>
          <w:p w:rsidR="00AD6C63" w:rsidRPr="00366824" w:rsidRDefault="00AD6C63" w:rsidP="00DF42FB">
            <w:pPr>
              <w:rPr>
                <w:rFonts w:ascii="Times New Roman" w:hAnsi="Times New Roman" w:cs="Times New Roman"/>
                <w:sz w:val="24"/>
                <w:szCs w:val="24"/>
              </w:rPr>
            </w:pPr>
            <w:proofErr w:type="gramStart"/>
            <w:r>
              <w:rPr>
                <w:rFonts w:ascii="Times New Roman" w:hAnsi="Times New Roman" w:cs="Times New Roman"/>
                <w:sz w:val="24"/>
                <w:szCs w:val="24"/>
              </w:rPr>
              <w:t>+    0,25</w:t>
            </w:r>
            <w:proofErr w:type="gramEnd"/>
          </w:p>
        </w:tc>
        <w:tc>
          <w:tcPr>
            <w:tcW w:w="3969" w:type="dxa"/>
          </w:tcPr>
          <w:p w:rsidR="00AD6C63" w:rsidRPr="00366824" w:rsidRDefault="00AD6C63" w:rsidP="00DF42FB">
            <w:pPr>
              <w:rPr>
                <w:rFonts w:ascii="Times New Roman" w:hAnsi="Times New Roman" w:cs="Times New Roman"/>
                <w:sz w:val="24"/>
                <w:szCs w:val="24"/>
              </w:rPr>
            </w:pPr>
            <w:r w:rsidRPr="00366824">
              <w:rPr>
                <w:rFonts w:ascii="Times New Roman" w:hAnsi="Times New Roman" w:cs="Times New Roman"/>
                <w:sz w:val="24"/>
                <w:szCs w:val="24"/>
              </w:rPr>
              <w:t xml:space="preserve">Nelze ovlivnit naším rozhodováním </w:t>
            </w:r>
          </w:p>
        </w:tc>
      </w:tr>
      <w:tr w:rsidR="00AD6C63" w:rsidRPr="00366824" w:rsidTr="00DF42FB">
        <w:tc>
          <w:tcPr>
            <w:tcW w:w="3936" w:type="dxa"/>
          </w:tcPr>
          <w:p w:rsidR="00AD6C63" w:rsidRPr="00366824" w:rsidRDefault="00AD6C63" w:rsidP="00DF42FB">
            <w:pPr>
              <w:rPr>
                <w:rFonts w:ascii="Times New Roman" w:hAnsi="Times New Roman" w:cs="Times New Roman"/>
                <w:sz w:val="24"/>
                <w:szCs w:val="24"/>
              </w:rPr>
            </w:pPr>
            <w:r w:rsidRPr="00366824">
              <w:rPr>
                <w:rFonts w:ascii="Times New Roman" w:hAnsi="Times New Roman" w:cs="Times New Roman"/>
                <w:sz w:val="24"/>
                <w:szCs w:val="24"/>
              </w:rPr>
              <w:t>Zisk provozovatele</w:t>
            </w:r>
          </w:p>
        </w:tc>
        <w:tc>
          <w:tcPr>
            <w:tcW w:w="1701" w:type="dxa"/>
          </w:tcPr>
          <w:p w:rsidR="00AD6C63" w:rsidRPr="00366824" w:rsidRDefault="00AD6C63" w:rsidP="00DF42FB">
            <w:pPr>
              <w:rPr>
                <w:rFonts w:ascii="Times New Roman" w:hAnsi="Times New Roman" w:cs="Times New Roman"/>
                <w:sz w:val="24"/>
                <w:szCs w:val="24"/>
              </w:rPr>
            </w:pPr>
            <w:r w:rsidRPr="00366824">
              <w:rPr>
                <w:rFonts w:ascii="Times New Roman" w:hAnsi="Times New Roman" w:cs="Times New Roman"/>
                <w:sz w:val="24"/>
                <w:szCs w:val="24"/>
              </w:rPr>
              <w:t>Minimální vliv</w:t>
            </w:r>
          </w:p>
        </w:tc>
        <w:tc>
          <w:tcPr>
            <w:tcW w:w="3969" w:type="dxa"/>
          </w:tcPr>
          <w:p w:rsidR="00AD6C63" w:rsidRPr="00366824" w:rsidRDefault="00AD6C63" w:rsidP="00DF42FB">
            <w:pPr>
              <w:rPr>
                <w:rFonts w:ascii="Times New Roman" w:hAnsi="Times New Roman" w:cs="Times New Roman"/>
                <w:sz w:val="24"/>
                <w:szCs w:val="24"/>
              </w:rPr>
            </w:pPr>
            <w:r w:rsidRPr="00366824">
              <w:rPr>
                <w:rFonts w:ascii="Times New Roman" w:hAnsi="Times New Roman" w:cs="Times New Roman"/>
                <w:sz w:val="24"/>
                <w:szCs w:val="24"/>
              </w:rPr>
              <w:t>Nelze ovlivnit naším rozhodováním</w:t>
            </w:r>
          </w:p>
        </w:tc>
      </w:tr>
      <w:tr w:rsidR="00AD6C63" w:rsidRPr="00366824" w:rsidTr="00DF42FB">
        <w:tc>
          <w:tcPr>
            <w:tcW w:w="3936" w:type="dxa"/>
          </w:tcPr>
          <w:p w:rsidR="00AD6C63" w:rsidRPr="00366824" w:rsidRDefault="00AD6C63" w:rsidP="00DF42FB">
            <w:pPr>
              <w:rPr>
                <w:rFonts w:ascii="Times New Roman" w:hAnsi="Times New Roman" w:cs="Times New Roman"/>
                <w:sz w:val="24"/>
                <w:szCs w:val="24"/>
              </w:rPr>
            </w:pPr>
            <w:r w:rsidRPr="00366824">
              <w:rPr>
                <w:rFonts w:ascii="Times New Roman" w:hAnsi="Times New Roman" w:cs="Times New Roman"/>
                <w:sz w:val="24"/>
                <w:szCs w:val="24"/>
              </w:rPr>
              <w:t>Nájemné pro VHS</w:t>
            </w:r>
          </w:p>
        </w:tc>
        <w:tc>
          <w:tcPr>
            <w:tcW w:w="1701" w:type="dxa"/>
          </w:tcPr>
          <w:p w:rsidR="00AD6C63" w:rsidRPr="00366824" w:rsidRDefault="00AD6C63" w:rsidP="00DF42FB">
            <w:pPr>
              <w:rPr>
                <w:rFonts w:ascii="Times New Roman" w:hAnsi="Times New Roman" w:cs="Times New Roman"/>
                <w:sz w:val="24"/>
                <w:szCs w:val="24"/>
              </w:rPr>
            </w:pPr>
            <w:r>
              <w:rPr>
                <w:rFonts w:ascii="Times New Roman" w:hAnsi="Times New Roman" w:cs="Times New Roman"/>
                <w:sz w:val="24"/>
                <w:szCs w:val="24"/>
              </w:rPr>
              <w:t xml:space="preserve"> +   0,5</w:t>
            </w:r>
            <w:r w:rsidRPr="00366824">
              <w:rPr>
                <w:rFonts w:ascii="Times New Roman" w:hAnsi="Times New Roman" w:cs="Times New Roman"/>
                <w:sz w:val="24"/>
                <w:szCs w:val="24"/>
              </w:rPr>
              <w:t xml:space="preserve"> % </w:t>
            </w:r>
          </w:p>
        </w:tc>
        <w:tc>
          <w:tcPr>
            <w:tcW w:w="3969" w:type="dxa"/>
          </w:tcPr>
          <w:p w:rsidR="00AD6C63" w:rsidRPr="00366824" w:rsidRDefault="00AD6C63" w:rsidP="00DF42FB">
            <w:pPr>
              <w:rPr>
                <w:rFonts w:ascii="Times New Roman" w:hAnsi="Times New Roman" w:cs="Times New Roman"/>
                <w:sz w:val="24"/>
                <w:szCs w:val="24"/>
              </w:rPr>
            </w:pPr>
            <w:r w:rsidRPr="00366824">
              <w:rPr>
                <w:rFonts w:ascii="Times New Roman" w:hAnsi="Times New Roman" w:cs="Times New Roman"/>
                <w:sz w:val="24"/>
                <w:szCs w:val="24"/>
              </w:rPr>
              <w:t xml:space="preserve">    Základ, co můžeme ovlivnit </w:t>
            </w:r>
          </w:p>
        </w:tc>
      </w:tr>
      <w:tr w:rsidR="00AD6C63" w:rsidRPr="00366824" w:rsidTr="00DF42FB">
        <w:tc>
          <w:tcPr>
            <w:tcW w:w="3936" w:type="dxa"/>
          </w:tcPr>
          <w:p w:rsidR="00AD6C63" w:rsidRPr="00366824" w:rsidRDefault="00AD6C63" w:rsidP="00DF42FB">
            <w:pPr>
              <w:rPr>
                <w:rFonts w:ascii="Times New Roman" w:hAnsi="Times New Roman" w:cs="Times New Roman"/>
                <w:sz w:val="24"/>
                <w:szCs w:val="24"/>
              </w:rPr>
            </w:pPr>
            <w:r w:rsidRPr="00366824">
              <w:rPr>
                <w:rFonts w:ascii="Times New Roman" w:hAnsi="Times New Roman" w:cs="Times New Roman"/>
                <w:sz w:val="24"/>
                <w:szCs w:val="24"/>
              </w:rPr>
              <w:t xml:space="preserve">ČOV Semily </w:t>
            </w:r>
          </w:p>
        </w:tc>
        <w:tc>
          <w:tcPr>
            <w:tcW w:w="1701" w:type="dxa"/>
          </w:tcPr>
          <w:p w:rsidR="00AD6C63" w:rsidRPr="00366824" w:rsidRDefault="00AD6C63" w:rsidP="00DF42FB">
            <w:pPr>
              <w:rPr>
                <w:rFonts w:ascii="Times New Roman" w:hAnsi="Times New Roman" w:cs="Times New Roman"/>
                <w:sz w:val="24"/>
                <w:szCs w:val="24"/>
              </w:rPr>
            </w:pPr>
            <w:r w:rsidRPr="00366824">
              <w:rPr>
                <w:rFonts w:ascii="Times New Roman" w:hAnsi="Times New Roman" w:cs="Times New Roman"/>
                <w:sz w:val="24"/>
                <w:szCs w:val="24"/>
              </w:rPr>
              <w:t xml:space="preserve">+   </w:t>
            </w:r>
            <w:r>
              <w:rPr>
                <w:rFonts w:ascii="Times New Roman" w:hAnsi="Times New Roman" w:cs="Times New Roman"/>
                <w:sz w:val="24"/>
                <w:szCs w:val="24"/>
              </w:rPr>
              <w:t xml:space="preserve"> 1,0</w:t>
            </w:r>
            <w:r w:rsidRPr="00366824">
              <w:rPr>
                <w:rFonts w:ascii="Times New Roman" w:hAnsi="Times New Roman" w:cs="Times New Roman"/>
                <w:sz w:val="24"/>
                <w:szCs w:val="24"/>
              </w:rPr>
              <w:t xml:space="preserve"> %</w:t>
            </w:r>
          </w:p>
        </w:tc>
        <w:tc>
          <w:tcPr>
            <w:tcW w:w="3969" w:type="dxa"/>
          </w:tcPr>
          <w:p w:rsidR="00AD6C63" w:rsidRPr="00366824" w:rsidRDefault="00AD6C63" w:rsidP="00DF42FB">
            <w:pPr>
              <w:rPr>
                <w:rFonts w:ascii="Times New Roman" w:hAnsi="Times New Roman" w:cs="Times New Roman"/>
                <w:sz w:val="24"/>
                <w:szCs w:val="24"/>
              </w:rPr>
            </w:pPr>
            <w:r>
              <w:rPr>
                <w:rFonts w:ascii="Times New Roman" w:hAnsi="Times New Roman" w:cs="Times New Roman"/>
                <w:sz w:val="24"/>
                <w:szCs w:val="24"/>
              </w:rPr>
              <w:t xml:space="preserve"> Projednáno s městem, nutno se </w:t>
            </w:r>
            <w:proofErr w:type="spellStart"/>
            <w:r>
              <w:rPr>
                <w:rFonts w:ascii="Times New Roman" w:hAnsi="Times New Roman" w:cs="Times New Roman"/>
                <w:sz w:val="24"/>
                <w:szCs w:val="24"/>
              </w:rPr>
              <w:t>SčVK</w:t>
            </w:r>
            <w:proofErr w:type="spellEnd"/>
          </w:p>
        </w:tc>
      </w:tr>
      <w:tr w:rsidR="00AD6C63" w:rsidRPr="00366824" w:rsidTr="00DF42FB">
        <w:tc>
          <w:tcPr>
            <w:tcW w:w="3936" w:type="dxa"/>
          </w:tcPr>
          <w:p w:rsidR="00AD6C63" w:rsidRPr="00AD6C63" w:rsidRDefault="00AD6C63" w:rsidP="00DF42FB">
            <w:pPr>
              <w:rPr>
                <w:rFonts w:ascii="Times New Roman" w:hAnsi="Times New Roman" w:cs="Times New Roman"/>
                <w:b/>
                <w:sz w:val="24"/>
                <w:szCs w:val="24"/>
              </w:rPr>
            </w:pPr>
            <w:r w:rsidRPr="00AD6C63">
              <w:rPr>
                <w:rFonts w:ascii="Times New Roman" w:hAnsi="Times New Roman" w:cs="Times New Roman"/>
                <w:b/>
                <w:sz w:val="24"/>
                <w:szCs w:val="24"/>
              </w:rPr>
              <w:t xml:space="preserve">    CELKEM</w:t>
            </w:r>
          </w:p>
        </w:tc>
        <w:tc>
          <w:tcPr>
            <w:tcW w:w="1701" w:type="dxa"/>
          </w:tcPr>
          <w:p w:rsidR="00AD6C63" w:rsidRPr="00AD6C63" w:rsidRDefault="00AD6C63" w:rsidP="00472299">
            <w:pPr>
              <w:rPr>
                <w:rFonts w:ascii="Times New Roman" w:hAnsi="Times New Roman" w:cs="Times New Roman"/>
                <w:b/>
                <w:sz w:val="24"/>
                <w:szCs w:val="24"/>
              </w:rPr>
            </w:pPr>
            <w:r>
              <w:rPr>
                <w:rFonts w:ascii="Times New Roman" w:hAnsi="Times New Roman" w:cs="Times New Roman"/>
                <w:sz w:val="24"/>
                <w:szCs w:val="24"/>
              </w:rPr>
              <w:t xml:space="preserve">      </w:t>
            </w:r>
            <w:r w:rsidRPr="00AD6C63">
              <w:rPr>
                <w:rFonts w:ascii="Times New Roman" w:hAnsi="Times New Roman" w:cs="Times New Roman"/>
                <w:b/>
                <w:sz w:val="24"/>
                <w:szCs w:val="24"/>
              </w:rPr>
              <w:t>5,</w:t>
            </w:r>
            <w:r w:rsidR="00472299">
              <w:rPr>
                <w:rFonts w:ascii="Times New Roman" w:hAnsi="Times New Roman" w:cs="Times New Roman"/>
                <w:b/>
                <w:sz w:val="24"/>
                <w:szCs w:val="24"/>
              </w:rPr>
              <w:t>5</w:t>
            </w:r>
            <w:r w:rsidRPr="00AD6C63">
              <w:rPr>
                <w:rFonts w:ascii="Times New Roman" w:hAnsi="Times New Roman" w:cs="Times New Roman"/>
                <w:b/>
                <w:sz w:val="24"/>
                <w:szCs w:val="24"/>
              </w:rPr>
              <w:t xml:space="preserve"> %</w:t>
            </w:r>
          </w:p>
        </w:tc>
        <w:tc>
          <w:tcPr>
            <w:tcW w:w="3969" w:type="dxa"/>
          </w:tcPr>
          <w:p w:rsidR="00AD6C63" w:rsidRDefault="00AD6C63" w:rsidP="00DF42FB">
            <w:pPr>
              <w:rPr>
                <w:rFonts w:ascii="Times New Roman" w:hAnsi="Times New Roman" w:cs="Times New Roman"/>
                <w:sz w:val="24"/>
                <w:szCs w:val="24"/>
              </w:rPr>
            </w:pPr>
          </w:p>
        </w:tc>
      </w:tr>
    </w:tbl>
    <w:p w:rsidR="00AD6C63" w:rsidRPr="00366824" w:rsidRDefault="00AD6C63" w:rsidP="00AD6C63">
      <w:pPr>
        <w:rPr>
          <w:rFonts w:ascii="Times New Roman" w:hAnsi="Times New Roman" w:cs="Times New Roman"/>
          <w:sz w:val="24"/>
          <w:szCs w:val="24"/>
        </w:rPr>
      </w:pPr>
    </w:p>
    <w:p w:rsidR="00AD6C63" w:rsidRPr="00366824" w:rsidRDefault="00AD6C63" w:rsidP="00AD6C63">
      <w:pPr>
        <w:jc w:val="both"/>
        <w:rPr>
          <w:rFonts w:ascii="Times New Roman" w:hAnsi="Times New Roman" w:cs="Times New Roman"/>
          <w:sz w:val="24"/>
          <w:szCs w:val="24"/>
        </w:rPr>
      </w:pPr>
      <w:r w:rsidRPr="00366824">
        <w:rPr>
          <w:rFonts w:ascii="Times New Roman" w:hAnsi="Times New Roman" w:cs="Times New Roman"/>
          <w:b/>
          <w:sz w:val="24"/>
          <w:szCs w:val="24"/>
        </w:rPr>
        <w:t xml:space="preserve">První výpočty ukazují nárůst okolo </w:t>
      </w:r>
      <w:r w:rsidR="00472299">
        <w:rPr>
          <w:rFonts w:ascii="Times New Roman" w:hAnsi="Times New Roman" w:cs="Times New Roman"/>
          <w:b/>
          <w:sz w:val="24"/>
          <w:szCs w:val="24"/>
        </w:rPr>
        <w:t>5,5</w:t>
      </w:r>
      <w:r w:rsidRPr="00366824">
        <w:rPr>
          <w:rFonts w:ascii="Times New Roman" w:hAnsi="Times New Roman" w:cs="Times New Roman"/>
          <w:b/>
          <w:sz w:val="24"/>
          <w:szCs w:val="24"/>
        </w:rPr>
        <w:t xml:space="preserve"> %. Cena by se mohla pohybovat v so</w:t>
      </w:r>
      <w:r>
        <w:rPr>
          <w:rFonts w:ascii="Times New Roman" w:hAnsi="Times New Roman" w:cs="Times New Roman"/>
          <w:b/>
          <w:sz w:val="24"/>
          <w:szCs w:val="24"/>
        </w:rPr>
        <w:t>učtu vodného a stočného okolo 140</w:t>
      </w:r>
      <w:r w:rsidRPr="00366824">
        <w:rPr>
          <w:rFonts w:ascii="Times New Roman" w:hAnsi="Times New Roman" w:cs="Times New Roman"/>
          <w:b/>
          <w:sz w:val="24"/>
          <w:szCs w:val="24"/>
        </w:rPr>
        <w:t xml:space="preserve"> Kč/m3 bez DPH a 1</w:t>
      </w:r>
      <w:r>
        <w:rPr>
          <w:rFonts w:ascii="Times New Roman" w:hAnsi="Times New Roman" w:cs="Times New Roman"/>
          <w:b/>
          <w:sz w:val="24"/>
          <w:szCs w:val="24"/>
        </w:rPr>
        <w:t>5</w:t>
      </w:r>
      <w:r w:rsidR="00472299">
        <w:rPr>
          <w:rFonts w:ascii="Times New Roman" w:hAnsi="Times New Roman" w:cs="Times New Roman"/>
          <w:b/>
          <w:sz w:val="24"/>
          <w:szCs w:val="24"/>
        </w:rPr>
        <w:t>8</w:t>
      </w:r>
      <w:r w:rsidRPr="00366824">
        <w:rPr>
          <w:rFonts w:ascii="Times New Roman" w:hAnsi="Times New Roman" w:cs="Times New Roman"/>
          <w:b/>
          <w:sz w:val="24"/>
          <w:szCs w:val="24"/>
        </w:rPr>
        <w:t xml:space="preserve"> Kč s DPH/m3.</w:t>
      </w:r>
      <w:r w:rsidRPr="00366824">
        <w:rPr>
          <w:rFonts w:ascii="Times New Roman" w:hAnsi="Times New Roman" w:cs="Times New Roman"/>
          <w:sz w:val="24"/>
          <w:szCs w:val="24"/>
        </w:rPr>
        <w:t xml:space="preserve"> To představuje nárůst cca o </w:t>
      </w:r>
      <w:r>
        <w:rPr>
          <w:rFonts w:ascii="Times New Roman" w:hAnsi="Times New Roman" w:cs="Times New Roman"/>
          <w:sz w:val="24"/>
          <w:szCs w:val="24"/>
        </w:rPr>
        <w:t>7</w:t>
      </w:r>
      <w:r w:rsidRPr="00366824">
        <w:rPr>
          <w:rFonts w:ascii="Times New Roman" w:hAnsi="Times New Roman" w:cs="Times New Roman"/>
          <w:sz w:val="24"/>
          <w:szCs w:val="24"/>
        </w:rPr>
        <w:t xml:space="preserve"> Kč m/3 bez DPH. Vše budeme muset sledovat i ve vztahu k cenovému postupu sousedů</w:t>
      </w:r>
      <w:r w:rsidR="00F45194">
        <w:rPr>
          <w:rFonts w:ascii="Times New Roman" w:hAnsi="Times New Roman" w:cs="Times New Roman"/>
          <w:sz w:val="24"/>
          <w:szCs w:val="24"/>
        </w:rPr>
        <w:t>- n</w:t>
      </w:r>
      <w:r w:rsidRPr="00366824">
        <w:rPr>
          <w:rFonts w:ascii="Times New Roman" w:hAnsi="Times New Roman" w:cs="Times New Roman"/>
          <w:sz w:val="24"/>
          <w:szCs w:val="24"/>
        </w:rPr>
        <w:t>apř. navýšení nájemného a mzdy tvoří víc jak polovinu odhadu navýšení.</w:t>
      </w:r>
    </w:p>
    <w:p w:rsidR="00AD6C63" w:rsidRPr="00366824" w:rsidRDefault="00AD6C63" w:rsidP="00AD6C63">
      <w:pPr>
        <w:jc w:val="both"/>
        <w:rPr>
          <w:rFonts w:ascii="Times New Roman" w:hAnsi="Times New Roman" w:cs="Times New Roman"/>
          <w:sz w:val="24"/>
          <w:szCs w:val="24"/>
        </w:rPr>
      </w:pPr>
      <w:r w:rsidRPr="00366824">
        <w:rPr>
          <w:rFonts w:ascii="Times New Roman" w:hAnsi="Times New Roman" w:cs="Times New Roman"/>
          <w:sz w:val="24"/>
          <w:szCs w:val="24"/>
        </w:rPr>
        <w:t xml:space="preserve">Z přehledu je jasné, že většinu vstupů určujících cenu nemůžeme svým rozhodováním nijak ovlivnit. Jsou smluvně uzavřeny v koncesní smlouvě a v jejích dopadech (udržitelnost obnovy majetku, apod.). </w:t>
      </w:r>
    </w:p>
    <w:p w:rsidR="00AD6C63" w:rsidRPr="00366824" w:rsidRDefault="00AD6C63" w:rsidP="00AD6C63">
      <w:pPr>
        <w:jc w:val="both"/>
        <w:rPr>
          <w:rFonts w:ascii="Times New Roman" w:hAnsi="Times New Roman" w:cs="Times New Roman"/>
          <w:sz w:val="24"/>
          <w:szCs w:val="24"/>
        </w:rPr>
      </w:pPr>
      <w:r w:rsidRPr="00366824">
        <w:rPr>
          <w:rFonts w:ascii="Times New Roman" w:hAnsi="Times New Roman" w:cs="Times New Roman"/>
          <w:sz w:val="24"/>
          <w:szCs w:val="24"/>
        </w:rPr>
        <w:t xml:space="preserve">Je reálnou skutečností, že VHS potřebuje maximum prostředků z nájmu. Nedostatek zdrojů je ale tak velký, že by ani navýšení hodnoty nájmu na </w:t>
      </w:r>
      <w:r>
        <w:rPr>
          <w:rFonts w:ascii="Times New Roman" w:hAnsi="Times New Roman" w:cs="Times New Roman"/>
          <w:sz w:val="24"/>
          <w:szCs w:val="24"/>
        </w:rPr>
        <w:t>140 - 150</w:t>
      </w:r>
      <w:r w:rsidRPr="00366824">
        <w:rPr>
          <w:rFonts w:ascii="Times New Roman" w:hAnsi="Times New Roman" w:cs="Times New Roman"/>
          <w:sz w:val="24"/>
          <w:szCs w:val="24"/>
        </w:rPr>
        <w:t xml:space="preserve"> mil. Kč náš nedostatek nedokázalo vyřešit. Nám chybí velké </w:t>
      </w:r>
      <w:proofErr w:type="spellStart"/>
      <w:r w:rsidRPr="00366824">
        <w:rPr>
          <w:rFonts w:ascii="Times New Roman" w:hAnsi="Times New Roman" w:cs="Times New Roman"/>
          <w:sz w:val="24"/>
          <w:szCs w:val="24"/>
        </w:rPr>
        <w:t>desetimiliony</w:t>
      </w:r>
      <w:proofErr w:type="spellEnd"/>
      <w:r w:rsidRPr="00366824">
        <w:rPr>
          <w:rFonts w:ascii="Times New Roman" w:hAnsi="Times New Roman" w:cs="Times New Roman"/>
          <w:sz w:val="24"/>
          <w:szCs w:val="24"/>
        </w:rPr>
        <w:t xml:space="preserve"> korun k tomu, abychom mohli realizovat všechny potřebné a připravené aktivity.</w:t>
      </w:r>
      <w:r>
        <w:rPr>
          <w:rFonts w:ascii="Times New Roman" w:hAnsi="Times New Roman" w:cs="Times New Roman"/>
          <w:sz w:val="24"/>
          <w:szCs w:val="24"/>
        </w:rPr>
        <w:t xml:space="preserve"> Každý milion je dobrý – nárůst ceny o procento by zdvihl nájemné o 2 mil. Kč na 130 a k tomu nemáme morální povinnost za ČOV.</w:t>
      </w:r>
    </w:p>
    <w:p w:rsidR="00AD6C63" w:rsidRPr="00366824" w:rsidRDefault="00AD6C63" w:rsidP="00AD6C63">
      <w:pPr>
        <w:jc w:val="both"/>
        <w:rPr>
          <w:rFonts w:ascii="Times New Roman" w:hAnsi="Times New Roman" w:cs="Times New Roman"/>
          <w:sz w:val="24"/>
          <w:szCs w:val="24"/>
        </w:rPr>
      </w:pPr>
      <w:r w:rsidRPr="00366824">
        <w:rPr>
          <w:rFonts w:ascii="Times New Roman" w:hAnsi="Times New Roman" w:cs="Times New Roman"/>
          <w:b/>
          <w:sz w:val="24"/>
          <w:szCs w:val="24"/>
        </w:rPr>
        <w:t>Je proto otázkou, jaký převládne mezi členy Rady sdružení přístup k cenové otázce.</w:t>
      </w:r>
      <w:r w:rsidRPr="00366824">
        <w:rPr>
          <w:rFonts w:ascii="Times New Roman" w:hAnsi="Times New Roman" w:cs="Times New Roman"/>
          <w:sz w:val="24"/>
          <w:szCs w:val="24"/>
        </w:rPr>
        <w:t xml:space="preserve"> Je jako každý rok nutné vše detailněji připravit a zkoumat i postup okolních vlastníků v příštích týdnech. </w:t>
      </w:r>
    </w:p>
    <w:p w:rsidR="00AD6C63" w:rsidRPr="00897E4D" w:rsidRDefault="00AD6C63" w:rsidP="00AD6C63">
      <w:pPr>
        <w:jc w:val="both"/>
        <w:rPr>
          <w:rFonts w:ascii="Times New Roman" w:hAnsi="Times New Roman" w:cs="Times New Roman"/>
          <w:sz w:val="24"/>
          <w:szCs w:val="24"/>
        </w:rPr>
      </w:pPr>
    </w:p>
    <w:p w:rsidR="00AD6C63" w:rsidRPr="00366824" w:rsidRDefault="00AD6C63" w:rsidP="00AD6C63">
      <w:pPr>
        <w:spacing w:after="0"/>
        <w:jc w:val="both"/>
        <w:rPr>
          <w:rFonts w:ascii="Times New Roman" w:hAnsi="Times New Roman" w:cs="Times New Roman"/>
          <w:b/>
          <w:sz w:val="24"/>
          <w:szCs w:val="24"/>
          <w:u w:val="single"/>
        </w:rPr>
      </w:pPr>
      <w:r w:rsidRPr="00366824">
        <w:rPr>
          <w:rFonts w:ascii="Times New Roman" w:hAnsi="Times New Roman" w:cs="Times New Roman"/>
          <w:b/>
          <w:sz w:val="24"/>
          <w:szCs w:val="24"/>
          <w:u w:val="single"/>
        </w:rPr>
        <w:t xml:space="preserve">Návrh na usnesení: </w:t>
      </w:r>
    </w:p>
    <w:p w:rsidR="00AD6C63" w:rsidRPr="00366824" w:rsidRDefault="00AD6C63" w:rsidP="00AD6C63">
      <w:pPr>
        <w:spacing w:after="0"/>
        <w:jc w:val="both"/>
        <w:rPr>
          <w:rFonts w:ascii="Times New Roman" w:hAnsi="Times New Roman" w:cs="Times New Roman"/>
          <w:sz w:val="24"/>
          <w:szCs w:val="24"/>
        </w:rPr>
      </w:pPr>
      <w:r w:rsidRPr="00366824">
        <w:rPr>
          <w:rFonts w:ascii="Times New Roman" w:hAnsi="Times New Roman" w:cs="Times New Roman"/>
          <w:sz w:val="24"/>
          <w:szCs w:val="24"/>
        </w:rPr>
        <w:t>RS projednala vstupní okolnosti k projednávání ceny vodného a stočného na rok 202</w:t>
      </w:r>
      <w:r>
        <w:rPr>
          <w:rFonts w:ascii="Times New Roman" w:hAnsi="Times New Roman" w:cs="Times New Roman"/>
          <w:sz w:val="24"/>
          <w:szCs w:val="24"/>
        </w:rPr>
        <w:t>5</w:t>
      </w:r>
      <w:r w:rsidRPr="00366824">
        <w:rPr>
          <w:rFonts w:ascii="Times New Roman" w:hAnsi="Times New Roman" w:cs="Times New Roman"/>
          <w:sz w:val="24"/>
          <w:szCs w:val="24"/>
        </w:rPr>
        <w:t xml:space="preserve"> a ukládá ing. Hejdukovi </w:t>
      </w:r>
      <w:r>
        <w:rPr>
          <w:rFonts w:ascii="Times New Roman" w:hAnsi="Times New Roman" w:cs="Times New Roman"/>
          <w:sz w:val="24"/>
          <w:szCs w:val="24"/>
        </w:rPr>
        <w:t xml:space="preserve">zahájit jednání s vedením provozního závodu o potřebné úpravě koncesní smlouvy a předložit </w:t>
      </w:r>
      <w:r w:rsidRPr="00366824">
        <w:rPr>
          <w:rFonts w:ascii="Times New Roman" w:hAnsi="Times New Roman" w:cs="Times New Roman"/>
          <w:sz w:val="24"/>
          <w:szCs w:val="24"/>
        </w:rPr>
        <w:t>na příští jednání další zpřesněné a aktualizované informace a podklady</w:t>
      </w:r>
      <w:r w:rsidR="001B45C1">
        <w:rPr>
          <w:rFonts w:ascii="Times New Roman" w:hAnsi="Times New Roman" w:cs="Times New Roman"/>
          <w:sz w:val="24"/>
          <w:szCs w:val="24"/>
        </w:rPr>
        <w:t xml:space="preserve">. </w:t>
      </w:r>
    </w:p>
    <w:p w:rsidR="00AD6C63" w:rsidRDefault="00AD6C63" w:rsidP="00AD6C63"/>
    <w:p w:rsidR="00AD6C63" w:rsidRDefault="00AD6C63" w:rsidP="00AD6C63"/>
    <w:p w:rsidR="00AD6C63" w:rsidRDefault="00AD6C63" w:rsidP="00AD6C63"/>
    <w:p w:rsidR="00AD6C63" w:rsidRDefault="00AD6C63" w:rsidP="00AD6C63"/>
    <w:p w:rsidR="00AD6C63" w:rsidRPr="00AD6C63" w:rsidRDefault="00AD6C63" w:rsidP="00AD6C63"/>
    <w:p w:rsidR="00BA7A1B" w:rsidRPr="00DF42FB" w:rsidRDefault="00BA7A1B" w:rsidP="00DF42FB">
      <w:pPr>
        <w:pStyle w:val="Nadpis1"/>
        <w:numPr>
          <w:ilvl w:val="0"/>
          <w:numId w:val="0"/>
        </w:numPr>
        <w:rPr>
          <w:b w:val="0"/>
        </w:rPr>
      </w:pPr>
      <w:r w:rsidRPr="00DF42FB">
        <w:rPr>
          <w:rFonts w:ascii="Times New Roman" w:hAnsi="Times New Roman" w:cs="Times New Roman"/>
          <w:b w:val="0"/>
          <w:sz w:val="20"/>
          <w:szCs w:val="20"/>
        </w:rPr>
        <w:t xml:space="preserve">Podklady zpracovali: Ing. Hejduk a kolektiv VHS Turnov, </w:t>
      </w:r>
      <w:r w:rsidR="008F5B13" w:rsidRPr="00DF42FB">
        <w:rPr>
          <w:rFonts w:ascii="Times New Roman" w:hAnsi="Times New Roman" w:cs="Times New Roman"/>
          <w:b w:val="0"/>
          <w:sz w:val="20"/>
          <w:szCs w:val="20"/>
        </w:rPr>
        <w:t>říjen</w:t>
      </w:r>
      <w:r w:rsidRPr="00DF42FB">
        <w:rPr>
          <w:rFonts w:ascii="Times New Roman" w:hAnsi="Times New Roman" w:cs="Times New Roman"/>
          <w:b w:val="0"/>
          <w:sz w:val="20"/>
          <w:szCs w:val="20"/>
        </w:rPr>
        <w:t xml:space="preserve"> 2024</w:t>
      </w:r>
    </w:p>
    <w:p w:rsidR="00704BDB" w:rsidRPr="00C82342" w:rsidRDefault="00704BDB">
      <w:pPr>
        <w:rPr>
          <w:rFonts w:ascii="Times New Roman" w:hAnsi="Times New Roman" w:cs="Times New Roman"/>
          <w:sz w:val="24"/>
          <w:szCs w:val="24"/>
        </w:rPr>
      </w:pPr>
    </w:p>
    <w:sectPr w:rsidR="00704BDB" w:rsidRPr="00C82342" w:rsidSect="007C4385">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267" w:rsidRDefault="00341267" w:rsidP="00464AED">
      <w:pPr>
        <w:spacing w:after="0" w:line="240" w:lineRule="auto"/>
      </w:pPr>
      <w:r>
        <w:separator/>
      </w:r>
    </w:p>
  </w:endnote>
  <w:endnote w:type="continuationSeparator" w:id="0">
    <w:p w:rsidR="00341267" w:rsidRDefault="00341267" w:rsidP="00464A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4597619"/>
      <w:docPartObj>
        <w:docPartGallery w:val="Page Numbers (Bottom of Page)"/>
        <w:docPartUnique/>
      </w:docPartObj>
    </w:sdtPr>
    <w:sdtContent>
      <w:p w:rsidR="00341267" w:rsidRDefault="00E93076">
        <w:pPr>
          <w:pStyle w:val="Zpat"/>
          <w:jc w:val="center"/>
        </w:pPr>
        <w:fldSimple w:instr="PAGE   \* MERGEFORMAT">
          <w:r w:rsidR="001B45C1">
            <w:rPr>
              <w:noProof/>
            </w:rPr>
            <w:t>37</w:t>
          </w:r>
        </w:fldSimple>
      </w:p>
    </w:sdtContent>
  </w:sdt>
  <w:p w:rsidR="00341267" w:rsidRDefault="0034126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267" w:rsidRDefault="00341267" w:rsidP="00464AED">
      <w:pPr>
        <w:spacing w:after="0" w:line="240" w:lineRule="auto"/>
      </w:pPr>
      <w:r>
        <w:separator/>
      </w:r>
    </w:p>
  </w:footnote>
  <w:footnote w:type="continuationSeparator" w:id="0">
    <w:p w:rsidR="00341267" w:rsidRDefault="00341267" w:rsidP="00464A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F34D3"/>
    <w:multiLevelType w:val="hybridMultilevel"/>
    <w:tmpl w:val="D5F83748"/>
    <w:lvl w:ilvl="0" w:tplc="2D24166E">
      <w:start w:val="1"/>
      <w:numFmt w:val="lowerLetter"/>
      <w:lvlText w:val="%1)"/>
      <w:lvlJc w:val="left"/>
      <w:pPr>
        <w:tabs>
          <w:tab w:val="num" w:pos="360"/>
        </w:tabs>
        <w:ind w:left="3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53D1373"/>
    <w:multiLevelType w:val="hybridMultilevel"/>
    <w:tmpl w:val="C85C0670"/>
    <w:lvl w:ilvl="0" w:tplc="398ACFD8">
      <w:start w:val="1"/>
      <w:numFmt w:val="decimal"/>
      <w:pStyle w:val="Nadpis2"/>
      <w:lvlText w:val="%1.1. "/>
      <w:lvlJc w:val="left"/>
      <w:pPr>
        <w:ind w:left="360" w:hanging="360"/>
      </w:pPr>
      <w:rPr>
        <w:rFonts w:ascii="Times New Roman" w:hAnsi="Times New Roman" w:hint="default"/>
        <w:b/>
        <w:i w:val="0"/>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F7B021B"/>
    <w:multiLevelType w:val="multilevel"/>
    <w:tmpl w:val="DC240F56"/>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BC4DA9"/>
    <w:multiLevelType w:val="hybridMultilevel"/>
    <w:tmpl w:val="0A3CDA42"/>
    <w:lvl w:ilvl="0" w:tplc="370654F0">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7AB53BD"/>
    <w:multiLevelType w:val="hybridMultilevel"/>
    <w:tmpl w:val="98BA8B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9806F96"/>
    <w:multiLevelType w:val="hybridMultilevel"/>
    <w:tmpl w:val="FE60561A"/>
    <w:lvl w:ilvl="0" w:tplc="25988D30">
      <w:start w:val="5"/>
      <w:numFmt w:val="bullet"/>
      <w:lvlText w:val="-"/>
      <w:lvlJc w:val="left"/>
      <w:pPr>
        <w:ind w:left="720" w:hanging="360"/>
      </w:pPr>
      <w:rPr>
        <w:rFonts w:ascii="Times New Roman" w:eastAsiaTheme="minorHAnsi" w:hAnsi="Times New Roman" w:cs="Times New Roman" w:hint="default"/>
        <w:b/>
      </w:rPr>
    </w:lvl>
    <w:lvl w:ilvl="1" w:tplc="EBC6B516" w:tentative="1">
      <w:start w:val="1"/>
      <w:numFmt w:val="bullet"/>
      <w:lvlText w:val="o"/>
      <w:lvlJc w:val="left"/>
      <w:pPr>
        <w:ind w:left="1440" w:hanging="360"/>
      </w:pPr>
      <w:rPr>
        <w:rFonts w:ascii="Courier New" w:hAnsi="Courier New" w:cs="Courier New" w:hint="default"/>
      </w:rPr>
    </w:lvl>
    <w:lvl w:ilvl="2" w:tplc="A638596E" w:tentative="1">
      <w:start w:val="1"/>
      <w:numFmt w:val="bullet"/>
      <w:lvlText w:val=""/>
      <w:lvlJc w:val="left"/>
      <w:pPr>
        <w:ind w:left="2160" w:hanging="360"/>
      </w:pPr>
      <w:rPr>
        <w:rFonts w:ascii="Wingdings" w:hAnsi="Wingdings" w:hint="default"/>
      </w:rPr>
    </w:lvl>
    <w:lvl w:ilvl="3" w:tplc="4B8A5180" w:tentative="1">
      <w:start w:val="1"/>
      <w:numFmt w:val="bullet"/>
      <w:lvlText w:val=""/>
      <w:lvlJc w:val="left"/>
      <w:pPr>
        <w:ind w:left="2880" w:hanging="360"/>
      </w:pPr>
      <w:rPr>
        <w:rFonts w:ascii="Symbol" w:hAnsi="Symbol" w:hint="default"/>
      </w:rPr>
    </w:lvl>
    <w:lvl w:ilvl="4" w:tplc="2F6E011E" w:tentative="1">
      <w:start w:val="1"/>
      <w:numFmt w:val="bullet"/>
      <w:lvlText w:val="o"/>
      <w:lvlJc w:val="left"/>
      <w:pPr>
        <w:ind w:left="3600" w:hanging="360"/>
      </w:pPr>
      <w:rPr>
        <w:rFonts w:ascii="Courier New" w:hAnsi="Courier New" w:cs="Courier New" w:hint="default"/>
      </w:rPr>
    </w:lvl>
    <w:lvl w:ilvl="5" w:tplc="4FFE3BE8" w:tentative="1">
      <w:start w:val="1"/>
      <w:numFmt w:val="bullet"/>
      <w:lvlText w:val=""/>
      <w:lvlJc w:val="left"/>
      <w:pPr>
        <w:ind w:left="4320" w:hanging="360"/>
      </w:pPr>
      <w:rPr>
        <w:rFonts w:ascii="Wingdings" w:hAnsi="Wingdings" w:hint="default"/>
      </w:rPr>
    </w:lvl>
    <w:lvl w:ilvl="6" w:tplc="AA143100" w:tentative="1">
      <w:start w:val="1"/>
      <w:numFmt w:val="bullet"/>
      <w:lvlText w:val=""/>
      <w:lvlJc w:val="left"/>
      <w:pPr>
        <w:ind w:left="5040" w:hanging="360"/>
      </w:pPr>
      <w:rPr>
        <w:rFonts w:ascii="Symbol" w:hAnsi="Symbol" w:hint="default"/>
      </w:rPr>
    </w:lvl>
    <w:lvl w:ilvl="7" w:tplc="490A527A" w:tentative="1">
      <w:start w:val="1"/>
      <w:numFmt w:val="bullet"/>
      <w:lvlText w:val="o"/>
      <w:lvlJc w:val="left"/>
      <w:pPr>
        <w:ind w:left="5760" w:hanging="360"/>
      </w:pPr>
      <w:rPr>
        <w:rFonts w:ascii="Courier New" w:hAnsi="Courier New" w:cs="Courier New" w:hint="default"/>
      </w:rPr>
    </w:lvl>
    <w:lvl w:ilvl="8" w:tplc="62C8265A" w:tentative="1">
      <w:start w:val="1"/>
      <w:numFmt w:val="bullet"/>
      <w:lvlText w:val=""/>
      <w:lvlJc w:val="left"/>
      <w:pPr>
        <w:ind w:left="6480" w:hanging="360"/>
      </w:pPr>
      <w:rPr>
        <w:rFonts w:ascii="Wingdings" w:hAnsi="Wingdings" w:hint="default"/>
      </w:rPr>
    </w:lvl>
  </w:abstractNum>
  <w:abstractNum w:abstractNumId="6">
    <w:nsid w:val="50687663"/>
    <w:multiLevelType w:val="multilevel"/>
    <w:tmpl w:val="FEE2BEEE"/>
    <w:lvl w:ilvl="0">
      <w:start w:val="1"/>
      <w:numFmt w:val="decimal"/>
      <w:pStyle w:val="Nadpis1"/>
      <w:lvlText w:val="%1."/>
      <w:lvlJc w:val="left"/>
      <w:pPr>
        <w:ind w:left="360" w:hanging="360"/>
      </w:pPr>
      <w:rPr>
        <w:rFonts w:ascii="Times New Roman" w:hAnsi="Times New Roman" w:hint="default"/>
        <w:sz w:val="32"/>
        <w:szCs w:val="32"/>
      </w:rPr>
    </w:lvl>
    <w:lvl w:ilvl="1">
      <w:start w:val="2"/>
      <w:numFmt w:val="decimal"/>
      <w:isLgl/>
      <w:lvlText w:val="%1.%2."/>
      <w:lvlJc w:val="left"/>
      <w:pPr>
        <w:ind w:left="1146" w:hanging="720"/>
      </w:pPr>
      <w:rPr>
        <w:rFonts w:hint="default"/>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
    <w:nsid w:val="56CD44C9"/>
    <w:multiLevelType w:val="multilevel"/>
    <w:tmpl w:val="52EA49E4"/>
    <w:lvl w:ilvl="0">
      <w:start w:val="1"/>
      <w:numFmt w:val="decimal"/>
      <w:lvlText w:val="%1."/>
      <w:lvlJc w:val="left"/>
      <w:pPr>
        <w:ind w:left="360" w:hanging="360"/>
      </w:pPr>
    </w:lvl>
    <w:lvl w:ilvl="1">
      <w:start w:val="2"/>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56E54F39"/>
    <w:multiLevelType w:val="multilevel"/>
    <w:tmpl w:val="1D6E67E0"/>
    <w:lvl w:ilvl="0">
      <w:start w:val="5"/>
      <w:numFmt w:val="decimal"/>
      <w:lvlText w:val="%1."/>
      <w:lvlJc w:val="left"/>
      <w:pPr>
        <w:ind w:left="360" w:hanging="360"/>
      </w:pPr>
      <w:rPr>
        <w:rFonts w:hint="default"/>
        <w:sz w:val="24"/>
        <w:szCs w:val="24"/>
      </w:rPr>
    </w:lvl>
    <w:lvl w:ilvl="1">
      <w:start w:val="1"/>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9">
    <w:nsid w:val="6CF66F7F"/>
    <w:multiLevelType w:val="hybridMultilevel"/>
    <w:tmpl w:val="2278AF16"/>
    <w:lvl w:ilvl="0" w:tplc="1F78C5C8">
      <w:numFmt w:val="bullet"/>
      <w:lvlText w:val="-"/>
      <w:lvlJc w:val="left"/>
      <w:pPr>
        <w:ind w:left="720" w:hanging="360"/>
      </w:pPr>
      <w:rPr>
        <w:rFonts w:ascii="Arial" w:eastAsiaTheme="minorHAnsi" w:hAnsi="Arial" w:cs="Arial" w:hint="default"/>
      </w:rPr>
    </w:lvl>
    <w:lvl w:ilvl="1" w:tplc="0260839A" w:tentative="1">
      <w:start w:val="1"/>
      <w:numFmt w:val="bullet"/>
      <w:lvlText w:val="o"/>
      <w:lvlJc w:val="left"/>
      <w:pPr>
        <w:ind w:left="1440" w:hanging="360"/>
      </w:pPr>
      <w:rPr>
        <w:rFonts w:ascii="Courier New" w:hAnsi="Courier New" w:cs="Courier New" w:hint="default"/>
      </w:rPr>
    </w:lvl>
    <w:lvl w:ilvl="2" w:tplc="17486886" w:tentative="1">
      <w:start w:val="1"/>
      <w:numFmt w:val="bullet"/>
      <w:lvlText w:val=""/>
      <w:lvlJc w:val="left"/>
      <w:pPr>
        <w:ind w:left="2160" w:hanging="360"/>
      </w:pPr>
      <w:rPr>
        <w:rFonts w:ascii="Wingdings" w:hAnsi="Wingdings" w:hint="default"/>
      </w:rPr>
    </w:lvl>
    <w:lvl w:ilvl="3" w:tplc="5F780CBC" w:tentative="1">
      <w:start w:val="1"/>
      <w:numFmt w:val="bullet"/>
      <w:lvlText w:val=""/>
      <w:lvlJc w:val="left"/>
      <w:pPr>
        <w:ind w:left="2880" w:hanging="360"/>
      </w:pPr>
      <w:rPr>
        <w:rFonts w:ascii="Symbol" w:hAnsi="Symbol" w:hint="default"/>
      </w:rPr>
    </w:lvl>
    <w:lvl w:ilvl="4" w:tplc="027818FC" w:tentative="1">
      <w:start w:val="1"/>
      <w:numFmt w:val="bullet"/>
      <w:lvlText w:val="o"/>
      <w:lvlJc w:val="left"/>
      <w:pPr>
        <w:ind w:left="3600" w:hanging="360"/>
      </w:pPr>
      <w:rPr>
        <w:rFonts w:ascii="Courier New" w:hAnsi="Courier New" w:cs="Courier New" w:hint="default"/>
      </w:rPr>
    </w:lvl>
    <w:lvl w:ilvl="5" w:tplc="CE2CE74E" w:tentative="1">
      <w:start w:val="1"/>
      <w:numFmt w:val="bullet"/>
      <w:lvlText w:val=""/>
      <w:lvlJc w:val="left"/>
      <w:pPr>
        <w:ind w:left="4320" w:hanging="360"/>
      </w:pPr>
      <w:rPr>
        <w:rFonts w:ascii="Wingdings" w:hAnsi="Wingdings" w:hint="default"/>
      </w:rPr>
    </w:lvl>
    <w:lvl w:ilvl="6" w:tplc="50EA97DC" w:tentative="1">
      <w:start w:val="1"/>
      <w:numFmt w:val="bullet"/>
      <w:lvlText w:val=""/>
      <w:lvlJc w:val="left"/>
      <w:pPr>
        <w:ind w:left="5040" w:hanging="360"/>
      </w:pPr>
      <w:rPr>
        <w:rFonts w:ascii="Symbol" w:hAnsi="Symbol" w:hint="default"/>
      </w:rPr>
    </w:lvl>
    <w:lvl w:ilvl="7" w:tplc="797602F6" w:tentative="1">
      <w:start w:val="1"/>
      <w:numFmt w:val="bullet"/>
      <w:lvlText w:val="o"/>
      <w:lvlJc w:val="left"/>
      <w:pPr>
        <w:ind w:left="5760" w:hanging="360"/>
      </w:pPr>
      <w:rPr>
        <w:rFonts w:ascii="Courier New" w:hAnsi="Courier New" w:cs="Courier New" w:hint="default"/>
      </w:rPr>
    </w:lvl>
    <w:lvl w:ilvl="8" w:tplc="E3CC90C4" w:tentative="1">
      <w:start w:val="1"/>
      <w:numFmt w:val="bullet"/>
      <w:lvlText w:val=""/>
      <w:lvlJc w:val="left"/>
      <w:pPr>
        <w:ind w:left="6480" w:hanging="360"/>
      </w:pPr>
      <w:rPr>
        <w:rFonts w:ascii="Wingdings" w:hAnsi="Wingdings" w:hint="default"/>
      </w:rPr>
    </w:lvl>
  </w:abstractNum>
  <w:abstractNum w:abstractNumId="10">
    <w:nsid w:val="72EA5DD0"/>
    <w:multiLevelType w:val="multilevel"/>
    <w:tmpl w:val="7EF27164"/>
    <w:lvl w:ilvl="0">
      <w:start w:val="1"/>
      <w:numFmt w:val="decimal"/>
      <w:lvlText w:val="%1."/>
      <w:lvlJc w:val="left"/>
      <w:pPr>
        <w:ind w:left="3900" w:hanging="360"/>
      </w:pPr>
      <w:rPr>
        <w:b/>
      </w:rPr>
    </w:lvl>
    <w:lvl w:ilvl="1">
      <w:start w:val="1"/>
      <w:numFmt w:val="decimal"/>
      <w:pStyle w:val="Odstavecseseznamem"/>
      <w:isLgl/>
      <w:lvlText w:val="%2."/>
      <w:lvlJc w:val="left"/>
      <w:pPr>
        <w:ind w:left="2028" w:hanging="468"/>
      </w:pPr>
      <w:rPr>
        <w:rFonts w:ascii="Times New Roman" w:eastAsiaTheme="minorHAnsi" w:hAnsi="Times New Roman" w:cs="Times New Roman"/>
      </w:rPr>
    </w:lvl>
    <w:lvl w:ilvl="2">
      <w:start w:val="1"/>
      <w:numFmt w:val="decimal"/>
      <w:isLgl/>
      <w:lvlText w:val="%1.%2.%3."/>
      <w:lvlJc w:val="left"/>
      <w:pPr>
        <w:ind w:left="4260" w:hanging="720"/>
      </w:pPr>
    </w:lvl>
    <w:lvl w:ilvl="3">
      <w:start w:val="1"/>
      <w:numFmt w:val="decimal"/>
      <w:isLgl/>
      <w:lvlText w:val="%1.%2.%3.%4."/>
      <w:lvlJc w:val="left"/>
      <w:pPr>
        <w:ind w:left="4260" w:hanging="720"/>
      </w:pPr>
    </w:lvl>
    <w:lvl w:ilvl="4">
      <w:start w:val="1"/>
      <w:numFmt w:val="decimal"/>
      <w:isLgl/>
      <w:lvlText w:val="%1.%2.%3.%4.%5."/>
      <w:lvlJc w:val="left"/>
      <w:pPr>
        <w:ind w:left="4620" w:hanging="1080"/>
      </w:pPr>
    </w:lvl>
    <w:lvl w:ilvl="5">
      <w:start w:val="1"/>
      <w:numFmt w:val="decimal"/>
      <w:isLgl/>
      <w:lvlText w:val="%1.%2.%3.%4.%5.%6."/>
      <w:lvlJc w:val="left"/>
      <w:pPr>
        <w:ind w:left="4620" w:hanging="1080"/>
      </w:pPr>
    </w:lvl>
    <w:lvl w:ilvl="6">
      <w:start w:val="1"/>
      <w:numFmt w:val="decimal"/>
      <w:isLgl/>
      <w:lvlText w:val="%1.%2.%3.%4.%5.%6.%7."/>
      <w:lvlJc w:val="left"/>
      <w:pPr>
        <w:ind w:left="4980" w:hanging="1440"/>
      </w:pPr>
    </w:lvl>
    <w:lvl w:ilvl="7">
      <w:start w:val="1"/>
      <w:numFmt w:val="decimal"/>
      <w:isLgl/>
      <w:lvlText w:val="%1.%2.%3.%4.%5.%6.%7.%8."/>
      <w:lvlJc w:val="left"/>
      <w:pPr>
        <w:ind w:left="4980" w:hanging="1440"/>
      </w:pPr>
    </w:lvl>
    <w:lvl w:ilvl="8">
      <w:start w:val="1"/>
      <w:numFmt w:val="decimal"/>
      <w:isLgl/>
      <w:lvlText w:val="%1.%2.%3.%4.%5.%6.%7.%8.%9."/>
      <w:lvlJc w:val="left"/>
      <w:pPr>
        <w:ind w:left="5340" w:hanging="1800"/>
      </w:pPr>
    </w:lvl>
  </w:abstractNum>
  <w:abstractNum w:abstractNumId="11">
    <w:nsid w:val="77066AB1"/>
    <w:multiLevelType w:val="hybridMultilevel"/>
    <w:tmpl w:val="B9E07BC4"/>
    <w:lvl w:ilvl="0" w:tplc="08D67E5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
  </w:num>
  <w:num w:numId="6">
    <w:abstractNumId w:val="6"/>
    <w:lvlOverride w:ilvl="0">
      <w:startOverride w:val="4"/>
    </w:lvlOverride>
    <w:lvlOverride w:ilvl="1">
      <w:startOverride w:val="1"/>
    </w:lvlOverride>
  </w:num>
  <w:num w:numId="7">
    <w:abstractNumId w:val="6"/>
  </w:num>
  <w:num w:numId="8">
    <w:abstractNumId w:val="6"/>
    <w:lvlOverride w:ilvl="0">
      <w:startOverride w:val="2"/>
    </w:lvlOverride>
    <w:lvlOverride w:ilvl="1">
      <w:startOverride w:val="1"/>
    </w:lvlOverride>
  </w:num>
  <w:num w:numId="9">
    <w:abstractNumId w:val="6"/>
    <w:lvlOverride w:ilvl="0">
      <w:startOverride w:val="2"/>
    </w:lvlOverride>
    <w:lvlOverride w:ilvl="1">
      <w:startOverride w:val="1"/>
    </w:lvlOverride>
  </w:num>
  <w:num w:numId="10">
    <w:abstractNumId w:val="6"/>
    <w:lvlOverride w:ilvl="0">
      <w:startOverride w:val="3"/>
    </w:lvlOverride>
    <w:lvlOverride w:ilvl="1">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9"/>
  </w:num>
  <w:num w:numId="15">
    <w:abstractNumId w:val="5"/>
  </w:num>
  <w:num w:numId="16">
    <w:abstractNumId w:val="11"/>
  </w:num>
  <w:num w:numId="17">
    <w:abstractNumId w:val="4"/>
  </w:num>
  <w:num w:numId="18">
    <w:abstractNumId w:val="6"/>
    <w:lvlOverride w:ilvl="0">
      <w:startOverride w:val="3"/>
    </w:lvlOverride>
    <w:lvlOverride w:ilvl="1">
      <w:startOverride w:val="4"/>
    </w:lvlOverride>
  </w:num>
  <w:num w:numId="19">
    <w:abstractNumId w:val="6"/>
    <w:lvlOverride w:ilvl="0">
      <w:startOverride w:val="4"/>
    </w:lvlOverride>
    <w:lvlOverride w:ilvl="1">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E3842"/>
    <w:rsid w:val="00001575"/>
    <w:rsid w:val="00003483"/>
    <w:rsid w:val="00004CBA"/>
    <w:rsid w:val="0000661D"/>
    <w:rsid w:val="00010320"/>
    <w:rsid w:val="000168A3"/>
    <w:rsid w:val="00017F6A"/>
    <w:rsid w:val="000227F5"/>
    <w:rsid w:val="00022BF2"/>
    <w:rsid w:val="00023BC7"/>
    <w:rsid w:val="00045658"/>
    <w:rsid w:val="0004625B"/>
    <w:rsid w:val="0006377D"/>
    <w:rsid w:val="00064ED4"/>
    <w:rsid w:val="00065B02"/>
    <w:rsid w:val="00073A9D"/>
    <w:rsid w:val="00075223"/>
    <w:rsid w:val="000808FC"/>
    <w:rsid w:val="00081DBB"/>
    <w:rsid w:val="0009790C"/>
    <w:rsid w:val="000A06CE"/>
    <w:rsid w:val="000A530E"/>
    <w:rsid w:val="000B2089"/>
    <w:rsid w:val="000B4270"/>
    <w:rsid w:val="000B4871"/>
    <w:rsid w:val="000C26AE"/>
    <w:rsid w:val="000C3322"/>
    <w:rsid w:val="000C5CD2"/>
    <w:rsid w:val="000D0FF3"/>
    <w:rsid w:val="000D1C6A"/>
    <w:rsid w:val="000D21FD"/>
    <w:rsid w:val="000D2289"/>
    <w:rsid w:val="0011589E"/>
    <w:rsid w:val="00117E52"/>
    <w:rsid w:val="0013390C"/>
    <w:rsid w:val="00137C88"/>
    <w:rsid w:val="00140CEF"/>
    <w:rsid w:val="00142302"/>
    <w:rsid w:val="001424DC"/>
    <w:rsid w:val="00144966"/>
    <w:rsid w:val="0014614F"/>
    <w:rsid w:val="001516D3"/>
    <w:rsid w:val="0016679C"/>
    <w:rsid w:val="00166CBC"/>
    <w:rsid w:val="00175123"/>
    <w:rsid w:val="00176ACD"/>
    <w:rsid w:val="001808FF"/>
    <w:rsid w:val="00186675"/>
    <w:rsid w:val="00186BB9"/>
    <w:rsid w:val="00197CF3"/>
    <w:rsid w:val="001A05A0"/>
    <w:rsid w:val="001A6986"/>
    <w:rsid w:val="001B45C1"/>
    <w:rsid w:val="001B4695"/>
    <w:rsid w:val="001B708B"/>
    <w:rsid w:val="001B7F97"/>
    <w:rsid w:val="001C5C84"/>
    <w:rsid w:val="001D1B65"/>
    <w:rsid w:val="001E041C"/>
    <w:rsid w:val="001E35D0"/>
    <w:rsid w:val="001F1229"/>
    <w:rsid w:val="001F1CC6"/>
    <w:rsid w:val="001F2F71"/>
    <w:rsid w:val="001F3A71"/>
    <w:rsid w:val="00203C04"/>
    <w:rsid w:val="00213CF7"/>
    <w:rsid w:val="00221894"/>
    <w:rsid w:val="00224931"/>
    <w:rsid w:val="00225AE0"/>
    <w:rsid w:val="00230D08"/>
    <w:rsid w:val="002315C0"/>
    <w:rsid w:val="0023332E"/>
    <w:rsid w:val="002362AA"/>
    <w:rsid w:val="0024161B"/>
    <w:rsid w:val="002469FB"/>
    <w:rsid w:val="002473FC"/>
    <w:rsid w:val="00256C37"/>
    <w:rsid w:val="002615A1"/>
    <w:rsid w:val="002710C6"/>
    <w:rsid w:val="00274537"/>
    <w:rsid w:val="002774D3"/>
    <w:rsid w:val="00282A0F"/>
    <w:rsid w:val="00282A5D"/>
    <w:rsid w:val="00290CBC"/>
    <w:rsid w:val="00291428"/>
    <w:rsid w:val="00295EFF"/>
    <w:rsid w:val="00296434"/>
    <w:rsid w:val="002A0331"/>
    <w:rsid w:val="002A6766"/>
    <w:rsid w:val="002B62F3"/>
    <w:rsid w:val="002C1464"/>
    <w:rsid w:val="002C1491"/>
    <w:rsid w:val="002C71B1"/>
    <w:rsid w:val="002D40F9"/>
    <w:rsid w:val="002D434B"/>
    <w:rsid w:val="002E15D8"/>
    <w:rsid w:val="002E46EC"/>
    <w:rsid w:val="002E5458"/>
    <w:rsid w:val="002E655D"/>
    <w:rsid w:val="002F08CA"/>
    <w:rsid w:val="002F7371"/>
    <w:rsid w:val="0031386E"/>
    <w:rsid w:val="003375CB"/>
    <w:rsid w:val="00341267"/>
    <w:rsid w:val="00344E94"/>
    <w:rsid w:val="003453FF"/>
    <w:rsid w:val="0035611D"/>
    <w:rsid w:val="0036058A"/>
    <w:rsid w:val="00366716"/>
    <w:rsid w:val="0037214B"/>
    <w:rsid w:val="00372585"/>
    <w:rsid w:val="00380133"/>
    <w:rsid w:val="00381D10"/>
    <w:rsid w:val="00392D71"/>
    <w:rsid w:val="003936D8"/>
    <w:rsid w:val="003958CB"/>
    <w:rsid w:val="003A0E87"/>
    <w:rsid w:val="003A5455"/>
    <w:rsid w:val="003B29A7"/>
    <w:rsid w:val="003B71BD"/>
    <w:rsid w:val="003B7603"/>
    <w:rsid w:val="003C0F1F"/>
    <w:rsid w:val="003C2E10"/>
    <w:rsid w:val="003C3E1D"/>
    <w:rsid w:val="003C5CA1"/>
    <w:rsid w:val="003D5FF8"/>
    <w:rsid w:val="003F5D7E"/>
    <w:rsid w:val="00404573"/>
    <w:rsid w:val="0041232E"/>
    <w:rsid w:val="00414C82"/>
    <w:rsid w:val="00421A0F"/>
    <w:rsid w:val="004345C9"/>
    <w:rsid w:val="00451BC2"/>
    <w:rsid w:val="004530BE"/>
    <w:rsid w:val="004573F4"/>
    <w:rsid w:val="00464AED"/>
    <w:rsid w:val="00472299"/>
    <w:rsid w:val="00475F34"/>
    <w:rsid w:val="0047743E"/>
    <w:rsid w:val="00477D31"/>
    <w:rsid w:val="00495EC2"/>
    <w:rsid w:val="004A0B8B"/>
    <w:rsid w:val="004B241D"/>
    <w:rsid w:val="004B2AE9"/>
    <w:rsid w:val="004B6D85"/>
    <w:rsid w:val="004C2950"/>
    <w:rsid w:val="004D4EC7"/>
    <w:rsid w:val="004D59FB"/>
    <w:rsid w:val="004E3842"/>
    <w:rsid w:val="004F0614"/>
    <w:rsid w:val="004F11D6"/>
    <w:rsid w:val="004F6CF3"/>
    <w:rsid w:val="005013F9"/>
    <w:rsid w:val="00503C6D"/>
    <w:rsid w:val="00504C0F"/>
    <w:rsid w:val="00506DAE"/>
    <w:rsid w:val="0051711B"/>
    <w:rsid w:val="00521D52"/>
    <w:rsid w:val="0052202A"/>
    <w:rsid w:val="00533057"/>
    <w:rsid w:val="00536602"/>
    <w:rsid w:val="00540F0D"/>
    <w:rsid w:val="005410CC"/>
    <w:rsid w:val="00544846"/>
    <w:rsid w:val="00547287"/>
    <w:rsid w:val="00557093"/>
    <w:rsid w:val="0056096F"/>
    <w:rsid w:val="005638B5"/>
    <w:rsid w:val="00571F41"/>
    <w:rsid w:val="0057342B"/>
    <w:rsid w:val="0057510E"/>
    <w:rsid w:val="00575CAD"/>
    <w:rsid w:val="00593E66"/>
    <w:rsid w:val="005B1C64"/>
    <w:rsid w:val="005B2457"/>
    <w:rsid w:val="005B365D"/>
    <w:rsid w:val="005B51AF"/>
    <w:rsid w:val="005B7147"/>
    <w:rsid w:val="005C263E"/>
    <w:rsid w:val="005D0252"/>
    <w:rsid w:val="005D2B2D"/>
    <w:rsid w:val="005E3F8E"/>
    <w:rsid w:val="005F1C4B"/>
    <w:rsid w:val="00602E4C"/>
    <w:rsid w:val="0060737C"/>
    <w:rsid w:val="00612256"/>
    <w:rsid w:val="00612DD6"/>
    <w:rsid w:val="00613707"/>
    <w:rsid w:val="00623A91"/>
    <w:rsid w:val="00627D96"/>
    <w:rsid w:val="00630F1D"/>
    <w:rsid w:val="00632436"/>
    <w:rsid w:val="0063306F"/>
    <w:rsid w:val="00635E9C"/>
    <w:rsid w:val="006374EE"/>
    <w:rsid w:val="006426D7"/>
    <w:rsid w:val="006438FC"/>
    <w:rsid w:val="00644EF0"/>
    <w:rsid w:val="00653B27"/>
    <w:rsid w:val="00665271"/>
    <w:rsid w:val="00672939"/>
    <w:rsid w:val="006755A0"/>
    <w:rsid w:val="00682CFB"/>
    <w:rsid w:val="0069111C"/>
    <w:rsid w:val="006A11AB"/>
    <w:rsid w:val="006A4C7C"/>
    <w:rsid w:val="006A78A6"/>
    <w:rsid w:val="006B4DA7"/>
    <w:rsid w:val="006B5CD5"/>
    <w:rsid w:val="006C2106"/>
    <w:rsid w:val="006D4CFB"/>
    <w:rsid w:val="006E0A00"/>
    <w:rsid w:val="006E131C"/>
    <w:rsid w:val="006E1FF4"/>
    <w:rsid w:val="006E26F3"/>
    <w:rsid w:val="006E622E"/>
    <w:rsid w:val="006E6CF0"/>
    <w:rsid w:val="006E79BB"/>
    <w:rsid w:val="006F1395"/>
    <w:rsid w:val="006F15ED"/>
    <w:rsid w:val="006F366D"/>
    <w:rsid w:val="006F57B9"/>
    <w:rsid w:val="0070288F"/>
    <w:rsid w:val="0070400C"/>
    <w:rsid w:val="00704BDB"/>
    <w:rsid w:val="007132B2"/>
    <w:rsid w:val="007133A2"/>
    <w:rsid w:val="00715AFB"/>
    <w:rsid w:val="00715B56"/>
    <w:rsid w:val="00715D66"/>
    <w:rsid w:val="007271F2"/>
    <w:rsid w:val="00730F21"/>
    <w:rsid w:val="0073165E"/>
    <w:rsid w:val="00732900"/>
    <w:rsid w:val="0073323D"/>
    <w:rsid w:val="00736977"/>
    <w:rsid w:val="007443F0"/>
    <w:rsid w:val="00751C92"/>
    <w:rsid w:val="00751D4C"/>
    <w:rsid w:val="00752C17"/>
    <w:rsid w:val="00763499"/>
    <w:rsid w:val="007706AC"/>
    <w:rsid w:val="00770A33"/>
    <w:rsid w:val="00770AD4"/>
    <w:rsid w:val="007838EB"/>
    <w:rsid w:val="00783BD3"/>
    <w:rsid w:val="00784445"/>
    <w:rsid w:val="007926CF"/>
    <w:rsid w:val="00792A6C"/>
    <w:rsid w:val="0079517D"/>
    <w:rsid w:val="00795B11"/>
    <w:rsid w:val="007C0DE6"/>
    <w:rsid w:val="007C4385"/>
    <w:rsid w:val="007E21CE"/>
    <w:rsid w:val="007E3294"/>
    <w:rsid w:val="007E7A8A"/>
    <w:rsid w:val="00805B30"/>
    <w:rsid w:val="00806DD0"/>
    <w:rsid w:val="008108CB"/>
    <w:rsid w:val="00810DF2"/>
    <w:rsid w:val="00826BC2"/>
    <w:rsid w:val="008271E8"/>
    <w:rsid w:val="00831F3D"/>
    <w:rsid w:val="00833BB3"/>
    <w:rsid w:val="00834C81"/>
    <w:rsid w:val="0084561A"/>
    <w:rsid w:val="008477F3"/>
    <w:rsid w:val="00850A59"/>
    <w:rsid w:val="00853116"/>
    <w:rsid w:val="00853C86"/>
    <w:rsid w:val="0087016F"/>
    <w:rsid w:val="00876782"/>
    <w:rsid w:val="00880C65"/>
    <w:rsid w:val="00891122"/>
    <w:rsid w:val="00895A0E"/>
    <w:rsid w:val="008A3DFE"/>
    <w:rsid w:val="008A5743"/>
    <w:rsid w:val="008A6CCC"/>
    <w:rsid w:val="008B54D0"/>
    <w:rsid w:val="008C5BCB"/>
    <w:rsid w:val="008D6B37"/>
    <w:rsid w:val="008E11B6"/>
    <w:rsid w:val="008E5804"/>
    <w:rsid w:val="008F51BB"/>
    <w:rsid w:val="008F5B13"/>
    <w:rsid w:val="00903C02"/>
    <w:rsid w:val="009127E1"/>
    <w:rsid w:val="00913FDF"/>
    <w:rsid w:val="009153E9"/>
    <w:rsid w:val="00916932"/>
    <w:rsid w:val="00925031"/>
    <w:rsid w:val="0092657B"/>
    <w:rsid w:val="0092695E"/>
    <w:rsid w:val="00937BF9"/>
    <w:rsid w:val="00947970"/>
    <w:rsid w:val="00953C03"/>
    <w:rsid w:val="009663D7"/>
    <w:rsid w:val="0096648C"/>
    <w:rsid w:val="0098257D"/>
    <w:rsid w:val="009929C6"/>
    <w:rsid w:val="0099525E"/>
    <w:rsid w:val="009B6334"/>
    <w:rsid w:val="009C67FC"/>
    <w:rsid w:val="009D2AE6"/>
    <w:rsid w:val="009E4C83"/>
    <w:rsid w:val="009E511B"/>
    <w:rsid w:val="009F2FC4"/>
    <w:rsid w:val="009F4BEA"/>
    <w:rsid w:val="00A0348B"/>
    <w:rsid w:val="00A03551"/>
    <w:rsid w:val="00A10362"/>
    <w:rsid w:val="00A1144D"/>
    <w:rsid w:val="00A30523"/>
    <w:rsid w:val="00A433F0"/>
    <w:rsid w:val="00A52A83"/>
    <w:rsid w:val="00A60822"/>
    <w:rsid w:val="00A61089"/>
    <w:rsid w:val="00A642FA"/>
    <w:rsid w:val="00A67D36"/>
    <w:rsid w:val="00A70AD3"/>
    <w:rsid w:val="00A77667"/>
    <w:rsid w:val="00A85140"/>
    <w:rsid w:val="00A85536"/>
    <w:rsid w:val="00A969FE"/>
    <w:rsid w:val="00AB0CA8"/>
    <w:rsid w:val="00AB194C"/>
    <w:rsid w:val="00AC2272"/>
    <w:rsid w:val="00AD4F01"/>
    <w:rsid w:val="00AD6C63"/>
    <w:rsid w:val="00AE74F1"/>
    <w:rsid w:val="00B05773"/>
    <w:rsid w:val="00B05C9D"/>
    <w:rsid w:val="00B10622"/>
    <w:rsid w:val="00B1254A"/>
    <w:rsid w:val="00B22424"/>
    <w:rsid w:val="00B307E7"/>
    <w:rsid w:val="00B3551E"/>
    <w:rsid w:val="00B4650A"/>
    <w:rsid w:val="00B50178"/>
    <w:rsid w:val="00B57C12"/>
    <w:rsid w:val="00B63A25"/>
    <w:rsid w:val="00B65B91"/>
    <w:rsid w:val="00B76087"/>
    <w:rsid w:val="00B80565"/>
    <w:rsid w:val="00B83943"/>
    <w:rsid w:val="00B83EF2"/>
    <w:rsid w:val="00B84590"/>
    <w:rsid w:val="00B9559F"/>
    <w:rsid w:val="00BA1F3E"/>
    <w:rsid w:val="00BA7A1B"/>
    <w:rsid w:val="00BB11D1"/>
    <w:rsid w:val="00BC16FC"/>
    <w:rsid w:val="00BC1B01"/>
    <w:rsid w:val="00BC3765"/>
    <w:rsid w:val="00BC3A92"/>
    <w:rsid w:val="00BC50B1"/>
    <w:rsid w:val="00BD298E"/>
    <w:rsid w:val="00BD7528"/>
    <w:rsid w:val="00BE1BBB"/>
    <w:rsid w:val="00BE2122"/>
    <w:rsid w:val="00BF3605"/>
    <w:rsid w:val="00C02161"/>
    <w:rsid w:val="00C04CC5"/>
    <w:rsid w:val="00C05591"/>
    <w:rsid w:val="00C148AA"/>
    <w:rsid w:val="00C24F4B"/>
    <w:rsid w:val="00C26081"/>
    <w:rsid w:val="00C40BB5"/>
    <w:rsid w:val="00C44E30"/>
    <w:rsid w:val="00C45162"/>
    <w:rsid w:val="00C47755"/>
    <w:rsid w:val="00C51BAB"/>
    <w:rsid w:val="00C532A9"/>
    <w:rsid w:val="00C53F00"/>
    <w:rsid w:val="00C54CAB"/>
    <w:rsid w:val="00C637AF"/>
    <w:rsid w:val="00C65C1D"/>
    <w:rsid w:val="00C67A2E"/>
    <w:rsid w:val="00C77C9F"/>
    <w:rsid w:val="00C80DA1"/>
    <w:rsid w:val="00C81D05"/>
    <w:rsid w:val="00C82342"/>
    <w:rsid w:val="00C826A5"/>
    <w:rsid w:val="00C8769D"/>
    <w:rsid w:val="00CA01CE"/>
    <w:rsid w:val="00CA6A71"/>
    <w:rsid w:val="00CA7EE2"/>
    <w:rsid w:val="00CA7FDA"/>
    <w:rsid w:val="00CC164F"/>
    <w:rsid w:val="00CC2D5E"/>
    <w:rsid w:val="00CC4EE2"/>
    <w:rsid w:val="00CC6A8C"/>
    <w:rsid w:val="00CD03E3"/>
    <w:rsid w:val="00CE2E02"/>
    <w:rsid w:val="00CE5947"/>
    <w:rsid w:val="00CE6665"/>
    <w:rsid w:val="00CF4CDF"/>
    <w:rsid w:val="00CF73ED"/>
    <w:rsid w:val="00CF7400"/>
    <w:rsid w:val="00D049FD"/>
    <w:rsid w:val="00D22874"/>
    <w:rsid w:val="00D25216"/>
    <w:rsid w:val="00D34859"/>
    <w:rsid w:val="00D37A31"/>
    <w:rsid w:val="00D37B34"/>
    <w:rsid w:val="00D41FDC"/>
    <w:rsid w:val="00D5134C"/>
    <w:rsid w:val="00D55612"/>
    <w:rsid w:val="00D56E81"/>
    <w:rsid w:val="00D704FD"/>
    <w:rsid w:val="00D71BA4"/>
    <w:rsid w:val="00D71D93"/>
    <w:rsid w:val="00D76622"/>
    <w:rsid w:val="00D777AA"/>
    <w:rsid w:val="00D85FBA"/>
    <w:rsid w:val="00D8696C"/>
    <w:rsid w:val="00D9461C"/>
    <w:rsid w:val="00DA0877"/>
    <w:rsid w:val="00DA3CF8"/>
    <w:rsid w:val="00DB5895"/>
    <w:rsid w:val="00DB74C4"/>
    <w:rsid w:val="00DC0BBF"/>
    <w:rsid w:val="00DC39AD"/>
    <w:rsid w:val="00DC67CD"/>
    <w:rsid w:val="00DD28D4"/>
    <w:rsid w:val="00DD2F71"/>
    <w:rsid w:val="00DF217D"/>
    <w:rsid w:val="00DF42FB"/>
    <w:rsid w:val="00DF579B"/>
    <w:rsid w:val="00DF77DE"/>
    <w:rsid w:val="00E022F3"/>
    <w:rsid w:val="00E13977"/>
    <w:rsid w:val="00E1425C"/>
    <w:rsid w:val="00E14817"/>
    <w:rsid w:val="00E20E42"/>
    <w:rsid w:val="00E3053B"/>
    <w:rsid w:val="00E3208C"/>
    <w:rsid w:val="00E4123D"/>
    <w:rsid w:val="00E46A12"/>
    <w:rsid w:val="00E46A35"/>
    <w:rsid w:val="00E52834"/>
    <w:rsid w:val="00E53E43"/>
    <w:rsid w:val="00E607DF"/>
    <w:rsid w:val="00E63B81"/>
    <w:rsid w:val="00E64DB3"/>
    <w:rsid w:val="00E65161"/>
    <w:rsid w:val="00E70501"/>
    <w:rsid w:val="00E709E6"/>
    <w:rsid w:val="00E7147F"/>
    <w:rsid w:val="00E730B4"/>
    <w:rsid w:val="00E8425C"/>
    <w:rsid w:val="00E93076"/>
    <w:rsid w:val="00EA1B25"/>
    <w:rsid w:val="00EB168E"/>
    <w:rsid w:val="00EB3836"/>
    <w:rsid w:val="00EB3E36"/>
    <w:rsid w:val="00EB5E78"/>
    <w:rsid w:val="00EC0516"/>
    <w:rsid w:val="00EC0E3E"/>
    <w:rsid w:val="00ED119F"/>
    <w:rsid w:val="00ED351E"/>
    <w:rsid w:val="00ED3BA4"/>
    <w:rsid w:val="00ED69C5"/>
    <w:rsid w:val="00ED7A34"/>
    <w:rsid w:val="00EF0360"/>
    <w:rsid w:val="00EF5144"/>
    <w:rsid w:val="00EF5382"/>
    <w:rsid w:val="00EF6AA4"/>
    <w:rsid w:val="00F02DCD"/>
    <w:rsid w:val="00F0345B"/>
    <w:rsid w:val="00F03A4E"/>
    <w:rsid w:val="00F04297"/>
    <w:rsid w:val="00F14C50"/>
    <w:rsid w:val="00F25042"/>
    <w:rsid w:val="00F409F6"/>
    <w:rsid w:val="00F45194"/>
    <w:rsid w:val="00F57ECF"/>
    <w:rsid w:val="00F60E22"/>
    <w:rsid w:val="00F643E6"/>
    <w:rsid w:val="00F65A9E"/>
    <w:rsid w:val="00F76BEF"/>
    <w:rsid w:val="00F803B8"/>
    <w:rsid w:val="00F8072D"/>
    <w:rsid w:val="00F80901"/>
    <w:rsid w:val="00F829A4"/>
    <w:rsid w:val="00F85DB7"/>
    <w:rsid w:val="00F91E1B"/>
    <w:rsid w:val="00F95BF8"/>
    <w:rsid w:val="00F96701"/>
    <w:rsid w:val="00F96DF4"/>
    <w:rsid w:val="00FA26F9"/>
    <w:rsid w:val="00FA2823"/>
    <w:rsid w:val="00FB0272"/>
    <w:rsid w:val="00FB05E0"/>
    <w:rsid w:val="00FC2F9D"/>
    <w:rsid w:val="00FC5619"/>
    <w:rsid w:val="00FD3044"/>
    <w:rsid w:val="00FD6671"/>
    <w:rsid w:val="00FD7AC8"/>
    <w:rsid w:val="00FE0E4D"/>
    <w:rsid w:val="00FE37E9"/>
    <w:rsid w:val="00FE7049"/>
    <w:rsid w:val="00FF0B07"/>
    <w:rsid w:val="00FF6AB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C4385"/>
  </w:style>
  <w:style w:type="paragraph" w:styleId="Nadpis1">
    <w:name w:val="heading 1"/>
    <w:basedOn w:val="Normln"/>
    <w:next w:val="Normln"/>
    <w:link w:val="Nadpis1Char"/>
    <w:uiPriority w:val="9"/>
    <w:qFormat/>
    <w:rsid w:val="00A433F0"/>
    <w:pPr>
      <w:keepNext/>
      <w:keepLines/>
      <w:numPr>
        <w:numId w:val="4"/>
      </w:numPr>
      <w:spacing w:after="0"/>
      <w:outlineLvl w:val="0"/>
    </w:pPr>
    <w:rPr>
      <w:rFonts w:asciiTheme="majorHAnsi" w:eastAsiaTheme="majorEastAsia" w:hAnsiTheme="majorHAnsi" w:cstheme="majorBidi"/>
      <w:b/>
      <w:color w:val="000000" w:themeColor="text1"/>
      <w:sz w:val="32"/>
      <w:szCs w:val="32"/>
    </w:rPr>
  </w:style>
  <w:style w:type="paragraph" w:styleId="Nadpis2">
    <w:name w:val="heading 2"/>
    <w:basedOn w:val="Normln"/>
    <w:next w:val="Normln"/>
    <w:link w:val="Nadpis2Char"/>
    <w:autoRedefine/>
    <w:uiPriority w:val="9"/>
    <w:unhideWhenUsed/>
    <w:qFormat/>
    <w:rsid w:val="00EC0E3E"/>
    <w:pPr>
      <w:keepNext/>
      <w:keepLines/>
      <w:numPr>
        <w:numId w:val="5"/>
      </w:numPr>
      <w:spacing w:after="0"/>
      <w:outlineLvl w:val="1"/>
    </w:pPr>
    <w:rPr>
      <w:rFonts w:ascii="Times New Roman" w:eastAsiaTheme="majorEastAsia" w:hAnsi="Times New Roman" w:cstheme="majorBidi"/>
      <w:b/>
      <w:sz w:val="28"/>
      <w:szCs w:val="26"/>
    </w:rPr>
  </w:style>
  <w:style w:type="paragraph" w:styleId="Nadpis3">
    <w:name w:val="heading 3"/>
    <w:basedOn w:val="Normln"/>
    <w:next w:val="Normln"/>
    <w:link w:val="Nadpis3Char"/>
    <w:uiPriority w:val="9"/>
    <w:unhideWhenUsed/>
    <w:qFormat/>
    <w:rsid w:val="00EC0E3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nhideWhenUsed/>
    <w:qFormat/>
    <w:rsid w:val="001F3A71"/>
    <w:pPr>
      <w:spacing w:before="240" w:after="60" w:line="240" w:lineRule="auto"/>
      <w:outlineLvl w:val="4"/>
    </w:pPr>
    <w:rPr>
      <w:rFonts w:ascii="Times New Roman" w:eastAsia="Times New Roman" w:hAnsi="Times New Roman" w:cs="Times New Roman"/>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aliases w:val="Odrážky 1 Char,List Paragraph Char"/>
    <w:link w:val="Odstavecseseznamem"/>
    <w:uiPriority w:val="34"/>
    <w:locked/>
    <w:rsid w:val="0092657B"/>
    <w:rPr>
      <w:rFonts w:ascii="Times New Roman" w:eastAsia="Calibri" w:hAnsi="Times New Roman" w:cs="Times New Roman"/>
      <w:sz w:val="24"/>
      <w:szCs w:val="24"/>
    </w:rPr>
  </w:style>
  <w:style w:type="paragraph" w:styleId="Odstavecseseznamem">
    <w:name w:val="List Paragraph"/>
    <w:aliases w:val="Odrážky 1,List Paragraph"/>
    <w:basedOn w:val="Normln"/>
    <w:link w:val="OdstavecseseznamemChar"/>
    <w:uiPriority w:val="34"/>
    <w:qFormat/>
    <w:rsid w:val="0092657B"/>
    <w:pPr>
      <w:numPr>
        <w:ilvl w:val="1"/>
        <w:numId w:val="1"/>
      </w:numPr>
      <w:spacing w:after="0" w:line="240" w:lineRule="auto"/>
      <w:contextualSpacing/>
    </w:pPr>
    <w:rPr>
      <w:rFonts w:ascii="Times New Roman" w:eastAsia="Calibri" w:hAnsi="Times New Roman" w:cs="Times New Roman"/>
      <w:sz w:val="24"/>
      <w:szCs w:val="24"/>
    </w:rPr>
  </w:style>
  <w:style w:type="character" w:customStyle="1" w:styleId="Nadpis5Char">
    <w:name w:val="Nadpis 5 Char"/>
    <w:basedOn w:val="Standardnpsmoodstavce"/>
    <w:link w:val="Nadpis5"/>
    <w:rsid w:val="001F3A71"/>
    <w:rPr>
      <w:rFonts w:ascii="Times New Roman" w:eastAsia="Times New Roman" w:hAnsi="Times New Roman" w:cs="Times New Roman"/>
      <w:b/>
      <w:bCs/>
      <w:i/>
      <w:iCs/>
      <w:sz w:val="26"/>
      <w:szCs w:val="26"/>
      <w:lang w:eastAsia="cs-CZ"/>
    </w:rPr>
  </w:style>
  <w:style w:type="paragraph" w:customStyle="1" w:styleId="Default">
    <w:name w:val="Default"/>
    <w:rsid w:val="001F3A71"/>
    <w:pPr>
      <w:autoSpaceDE w:val="0"/>
      <w:autoSpaceDN w:val="0"/>
      <w:adjustRightInd w:val="0"/>
      <w:spacing w:after="0" w:line="240" w:lineRule="auto"/>
    </w:pPr>
    <w:rPr>
      <w:rFonts w:ascii="Arial" w:hAnsi="Arial" w:cs="Arial"/>
      <w:color w:val="000000"/>
      <w:sz w:val="24"/>
      <w:szCs w:val="24"/>
    </w:rPr>
  </w:style>
  <w:style w:type="paragraph" w:styleId="Normlnweb">
    <w:name w:val="Normal (Web)"/>
    <w:basedOn w:val="Normln"/>
    <w:uiPriority w:val="99"/>
    <w:unhideWhenUsed/>
    <w:rsid w:val="00CE2E02"/>
    <w:pPr>
      <w:spacing w:before="100" w:beforeAutospacing="1" w:after="100" w:afterAutospacing="1"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FE0E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464AE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4AED"/>
  </w:style>
  <w:style w:type="paragraph" w:styleId="Zpat">
    <w:name w:val="footer"/>
    <w:basedOn w:val="Normln"/>
    <w:link w:val="ZpatChar"/>
    <w:uiPriority w:val="99"/>
    <w:unhideWhenUsed/>
    <w:rsid w:val="00464AED"/>
    <w:pPr>
      <w:tabs>
        <w:tab w:val="center" w:pos="4536"/>
        <w:tab w:val="right" w:pos="9072"/>
      </w:tabs>
      <w:spacing w:after="0" w:line="240" w:lineRule="auto"/>
    </w:pPr>
  </w:style>
  <w:style w:type="character" w:customStyle="1" w:styleId="ZpatChar">
    <w:name w:val="Zápatí Char"/>
    <w:basedOn w:val="Standardnpsmoodstavce"/>
    <w:link w:val="Zpat"/>
    <w:uiPriority w:val="99"/>
    <w:rsid w:val="00464AED"/>
  </w:style>
  <w:style w:type="character" w:customStyle="1" w:styleId="Nadpis1Char">
    <w:name w:val="Nadpis 1 Char"/>
    <w:basedOn w:val="Standardnpsmoodstavce"/>
    <w:link w:val="Nadpis1"/>
    <w:uiPriority w:val="9"/>
    <w:rsid w:val="00A433F0"/>
    <w:rPr>
      <w:rFonts w:asciiTheme="majorHAnsi" w:eastAsiaTheme="majorEastAsia" w:hAnsiTheme="majorHAnsi" w:cstheme="majorBidi"/>
      <w:b/>
      <w:color w:val="000000" w:themeColor="text1"/>
      <w:sz w:val="32"/>
      <w:szCs w:val="32"/>
    </w:rPr>
  </w:style>
  <w:style w:type="character" w:customStyle="1" w:styleId="Nadpis2Char">
    <w:name w:val="Nadpis 2 Char"/>
    <w:basedOn w:val="Standardnpsmoodstavce"/>
    <w:link w:val="Nadpis2"/>
    <w:uiPriority w:val="9"/>
    <w:rsid w:val="00EC0E3E"/>
    <w:rPr>
      <w:rFonts w:ascii="Times New Roman" w:eastAsiaTheme="majorEastAsia" w:hAnsi="Times New Roman" w:cstheme="majorBidi"/>
      <w:b/>
      <w:sz w:val="28"/>
      <w:szCs w:val="26"/>
    </w:rPr>
  </w:style>
  <w:style w:type="character" w:customStyle="1" w:styleId="Nadpis3Char">
    <w:name w:val="Nadpis 3 Char"/>
    <w:basedOn w:val="Standardnpsmoodstavce"/>
    <w:link w:val="Nadpis3"/>
    <w:uiPriority w:val="9"/>
    <w:rsid w:val="00EC0E3E"/>
    <w:rPr>
      <w:rFonts w:asciiTheme="majorHAnsi" w:eastAsiaTheme="majorEastAsia" w:hAnsiTheme="majorHAnsi" w:cstheme="majorBidi"/>
      <w:color w:val="243F60" w:themeColor="accent1" w:themeShade="7F"/>
      <w:sz w:val="24"/>
      <w:szCs w:val="24"/>
    </w:rPr>
  </w:style>
  <w:style w:type="character" w:styleId="Siln">
    <w:name w:val="Strong"/>
    <w:uiPriority w:val="22"/>
    <w:qFormat/>
    <w:rsid w:val="00F80901"/>
    <w:rPr>
      <w:rFonts w:cs="Times New Roman"/>
      <w:b/>
      <w:bCs/>
    </w:rPr>
  </w:style>
  <w:style w:type="paragraph" w:styleId="Textbubliny">
    <w:name w:val="Balloon Text"/>
    <w:basedOn w:val="Normln"/>
    <w:link w:val="TextbublinyChar"/>
    <w:uiPriority w:val="99"/>
    <w:semiHidden/>
    <w:unhideWhenUsed/>
    <w:rsid w:val="00F809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80901"/>
    <w:rPr>
      <w:rFonts w:ascii="Tahoma" w:hAnsi="Tahoma" w:cs="Tahoma"/>
      <w:sz w:val="16"/>
      <w:szCs w:val="16"/>
    </w:rPr>
  </w:style>
  <w:style w:type="paragraph" w:styleId="Zkladntext">
    <w:name w:val="Body Text"/>
    <w:basedOn w:val="Normln"/>
    <w:link w:val="ZkladntextChar"/>
    <w:uiPriority w:val="99"/>
    <w:unhideWhenUsed/>
    <w:rsid w:val="00D37A31"/>
    <w:pPr>
      <w:spacing w:after="120"/>
    </w:pPr>
  </w:style>
  <w:style w:type="character" w:customStyle="1" w:styleId="ZkladntextChar">
    <w:name w:val="Základní text Char"/>
    <w:basedOn w:val="Standardnpsmoodstavce"/>
    <w:link w:val="Zkladntext"/>
    <w:uiPriority w:val="99"/>
    <w:rsid w:val="00D37A31"/>
  </w:style>
</w:styles>
</file>

<file path=word/webSettings.xml><?xml version="1.0" encoding="utf-8"?>
<w:webSettings xmlns:r="http://schemas.openxmlformats.org/officeDocument/2006/relationships" xmlns:w="http://schemas.openxmlformats.org/wordprocessingml/2006/main">
  <w:divs>
    <w:div w:id="63336524">
      <w:bodyDiv w:val="1"/>
      <w:marLeft w:val="0"/>
      <w:marRight w:val="0"/>
      <w:marTop w:val="0"/>
      <w:marBottom w:val="0"/>
      <w:divBdr>
        <w:top w:val="none" w:sz="0" w:space="0" w:color="auto"/>
        <w:left w:val="none" w:sz="0" w:space="0" w:color="auto"/>
        <w:bottom w:val="none" w:sz="0" w:space="0" w:color="auto"/>
        <w:right w:val="none" w:sz="0" w:space="0" w:color="auto"/>
      </w:divBdr>
    </w:div>
    <w:div w:id="342826342">
      <w:bodyDiv w:val="1"/>
      <w:marLeft w:val="0"/>
      <w:marRight w:val="0"/>
      <w:marTop w:val="0"/>
      <w:marBottom w:val="0"/>
      <w:divBdr>
        <w:top w:val="none" w:sz="0" w:space="0" w:color="auto"/>
        <w:left w:val="none" w:sz="0" w:space="0" w:color="auto"/>
        <w:bottom w:val="none" w:sz="0" w:space="0" w:color="auto"/>
        <w:right w:val="none" w:sz="0" w:space="0" w:color="auto"/>
      </w:divBdr>
    </w:div>
    <w:div w:id="354353717">
      <w:bodyDiv w:val="1"/>
      <w:marLeft w:val="0"/>
      <w:marRight w:val="0"/>
      <w:marTop w:val="0"/>
      <w:marBottom w:val="0"/>
      <w:divBdr>
        <w:top w:val="none" w:sz="0" w:space="0" w:color="auto"/>
        <w:left w:val="none" w:sz="0" w:space="0" w:color="auto"/>
        <w:bottom w:val="none" w:sz="0" w:space="0" w:color="auto"/>
        <w:right w:val="none" w:sz="0" w:space="0" w:color="auto"/>
      </w:divBdr>
    </w:div>
    <w:div w:id="381373190">
      <w:bodyDiv w:val="1"/>
      <w:marLeft w:val="0"/>
      <w:marRight w:val="0"/>
      <w:marTop w:val="0"/>
      <w:marBottom w:val="0"/>
      <w:divBdr>
        <w:top w:val="none" w:sz="0" w:space="0" w:color="auto"/>
        <w:left w:val="none" w:sz="0" w:space="0" w:color="auto"/>
        <w:bottom w:val="none" w:sz="0" w:space="0" w:color="auto"/>
        <w:right w:val="none" w:sz="0" w:space="0" w:color="auto"/>
      </w:divBdr>
    </w:div>
    <w:div w:id="499394704">
      <w:bodyDiv w:val="1"/>
      <w:marLeft w:val="0"/>
      <w:marRight w:val="0"/>
      <w:marTop w:val="0"/>
      <w:marBottom w:val="0"/>
      <w:divBdr>
        <w:top w:val="none" w:sz="0" w:space="0" w:color="auto"/>
        <w:left w:val="none" w:sz="0" w:space="0" w:color="auto"/>
        <w:bottom w:val="none" w:sz="0" w:space="0" w:color="auto"/>
        <w:right w:val="none" w:sz="0" w:space="0" w:color="auto"/>
      </w:divBdr>
    </w:div>
    <w:div w:id="550188855">
      <w:bodyDiv w:val="1"/>
      <w:marLeft w:val="0"/>
      <w:marRight w:val="0"/>
      <w:marTop w:val="0"/>
      <w:marBottom w:val="0"/>
      <w:divBdr>
        <w:top w:val="none" w:sz="0" w:space="0" w:color="auto"/>
        <w:left w:val="none" w:sz="0" w:space="0" w:color="auto"/>
        <w:bottom w:val="none" w:sz="0" w:space="0" w:color="auto"/>
        <w:right w:val="none" w:sz="0" w:space="0" w:color="auto"/>
      </w:divBdr>
    </w:div>
    <w:div w:id="616328328">
      <w:bodyDiv w:val="1"/>
      <w:marLeft w:val="0"/>
      <w:marRight w:val="0"/>
      <w:marTop w:val="0"/>
      <w:marBottom w:val="0"/>
      <w:divBdr>
        <w:top w:val="none" w:sz="0" w:space="0" w:color="auto"/>
        <w:left w:val="none" w:sz="0" w:space="0" w:color="auto"/>
        <w:bottom w:val="none" w:sz="0" w:space="0" w:color="auto"/>
        <w:right w:val="none" w:sz="0" w:space="0" w:color="auto"/>
      </w:divBdr>
    </w:div>
    <w:div w:id="1241331127">
      <w:bodyDiv w:val="1"/>
      <w:marLeft w:val="0"/>
      <w:marRight w:val="0"/>
      <w:marTop w:val="0"/>
      <w:marBottom w:val="0"/>
      <w:divBdr>
        <w:top w:val="none" w:sz="0" w:space="0" w:color="auto"/>
        <w:left w:val="none" w:sz="0" w:space="0" w:color="auto"/>
        <w:bottom w:val="none" w:sz="0" w:space="0" w:color="auto"/>
        <w:right w:val="none" w:sz="0" w:space="0" w:color="auto"/>
      </w:divBdr>
      <w:divsChild>
        <w:div w:id="113865674">
          <w:marLeft w:val="0"/>
          <w:marRight w:val="0"/>
          <w:marTop w:val="0"/>
          <w:marBottom w:val="0"/>
          <w:divBdr>
            <w:top w:val="none" w:sz="0" w:space="0" w:color="auto"/>
            <w:left w:val="none" w:sz="0" w:space="0" w:color="auto"/>
            <w:bottom w:val="none" w:sz="0" w:space="0" w:color="auto"/>
            <w:right w:val="none" w:sz="0" w:space="0" w:color="auto"/>
          </w:divBdr>
        </w:div>
        <w:div w:id="911114174">
          <w:marLeft w:val="0"/>
          <w:marRight w:val="0"/>
          <w:marTop w:val="90"/>
          <w:marBottom w:val="0"/>
          <w:divBdr>
            <w:top w:val="none" w:sz="0" w:space="0" w:color="auto"/>
            <w:left w:val="none" w:sz="0" w:space="0" w:color="auto"/>
            <w:bottom w:val="none" w:sz="0" w:space="0" w:color="auto"/>
            <w:right w:val="none" w:sz="0" w:space="0" w:color="auto"/>
          </w:divBdr>
        </w:div>
      </w:divsChild>
    </w:div>
    <w:div w:id="1383140593">
      <w:bodyDiv w:val="1"/>
      <w:marLeft w:val="0"/>
      <w:marRight w:val="0"/>
      <w:marTop w:val="0"/>
      <w:marBottom w:val="0"/>
      <w:divBdr>
        <w:top w:val="none" w:sz="0" w:space="0" w:color="auto"/>
        <w:left w:val="none" w:sz="0" w:space="0" w:color="auto"/>
        <w:bottom w:val="none" w:sz="0" w:space="0" w:color="auto"/>
        <w:right w:val="none" w:sz="0" w:space="0" w:color="auto"/>
      </w:divBdr>
    </w:div>
    <w:div w:id="1491017215">
      <w:bodyDiv w:val="1"/>
      <w:marLeft w:val="0"/>
      <w:marRight w:val="0"/>
      <w:marTop w:val="0"/>
      <w:marBottom w:val="0"/>
      <w:divBdr>
        <w:top w:val="none" w:sz="0" w:space="0" w:color="auto"/>
        <w:left w:val="none" w:sz="0" w:space="0" w:color="auto"/>
        <w:bottom w:val="none" w:sz="0" w:space="0" w:color="auto"/>
        <w:right w:val="none" w:sz="0" w:space="0" w:color="auto"/>
      </w:divBdr>
    </w:div>
    <w:div w:id="1625313101">
      <w:bodyDiv w:val="1"/>
      <w:marLeft w:val="0"/>
      <w:marRight w:val="0"/>
      <w:marTop w:val="0"/>
      <w:marBottom w:val="0"/>
      <w:divBdr>
        <w:top w:val="none" w:sz="0" w:space="0" w:color="auto"/>
        <w:left w:val="none" w:sz="0" w:space="0" w:color="auto"/>
        <w:bottom w:val="none" w:sz="0" w:space="0" w:color="auto"/>
        <w:right w:val="none" w:sz="0" w:space="0" w:color="auto"/>
      </w:divBdr>
    </w:div>
    <w:div w:id="1765687775">
      <w:bodyDiv w:val="1"/>
      <w:marLeft w:val="0"/>
      <w:marRight w:val="0"/>
      <w:marTop w:val="0"/>
      <w:marBottom w:val="0"/>
      <w:divBdr>
        <w:top w:val="none" w:sz="0" w:space="0" w:color="auto"/>
        <w:left w:val="none" w:sz="0" w:space="0" w:color="auto"/>
        <w:bottom w:val="none" w:sz="0" w:space="0" w:color="auto"/>
        <w:right w:val="none" w:sz="0" w:space="0" w:color="auto"/>
      </w:divBdr>
    </w:div>
    <w:div w:id="1788893822">
      <w:bodyDiv w:val="1"/>
      <w:marLeft w:val="0"/>
      <w:marRight w:val="0"/>
      <w:marTop w:val="0"/>
      <w:marBottom w:val="0"/>
      <w:divBdr>
        <w:top w:val="none" w:sz="0" w:space="0" w:color="auto"/>
        <w:left w:val="none" w:sz="0" w:space="0" w:color="auto"/>
        <w:bottom w:val="none" w:sz="0" w:space="0" w:color="auto"/>
        <w:right w:val="none" w:sz="0" w:space="0" w:color="auto"/>
      </w:divBdr>
    </w:div>
    <w:div w:id="1816795829">
      <w:bodyDiv w:val="1"/>
      <w:marLeft w:val="0"/>
      <w:marRight w:val="0"/>
      <w:marTop w:val="0"/>
      <w:marBottom w:val="0"/>
      <w:divBdr>
        <w:top w:val="none" w:sz="0" w:space="0" w:color="auto"/>
        <w:left w:val="none" w:sz="0" w:space="0" w:color="auto"/>
        <w:bottom w:val="none" w:sz="0" w:space="0" w:color="auto"/>
        <w:right w:val="none" w:sz="0" w:space="0" w:color="auto"/>
      </w:divBdr>
      <w:divsChild>
        <w:div w:id="686832535">
          <w:marLeft w:val="0"/>
          <w:marRight w:val="0"/>
          <w:marTop w:val="0"/>
          <w:marBottom w:val="0"/>
          <w:divBdr>
            <w:top w:val="none" w:sz="0" w:space="0" w:color="auto"/>
            <w:left w:val="none" w:sz="0" w:space="0" w:color="auto"/>
            <w:bottom w:val="none" w:sz="0" w:space="0" w:color="auto"/>
            <w:right w:val="none" w:sz="0" w:space="0" w:color="auto"/>
          </w:divBdr>
        </w:div>
        <w:div w:id="594293313">
          <w:marLeft w:val="0"/>
          <w:marRight w:val="0"/>
          <w:marTop w:val="90"/>
          <w:marBottom w:val="0"/>
          <w:divBdr>
            <w:top w:val="none" w:sz="0" w:space="0" w:color="auto"/>
            <w:left w:val="none" w:sz="0" w:space="0" w:color="auto"/>
            <w:bottom w:val="none" w:sz="0" w:space="0" w:color="auto"/>
            <w:right w:val="none" w:sz="0" w:space="0" w:color="auto"/>
          </w:divBdr>
        </w:div>
      </w:divsChild>
    </w:div>
    <w:div w:id="1841657075">
      <w:bodyDiv w:val="1"/>
      <w:marLeft w:val="0"/>
      <w:marRight w:val="0"/>
      <w:marTop w:val="0"/>
      <w:marBottom w:val="0"/>
      <w:divBdr>
        <w:top w:val="none" w:sz="0" w:space="0" w:color="auto"/>
        <w:left w:val="none" w:sz="0" w:space="0" w:color="auto"/>
        <w:bottom w:val="none" w:sz="0" w:space="0" w:color="auto"/>
        <w:right w:val="none" w:sz="0" w:space="0" w:color="auto"/>
      </w:divBdr>
    </w:div>
    <w:div w:id="1880120471">
      <w:bodyDiv w:val="1"/>
      <w:marLeft w:val="0"/>
      <w:marRight w:val="0"/>
      <w:marTop w:val="0"/>
      <w:marBottom w:val="0"/>
      <w:divBdr>
        <w:top w:val="none" w:sz="0" w:space="0" w:color="auto"/>
        <w:left w:val="none" w:sz="0" w:space="0" w:color="auto"/>
        <w:bottom w:val="none" w:sz="0" w:space="0" w:color="auto"/>
        <w:right w:val="none" w:sz="0" w:space="0" w:color="auto"/>
      </w:divBdr>
    </w:div>
    <w:div w:id="190113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BA004B-1394-4D0F-8534-62C598221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37</Pages>
  <Words>10603</Words>
  <Characters>62560</Characters>
  <Application>Microsoft Office Word</Application>
  <DocSecurity>0</DocSecurity>
  <Lines>521</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Hejduk</dc:creator>
  <cp:keywords/>
  <dc:description/>
  <cp:lastModifiedBy>Milan Hejduk</cp:lastModifiedBy>
  <cp:revision>88</cp:revision>
  <dcterms:created xsi:type="dcterms:W3CDTF">2024-09-23T10:07:00Z</dcterms:created>
  <dcterms:modified xsi:type="dcterms:W3CDTF">2024-10-09T10:22:00Z</dcterms:modified>
</cp:coreProperties>
</file>